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EA" w:rsidRPr="008E455B" w:rsidRDefault="00AE35EA" w:rsidP="00AE35EA">
      <w:pPr>
        <w:tabs>
          <w:tab w:val="left" w:pos="-3969"/>
        </w:tabs>
        <w:jc w:val="center"/>
        <w:rPr>
          <w:b/>
          <w:sz w:val="22"/>
          <w:szCs w:val="22"/>
        </w:rPr>
      </w:pPr>
      <w:r w:rsidRPr="008E455B">
        <w:rPr>
          <w:b/>
          <w:sz w:val="22"/>
          <w:szCs w:val="22"/>
        </w:rPr>
        <w:t>ДОПОЛНИТЕЛЬНАЯ ПРОФЕССИОНАЛЬНАЯ ПРОГРАММА</w:t>
      </w:r>
    </w:p>
    <w:p w:rsidR="00AE35EA" w:rsidRPr="008E455B" w:rsidRDefault="00AE35EA" w:rsidP="00AE35EA">
      <w:pPr>
        <w:tabs>
          <w:tab w:val="left" w:pos="-3969"/>
        </w:tabs>
        <w:jc w:val="center"/>
        <w:rPr>
          <w:b/>
          <w:sz w:val="22"/>
          <w:szCs w:val="22"/>
        </w:rPr>
      </w:pPr>
      <w:r w:rsidRPr="008E455B">
        <w:rPr>
          <w:b/>
          <w:sz w:val="22"/>
          <w:szCs w:val="22"/>
        </w:rPr>
        <w:t>ПОВЫШЕНИЯ КВАЛИФИКАЦИИ</w:t>
      </w:r>
    </w:p>
    <w:p w:rsidR="00AE35EA" w:rsidRDefault="00AE35EA" w:rsidP="00AE35EA">
      <w:pPr>
        <w:tabs>
          <w:tab w:val="left" w:pos="-3969"/>
        </w:tabs>
        <w:jc w:val="center"/>
        <w:rPr>
          <w:b/>
        </w:rPr>
      </w:pPr>
      <w:r w:rsidRPr="00BC2E4B">
        <w:rPr>
          <w:b/>
        </w:rPr>
        <w:t>«</w:t>
      </w:r>
      <w:r>
        <w:rPr>
          <w:b/>
        </w:rPr>
        <w:t>Организационно-методические аспекты аттестации педагогических работников</w:t>
      </w:r>
      <w:r w:rsidRPr="00BC2E4B">
        <w:rPr>
          <w:b/>
        </w:rPr>
        <w:t>»</w:t>
      </w:r>
    </w:p>
    <w:p w:rsidR="00AE35EA" w:rsidRDefault="00AE35EA" w:rsidP="00AE35EA">
      <w:pPr>
        <w:tabs>
          <w:tab w:val="left" w:pos="-3969"/>
        </w:tabs>
        <w:rPr>
          <w:b/>
          <w:sz w:val="22"/>
          <w:szCs w:val="22"/>
        </w:rPr>
      </w:pPr>
    </w:p>
    <w:p w:rsidR="00AE35EA" w:rsidRPr="00AE35EA" w:rsidRDefault="00AE35EA" w:rsidP="00AE35EA">
      <w:pPr>
        <w:tabs>
          <w:tab w:val="left" w:pos="-3969"/>
        </w:tabs>
      </w:pPr>
      <w:r w:rsidRPr="00AE35EA">
        <w:rPr>
          <w:b/>
        </w:rPr>
        <w:t>Категория слушателей</w:t>
      </w:r>
      <w:r w:rsidRPr="00AE35EA">
        <w:t>: педагогические работники профессиональных образовательных организаций, организаций дополнительного образования детей</w:t>
      </w:r>
    </w:p>
    <w:p w:rsidR="00AE35EA" w:rsidRPr="00AE35EA" w:rsidRDefault="00AE35EA" w:rsidP="00AE35EA">
      <w:pPr>
        <w:tabs>
          <w:tab w:val="left" w:pos="-3969"/>
        </w:tabs>
        <w:jc w:val="both"/>
      </w:pPr>
      <w:r w:rsidRPr="00AE35EA">
        <w:rPr>
          <w:b/>
        </w:rPr>
        <w:t>Уровень квалификации</w:t>
      </w:r>
      <w:r w:rsidRPr="00AE35EA">
        <w:t>: среднее и (или) высшее профессиональное образование</w:t>
      </w:r>
    </w:p>
    <w:p w:rsidR="00AE35EA" w:rsidRPr="00AE35EA" w:rsidRDefault="00AE35EA" w:rsidP="00AE35EA">
      <w:pPr>
        <w:tabs>
          <w:tab w:val="left" w:pos="-3969"/>
        </w:tabs>
      </w:pPr>
      <w:r w:rsidRPr="00AE35EA">
        <w:rPr>
          <w:b/>
        </w:rPr>
        <w:t>Объем</w:t>
      </w:r>
      <w:r w:rsidRPr="00AE35EA">
        <w:t xml:space="preserve">:72 </w:t>
      </w:r>
      <w:proofErr w:type="gramStart"/>
      <w:r w:rsidRPr="00AE35EA">
        <w:t>академических</w:t>
      </w:r>
      <w:proofErr w:type="gramEnd"/>
      <w:r w:rsidRPr="00AE35EA">
        <w:t xml:space="preserve"> часа</w:t>
      </w:r>
    </w:p>
    <w:p w:rsidR="00AE35EA" w:rsidRPr="00AE35EA" w:rsidRDefault="00AE35EA" w:rsidP="00AE35EA">
      <w:pPr>
        <w:tabs>
          <w:tab w:val="left" w:pos="-3969"/>
        </w:tabs>
      </w:pPr>
      <w:r w:rsidRPr="00AE35EA">
        <w:rPr>
          <w:b/>
        </w:rPr>
        <w:t>Форма обучения</w:t>
      </w:r>
      <w:r w:rsidRPr="00AE35EA">
        <w:t>: заочная с применением дистанционных образовательных технологий</w:t>
      </w:r>
    </w:p>
    <w:p w:rsidR="00AE35EA" w:rsidRPr="00AE35EA" w:rsidRDefault="00AE35EA" w:rsidP="00AE35EA">
      <w:pPr>
        <w:ind w:firstLine="709"/>
        <w:jc w:val="both"/>
      </w:pPr>
      <w:r w:rsidRPr="00AE35EA">
        <w:t xml:space="preserve">Нормативно-правовую базу дополнительной профессиональной программы составляют следующие документы: </w:t>
      </w:r>
    </w:p>
    <w:p w:rsidR="00AE35EA" w:rsidRPr="00AE35EA" w:rsidRDefault="00AE35EA" w:rsidP="00AE35EA">
      <w:pPr>
        <w:ind w:firstLine="709"/>
        <w:jc w:val="both"/>
        <w:rPr>
          <w:bCs/>
        </w:rPr>
      </w:pPr>
      <w:r w:rsidRPr="00AE35EA">
        <w:rPr>
          <w:bCs/>
        </w:rPr>
        <w:t>1. Федеральный закон от 29 декабря 2012 г. №273-ФЗ «Об образовании в Российской Федерации»;</w:t>
      </w:r>
    </w:p>
    <w:p w:rsidR="00AE35EA" w:rsidRPr="00AE35EA" w:rsidRDefault="00AE35EA" w:rsidP="00AE35EA">
      <w:pPr>
        <w:ind w:firstLine="709"/>
        <w:jc w:val="both"/>
        <w:rPr>
          <w:bCs/>
        </w:rPr>
      </w:pPr>
      <w:r w:rsidRPr="00AE35EA">
        <w:rPr>
          <w:bCs/>
        </w:rPr>
        <w:t xml:space="preserve">2.Приказ </w:t>
      </w:r>
      <w:proofErr w:type="spellStart"/>
      <w:r w:rsidRPr="00AE35EA">
        <w:rPr>
          <w:bCs/>
        </w:rPr>
        <w:t>Минобрнауки</w:t>
      </w:r>
      <w:proofErr w:type="spellEnd"/>
      <w:r w:rsidRPr="00AE35EA">
        <w:rPr>
          <w:bCs/>
        </w:rPr>
        <w:t xml:space="preserve"> России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AE35EA" w:rsidRPr="00AE35EA" w:rsidRDefault="00AE35EA" w:rsidP="00AE35EA">
      <w:pPr>
        <w:ind w:firstLine="709"/>
        <w:jc w:val="both"/>
      </w:pPr>
      <w:r w:rsidRPr="00AE35EA">
        <w:rPr>
          <w:bCs/>
        </w:rPr>
        <w:t>3.</w:t>
      </w:r>
      <w:r w:rsidRPr="00AE35EA"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AE35EA" w:rsidRPr="00AE35EA" w:rsidRDefault="00AE35EA" w:rsidP="00AE35EA">
      <w:pPr>
        <w:ind w:firstLine="709"/>
        <w:jc w:val="both"/>
      </w:pPr>
      <w:r w:rsidRPr="00AE35EA">
        <w:rPr>
          <w:bCs/>
        </w:rPr>
        <w:t>4.Профессиональный</w:t>
      </w:r>
      <w:r w:rsidRPr="00AE35EA">
        <w:t xml:space="preserve"> стандарт «Педагог профессионального обучения, профессионального образования и дополнительного профессионального образования", утвержденного приказом № 608н от 08.09.2015 г. </w:t>
      </w:r>
    </w:p>
    <w:p w:rsidR="00AE35EA" w:rsidRPr="00AE35EA" w:rsidRDefault="00AE35EA" w:rsidP="00AE35E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E35EA">
        <w:t>5.</w:t>
      </w:r>
      <w:r w:rsidRPr="00AE35EA">
        <w:rPr>
          <w:rFonts w:eastAsia="Calibri"/>
          <w:lang w:eastAsia="en-US"/>
        </w:rPr>
        <w:t>П</w:t>
      </w:r>
      <w:r w:rsidRPr="00AE35EA">
        <w:rPr>
          <w:color w:val="000000"/>
          <w:lang w:eastAsia="en-US"/>
        </w:rPr>
        <w:t>рофессиональный стандарт «Педагог дополнительного образования детей и взрослых» (утвержден Приказом Минтруда и социальной защиты РФ от 08.09.2015г. № 613н).</w:t>
      </w:r>
    </w:p>
    <w:p w:rsidR="00AE35EA" w:rsidRPr="00AE35EA" w:rsidRDefault="00AE35EA" w:rsidP="00AE35EA">
      <w:pPr>
        <w:pStyle w:val="Default"/>
        <w:ind w:firstLine="708"/>
        <w:jc w:val="both"/>
      </w:pPr>
      <w:r w:rsidRPr="00AE35EA">
        <w:t>6. Приказ Министерства образования Иркутской области от 29 октября 2015 года № 91-мпр «Регламент работы аттестационной комиссии Иркутской области».</w:t>
      </w:r>
    </w:p>
    <w:p w:rsidR="00AE35EA" w:rsidRPr="00AE35EA" w:rsidRDefault="00AE35EA" w:rsidP="00AE35EA">
      <w:pPr>
        <w:ind w:firstLine="567"/>
        <w:jc w:val="both"/>
        <w:rPr>
          <w:color w:val="FF0000"/>
          <w:shd w:val="clear" w:color="auto" w:fill="FFFFFF"/>
        </w:rPr>
      </w:pPr>
      <w:r w:rsidRPr="00AE35EA">
        <w:rPr>
          <w:b/>
        </w:rPr>
        <w:t>Цель</w:t>
      </w:r>
      <w:r w:rsidRPr="00AE35EA">
        <w:t xml:space="preserve"> программы ДПП ПК – </w:t>
      </w:r>
      <w:r w:rsidRPr="00AE35EA">
        <w:rPr>
          <w:shd w:val="clear" w:color="auto" w:fill="FFFFFF"/>
        </w:rPr>
        <w:t xml:space="preserve">совершенствование компетенций </w:t>
      </w:r>
      <w:r w:rsidRPr="00AE35EA">
        <w:t>необходимых для подготовки и прохождения аттестации  педагогических работников</w:t>
      </w:r>
      <w:r w:rsidRPr="00AE35EA">
        <w:rPr>
          <w:shd w:val="clear" w:color="auto" w:fill="FFFFFF"/>
        </w:rPr>
        <w:t>.</w:t>
      </w:r>
    </w:p>
    <w:p w:rsidR="00AE35EA" w:rsidRPr="00AE35EA" w:rsidRDefault="00AE35EA" w:rsidP="00AE35EA">
      <w:pPr>
        <w:ind w:firstLine="567"/>
        <w:jc w:val="both"/>
        <w:rPr>
          <w:b/>
        </w:rPr>
      </w:pPr>
      <w:r w:rsidRPr="00AE35EA">
        <w:rPr>
          <w:b/>
        </w:rPr>
        <w:t>Задачи программы:</w:t>
      </w:r>
    </w:p>
    <w:p w:rsidR="00AE35EA" w:rsidRPr="00AE35EA" w:rsidRDefault="00AE35EA" w:rsidP="00AE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E35EA">
        <w:rPr>
          <w:rFonts w:ascii="Times New Roman" w:hAnsi="Times New Roman"/>
          <w:sz w:val="24"/>
          <w:szCs w:val="24"/>
        </w:rPr>
        <w:t>изучение нормативно-правовой базы деятельности процедуры аттестации педагогических работников;</w:t>
      </w:r>
    </w:p>
    <w:p w:rsidR="00AE35EA" w:rsidRPr="00AE35EA" w:rsidRDefault="00AE35EA" w:rsidP="00AE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E35EA">
        <w:rPr>
          <w:rFonts w:ascii="Times New Roman" w:hAnsi="Times New Roman"/>
          <w:sz w:val="24"/>
          <w:szCs w:val="24"/>
        </w:rPr>
        <w:t>совершенствование знаний в области регионального законодательства, регулирующего аттестацию педагогических работников;</w:t>
      </w:r>
    </w:p>
    <w:p w:rsidR="00AE35EA" w:rsidRPr="00AE35EA" w:rsidRDefault="00AE35EA" w:rsidP="00AE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E35EA">
        <w:rPr>
          <w:rFonts w:ascii="Times New Roman" w:hAnsi="Times New Roman"/>
          <w:sz w:val="24"/>
          <w:szCs w:val="24"/>
        </w:rPr>
        <w:t xml:space="preserve">изучение особенностей </w:t>
      </w:r>
      <w:r w:rsidRPr="00AE35EA">
        <w:rPr>
          <w:rFonts w:ascii="Times New Roman" w:hAnsi="Times New Roman"/>
          <w:bCs/>
          <w:sz w:val="24"/>
          <w:szCs w:val="24"/>
        </w:rPr>
        <w:t xml:space="preserve">аттестации </w:t>
      </w:r>
      <w:r w:rsidRPr="00AE35EA">
        <w:rPr>
          <w:rFonts w:ascii="Times New Roman" w:hAnsi="Times New Roman"/>
          <w:sz w:val="24"/>
          <w:szCs w:val="24"/>
        </w:rPr>
        <w:t>для подтверждения соответствия педагогического работника занимаемой должности;</w:t>
      </w:r>
    </w:p>
    <w:p w:rsidR="00AE35EA" w:rsidRPr="00AE35EA" w:rsidRDefault="00AE35EA" w:rsidP="00AE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E35EA">
        <w:rPr>
          <w:rFonts w:ascii="Times New Roman" w:hAnsi="Times New Roman"/>
          <w:sz w:val="24"/>
          <w:szCs w:val="24"/>
        </w:rPr>
        <w:t>изучение особенностей аттестации для установления первой и высшей квалификации;</w:t>
      </w:r>
    </w:p>
    <w:p w:rsidR="00AE35EA" w:rsidRPr="00AE35EA" w:rsidRDefault="00AE35EA" w:rsidP="00AE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E35EA">
        <w:rPr>
          <w:rFonts w:ascii="Times New Roman" w:hAnsi="Times New Roman"/>
          <w:sz w:val="24"/>
          <w:szCs w:val="24"/>
        </w:rPr>
        <w:t>подготовить педагогических работников к процедуре прохождения аттестации;</w:t>
      </w:r>
    </w:p>
    <w:p w:rsidR="00AE35EA" w:rsidRPr="00AE35EA" w:rsidRDefault="00AE35EA" w:rsidP="00AE35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E35EA">
        <w:rPr>
          <w:rFonts w:ascii="Times New Roman" w:hAnsi="Times New Roman"/>
          <w:sz w:val="24"/>
          <w:szCs w:val="24"/>
        </w:rPr>
        <w:t>совершенствование практических навыков формирования портфолио для презентации своих достижений.</w:t>
      </w:r>
    </w:p>
    <w:p w:rsidR="00AE35EA" w:rsidRPr="00AE35EA" w:rsidRDefault="00AE35EA" w:rsidP="00AE35EA">
      <w:pPr>
        <w:pStyle w:val="Default"/>
        <w:ind w:firstLine="360"/>
        <w:jc w:val="both"/>
      </w:pPr>
      <w:r w:rsidRPr="00AE35EA">
        <w:t>В рамках реализации дополнительной профессиональной программы педагогические работники образовательных учреждений совершенствуют общие и профессиональные компетенции:</w:t>
      </w:r>
    </w:p>
    <w:p w:rsidR="00AE35EA" w:rsidRPr="00AE35EA" w:rsidRDefault="00AE35EA" w:rsidP="00AE35EA">
      <w:pPr>
        <w:pStyle w:val="Default"/>
        <w:ind w:firstLine="360"/>
        <w:jc w:val="both"/>
      </w:pPr>
      <w:r w:rsidRPr="00AE35EA">
        <w:rPr>
          <w:spacing w:val="3"/>
        </w:rPr>
        <w:t>приоритетные направления развития образовательной системы Российской Федерации;</w:t>
      </w:r>
    </w:p>
    <w:p w:rsidR="00AE35EA" w:rsidRPr="00AE35EA" w:rsidRDefault="00AE35EA" w:rsidP="00AE35EA">
      <w:pPr>
        <w:pStyle w:val="Default"/>
        <w:ind w:firstLine="360"/>
        <w:jc w:val="both"/>
      </w:pPr>
      <w:r w:rsidRPr="00AE35EA">
        <w:t xml:space="preserve">   -о нормативно-правовых актах, регулирующих аттестацию педагогических работников;</w:t>
      </w:r>
    </w:p>
    <w:p w:rsidR="00AE35EA" w:rsidRPr="00AE35EA" w:rsidRDefault="00AE35EA" w:rsidP="00AE35EA">
      <w:pPr>
        <w:tabs>
          <w:tab w:val="left" w:pos="567"/>
        </w:tabs>
        <w:jc w:val="both"/>
      </w:pPr>
      <w:r w:rsidRPr="00AE35EA">
        <w:tab/>
        <w:t>- о требованиях,  предъявляемых  к  аттестуемым с целью установления соответствия требованиям, предъявляемым  к первой и высшей квалификационной категории;</w:t>
      </w:r>
    </w:p>
    <w:p w:rsidR="00AE35EA" w:rsidRPr="00AE35EA" w:rsidRDefault="00AE35EA" w:rsidP="00AE35EA">
      <w:pPr>
        <w:tabs>
          <w:tab w:val="left" w:pos="567"/>
        </w:tabs>
        <w:jc w:val="both"/>
      </w:pPr>
      <w:r w:rsidRPr="00AE35EA">
        <w:tab/>
        <w:t xml:space="preserve">-об </w:t>
      </w:r>
      <w:r w:rsidRPr="00AE35EA">
        <w:rPr>
          <w:bCs/>
        </w:rPr>
        <w:t xml:space="preserve">особенностях аттестации </w:t>
      </w:r>
      <w:r w:rsidRPr="00AE35EA">
        <w:t>для подтверждения соответствия педагогического работника занимаемой должности и для установления квалификации;</w:t>
      </w:r>
    </w:p>
    <w:p w:rsidR="00AE35EA" w:rsidRPr="00AE35EA" w:rsidRDefault="00AE35EA" w:rsidP="00AE35EA">
      <w:pPr>
        <w:tabs>
          <w:tab w:val="left" w:pos="567"/>
        </w:tabs>
        <w:jc w:val="both"/>
      </w:pPr>
      <w:r w:rsidRPr="00AE35EA">
        <w:tab/>
      </w:r>
      <w:r w:rsidRPr="00AE35EA">
        <w:rPr>
          <w:bCs/>
        </w:rPr>
        <w:t>- о грамотном формировании портфолио,  электронных документах и материалах.</w:t>
      </w:r>
    </w:p>
    <w:p w:rsidR="00AE35EA" w:rsidRPr="00AE35EA" w:rsidRDefault="00AE35EA" w:rsidP="00AE35EA">
      <w:pPr>
        <w:tabs>
          <w:tab w:val="left" w:pos="-3969"/>
        </w:tabs>
        <w:jc w:val="center"/>
        <w:rPr>
          <w:b/>
        </w:rPr>
      </w:pPr>
    </w:p>
    <w:p w:rsidR="00E5731A" w:rsidRDefault="00AE35EA" w:rsidP="00AE35EA">
      <w:pPr>
        <w:ind w:left="-15" w:firstLine="708"/>
        <w:jc w:val="both"/>
      </w:pPr>
      <w:r w:rsidRPr="00AE35EA">
        <w:lastRenderedPageBreak/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  <w:r w:rsidR="00291BC3">
        <w:t xml:space="preserve"> </w:t>
      </w:r>
      <w:r w:rsidRPr="00AE35EA">
        <w:t>Итоговая аттестация по программе «Организационно-методические аспекты аттестации педагогических работников» проводится в форме зачета (тестирование).</w:t>
      </w:r>
    </w:p>
    <w:p w:rsidR="00AE35EA" w:rsidRDefault="00AE35EA" w:rsidP="00AE35EA">
      <w:pPr>
        <w:ind w:left="-15" w:firstLine="708"/>
        <w:jc w:val="both"/>
      </w:pPr>
    </w:p>
    <w:p w:rsidR="00AE35EA" w:rsidRPr="00884B36" w:rsidRDefault="00AE35EA" w:rsidP="00AE35EA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884B36">
        <w:rPr>
          <w:b/>
          <w:bCs/>
          <w:color w:val="000000"/>
          <w:sz w:val="28"/>
          <w:szCs w:val="28"/>
        </w:rPr>
        <w:t>2. УЧЕБНЫЙ ПЛАН</w:t>
      </w:r>
    </w:p>
    <w:p w:rsidR="00AE35EA" w:rsidRPr="00085096" w:rsidRDefault="00AE35EA" w:rsidP="00AE35EA">
      <w:pPr>
        <w:pStyle w:val="a5"/>
        <w:jc w:val="center"/>
        <w:rPr>
          <w:rFonts w:ascii="Times New Roman" w:hAnsi="Times New Roman"/>
          <w:szCs w:val="24"/>
        </w:rPr>
      </w:pPr>
      <w:r w:rsidRPr="00085096">
        <w:rPr>
          <w:rFonts w:ascii="Times New Roman" w:hAnsi="Times New Roman"/>
          <w:szCs w:val="24"/>
        </w:rPr>
        <w:t xml:space="preserve">дополнительной профессиональной программы повышения квалификации </w:t>
      </w:r>
    </w:p>
    <w:p w:rsidR="00AE35EA" w:rsidRPr="00085096" w:rsidRDefault="00AE35EA" w:rsidP="00AE35EA">
      <w:pPr>
        <w:pStyle w:val="a5"/>
        <w:jc w:val="center"/>
        <w:rPr>
          <w:rFonts w:ascii="Times New Roman" w:hAnsi="Times New Roman"/>
          <w:b/>
          <w:szCs w:val="24"/>
        </w:rPr>
      </w:pPr>
      <w:r w:rsidRPr="00085096">
        <w:rPr>
          <w:rFonts w:ascii="Times New Roman" w:hAnsi="Times New Roman"/>
          <w:b/>
          <w:szCs w:val="24"/>
        </w:rPr>
        <w:t>«Организационно-методические аспекты аттестации педагогических работников»</w:t>
      </w:r>
    </w:p>
    <w:p w:rsidR="00AE35EA" w:rsidRPr="00085096" w:rsidRDefault="00AE35EA" w:rsidP="00AE35EA">
      <w:pPr>
        <w:pStyle w:val="a5"/>
        <w:ind w:firstLine="709"/>
        <w:jc w:val="center"/>
        <w:rPr>
          <w:rFonts w:ascii="Times New Roman" w:hAnsi="Times New Roman"/>
          <w:szCs w:val="24"/>
        </w:rPr>
      </w:pPr>
    </w:p>
    <w:p w:rsidR="00AE35EA" w:rsidRPr="00085096" w:rsidRDefault="00AE35EA" w:rsidP="00AE35EA">
      <w:pPr>
        <w:jc w:val="both"/>
        <w:rPr>
          <w:shd w:val="clear" w:color="auto" w:fill="FFFFFF"/>
        </w:rPr>
      </w:pPr>
      <w:r w:rsidRPr="00085096">
        <w:rPr>
          <w:b/>
        </w:rPr>
        <w:t xml:space="preserve">Цель: </w:t>
      </w:r>
      <w:r w:rsidRPr="00085096">
        <w:rPr>
          <w:shd w:val="clear" w:color="auto" w:fill="FFFFFF"/>
        </w:rPr>
        <w:t xml:space="preserve">совершенствование компетенций, </w:t>
      </w:r>
      <w:r w:rsidRPr="00085096">
        <w:t>необходимых для подготовки и прохождения аттестации  педагогических работников</w:t>
      </w:r>
      <w:r w:rsidRPr="00085096">
        <w:rPr>
          <w:shd w:val="clear" w:color="auto" w:fill="FFFFFF"/>
        </w:rPr>
        <w:t>.</w:t>
      </w:r>
    </w:p>
    <w:p w:rsidR="00AE35EA" w:rsidRPr="00085096" w:rsidRDefault="00AE35EA" w:rsidP="00AE35EA">
      <w:pPr>
        <w:pStyle w:val="a5"/>
        <w:rPr>
          <w:rFonts w:ascii="Times New Roman" w:hAnsi="Times New Roman"/>
          <w:szCs w:val="24"/>
        </w:rPr>
      </w:pPr>
      <w:r w:rsidRPr="00085096">
        <w:rPr>
          <w:rFonts w:ascii="Times New Roman" w:hAnsi="Times New Roman"/>
          <w:b/>
          <w:szCs w:val="24"/>
        </w:rPr>
        <w:t xml:space="preserve">Категория слушателей: </w:t>
      </w:r>
      <w:r w:rsidRPr="00085096">
        <w:rPr>
          <w:rFonts w:ascii="Times New Roman" w:hAnsi="Times New Roman"/>
          <w:szCs w:val="24"/>
        </w:rPr>
        <w:t>педагогические работники образовательных учреждений</w:t>
      </w:r>
    </w:p>
    <w:p w:rsidR="00AE35EA" w:rsidRPr="00085096" w:rsidRDefault="00AE35EA" w:rsidP="00AE35EA">
      <w:pPr>
        <w:jc w:val="both"/>
      </w:pPr>
      <w:r w:rsidRPr="00085096">
        <w:rPr>
          <w:b/>
        </w:rPr>
        <w:t xml:space="preserve">Продолжительность обучения: </w:t>
      </w:r>
      <w:r w:rsidRPr="00085096">
        <w:t>36 академических часов.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709"/>
        <w:gridCol w:w="567"/>
        <w:gridCol w:w="708"/>
        <w:gridCol w:w="1701"/>
      </w:tblGrid>
      <w:tr w:rsidR="00C13A33" w:rsidRPr="00C13A33" w:rsidTr="00C13A33">
        <w:trPr>
          <w:trHeight w:val="676"/>
        </w:trPr>
        <w:tc>
          <w:tcPr>
            <w:tcW w:w="4928" w:type="dxa"/>
            <w:vMerge w:val="restart"/>
            <w:vAlign w:val="center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Наименование и содержание учебного модуля</w:t>
            </w:r>
          </w:p>
        </w:tc>
        <w:tc>
          <w:tcPr>
            <w:tcW w:w="2410" w:type="dxa"/>
            <w:gridSpan w:val="4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extDirection w:val="btLr"/>
          </w:tcPr>
          <w:p w:rsidR="00C13A33" w:rsidRPr="00C13A33" w:rsidRDefault="00C13A33" w:rsidP="00C13A33">
            <w:pPr>
              <w:ind w:left="113" w:right="113"/>
              <w:rPr>
                <w:bCs/>
              </w:rPr>
            </w:pPr>
            <w:r w:rsidRPr="00C13A33">
              <w:rPr>
                <w:bCs/>
              </w:rPr>
              <w:t>Самостоятельная</w:t>
            </w:r>
          </w:p>
          <w:p w:rsidR="00C13A33" w:rsidRPr="00C13A33" w:rsidRDefault="00C13A33" w:rsidP="00C13A33">
            <w:pPr>
              <w:ind w:left="113" w:right="113"/>
              <w:rPr>
                <w:b/>
                <w:bCs/>
              </w:rPr>
            </w:pPr>
            <w:r w:rsidRPr="00C13A33">
              <w:rPr>
                <w:bCs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Фомы аттестации</w:t>
            </w:r>
          </w:p>
        </w:tc>
      </w:tr>
      <w:tr w:rsidR="00C13A33" w:rsidRPr="00C13A33" w:rsidTr="00C13A33">
        <w:trPr>
          <w:cantSplit/>
          <w:trHeight w:val="1988"/>
        </w:trPr>
        <w:tc>
          <w:tcPr>
            <w:tcW w:w="4928" w:type="dxa"/>
            <w:vMerge/>
          </w:tcPr>
          <w:p w:rsidR="00C13A33" w:rsidRPr="00C13A33" w:rsidRDefault="00C13A33" w:rsidP="00C13A33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13A33" w:rsidRPr="00C13A33" w:rsidRDefault="00C13A33" w:rsidP="00C13A33">
            <w:pPr>
              <w:ind w:left="113" w:right="113"/>
              <w:rPr>
                <w:bCs/>
              </w:rPr>
            </w:pPr>
            <w:r w:rsidRPr="00C13A33">
              <w:rPr>
                <w:bCs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C13A33" w:rsidRPr="00C13A33" w:rsidRDefault="00C13A33" w:rsidP="00C13A33">
            <w:pPr>
              <w:ind w:left="113" w:right="113"/>
              <w:rPr>
                <w:bCs/>
              </w:rPr>
            </w:pPr>
            <w:r w:rsidRPr="00C13A33">
              <w:rPr>
                <w:bCs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13A33" w:rsidRPr="00C13A33" w:rsidRDefault="00C13A33" w:rsidP="00C13A33">
            <w:pPr>
              <w:ind w:left="113" w:right="113"/>
              <w:rPr>
                <w:bCs/>
              </w:rPr>
            </w:pPr>
            <w:r w:rsidRPr="00C13A33">
              <w:rPr>
                <w:bCs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13A33" w:rsidRPr="00C13A33" w:rsidRDefault="00C13A33" w:rsidP="00C13A33">
            <w:pPr>
              <w:ind w:left="113" w:right="113"/>
              <w:rPr>
                <w:bCs/>
              </w:rPr>
            </w:pPr>
            <w:r w:rsidRPr="00C13A33">
              <w:rPr>
                <w:bCs/>
              </w:rPr>
              <w:t>Другие виды</w:t>
            </w:r>
          </w:p>
        </w:tc>
        <w:tc>
          <w:tcPr>
            <w:tcW w:w="708" w:type="dxa"/>
            <w:vMerge/>
            <w:textDirection w:val="btLr"/>
          </w:tcPr>
          <w:p w:rsidR="00C13A33" w:rsidRPr="00C13A33" w:rsidRDefault="00C13A33" w:rsidP="00C13A33">
            <w:pPr>
              <w:ind w:left="113" w:right="113"/>
              <w:rPr>
                <w:bCs/>
              </w:rPr>
            </w:pPr>
          </w:p>
        </w:tc>
        <w:tc>
          <w:tcPr>
            <w:tcW w:w="1701" w:type="dxa"/>
            <w:vMerge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</w:p>
        </w:tc>
      </w:tr>
      <w:tr w:rsidR="00C13A33" w:rsidRPr="00C13A33" w:rsidTr="00C13A33">
        <w:trPr>
          <w:trHeight w:val="496"/>
        </w:trPr>
        <w:tc>
          <w:tcPr>
            <w:tcW w:w="4928" w:type="dxa"/>
            <w:shd w:val="clear" w:color="auto" w:fill="BFBFBF" w:themeFill="background1" w:themeFillShade="BF"/>
          </w:tcPr>
          <w:p w:rsidR="00C13A33" w:rsidRPr="00C13A33" w:rsidRDefault="00C13A33" w:rsidP="00C13A33">
            <w:r w:rsidRPr="00C13A33">
              <w:t>Модуль 1 «Государственная политика в области образования»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  <w:r w:rsidRPr="00C13A33">
              <w:rPr>
                <w:bCs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  <w:r w:rsidRPr="00C13A33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  <w:r w:rsidRPr="00C13A33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  <w:r w:rsidRPr="00C13A33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</w:p>
        </w:tc>
      </w:tr>
      <w:tr w:rsidR="00C13A33" w:rsidRPr="00C13A33" w:rsidTr="00C13A33">
        <w:trPr>
          <w:trHeight w:val="496"/>
        </w:trPr>
        <w:tc>
          <w:tcPr>
            <w:tcW w:w="4928" w:type="dxa"/>
          </w:tcPr>
          <w:p w:rsidR="00C13A33" w:rsidRPr="00C13A33" w:rsidRDefault="00C13A33" w:rsidP="00C13A33">
            <w:pPr>
              <w:rPr>
                <w:szCs w:val="22"/>
              </w:rPr>
            </w:pPr>
            <w:r w:rsidRPr="00C13A33">
              <w:rPr>
                <w:szCs w:val="22"/>
              </w:rPr>
              <w:t>Тема 1.1. Нормативно-правовые основы аттестации педагогических работников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</w:tcPr>
          <w:p w:rsidR="00C13A33" w:rsidRPr="00C13A33" w:rsidRDefault="00C13A33" w:rsidP="00C13A33">
            <w:pPr>
              <w:jc w:val="center"/>
              <w:rPr>
                <w:bCs/>
                <w:szCs w:val="22"/>
              </w:rPr>
            </w:pPr>
          </w:p>
        </w:tc>
      </w:tr>
      <w:tr w:rsidR="00C13A33" w:rsidRPr="00C13A33" w:rsidTr="00C13A33">
        <w:tc>
          <w:tcPr>
            <w:tcW w:w="4928" w:type="dxa"/>
            <w:shd w:val="clear" w:color="auto" w:fill="auto"/>
          </w:tcPr>
          <w:p w:rsidR="00C13A33" w:rsidRPr="00C13A33" w:rsidRDefault="00C13A33" w:rsidP="00C13A33">
            <w:pPr>
              <w:rPr>
                <w:szCs w:val="22"/>
              </w:rPr>
            </w:pPr>
            <w:r w:rsidRPr="00C13A33">
              <w:rPr>
                <w:szCs w:val="22"/>
              </w:rPr>
              <w:t>Тема 1.2. Национальный проект «Образование»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3A33" w:rsidRPr="00C13A33" w:rsidRDefault="00C13A33" w:rsidP="00C13A33">
            <w:pPr>
              <w:jc w:val="center"/>
              <w:rPr>
                <w:bCs/>
                <w:szCs w:val="22"/>
              </w:rPr>
            </w:pPr>
          </w:p>
        </w:tc>
      </w:tr>
      <w:tr w:rsidR="00C13A33" w:rsidRPr="00C13A33" w:rsidTr="00C13A33">
        <w:tc>
          <w:tcPr>
            <w:tcW w:w="4928" w:type="dxa"/>
            <w:shd w:val="clear" w:color="auto" w:fill="auto"/>
          </w:tcPr>
          <w:p w:rsidR="00C13A33" w:rsidRPr="00C13A33" w:rsidRDefault="00C13A33" w:rsidP="00C13A33">
            <w:pPr>
              <w:rPr>
                <w:bCs/>
                <w:szCs w:val="22"/>
              </w:rPr>
            </w:pPr>
            <w:r w:rsidRPr="00C13A33">
              <w:rPr>
                <w:bCs/>
                <w:szCs w:val="22"/>
              </w:rPr>
              <w:t>Тема 1.3. Федеральный проект «Учитель будущего» национального проекта «Образования»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3A33" w:rsidRPr="00C13A33" w:rsidRDefault="00C13A33" w:rsidP="00C13A33">
            <w:pPr>
              <w:jc w:val="center"/>
              <w:rPr>
                <w:bCs/>
                <w:szCs w:val="22"/>
              </w:rPr>
            </w:pPr>
          </w:p>
        </w:tc>
      </w:tr>
      <w:tr w:rsidR="00C13A33" w:rsidRPr="00C13A33" w:rsidTr="00C13A33">
        <w:tc>
          <w:tcPr>
            <w:tcW w:w="4928" w:type="dxa"/>
          </w:tcPr>
          <w:p w:rsidR="00C13A33" w:rsidRPr="00C13A33" w:rsidRDefault="00C13A33" w:rsidP="00C13A33">
            <w:pPr>
              <w:rPr>
                <w:szCs w:val="22"/>
              </w:rPr>
            </w:pPr>
            <w:r w:rsidRPr="00C13A33">
              <w:rPr>
                <w:szCs w:val="22"/>
              </w:rPr>
              <w:t xml:space="preserve">Тема 1.4. Национальная система учительского роста. </w:t>
            </w:r>
            <w:r w:rsidRPr="00C13A33">
              <w:rPr>
                <w:bCs/>
                <w:iCs/>
              </w:rPr>
              <w:t>Единые федеральные оценочные материалы.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</w:tcPr>
          <w:p w:rsidR="00C13A33" w:rsidRPr="00C13A33" w:rsidRDefault="00C13A33" w:rsidP="00C13A33">
            <w:pPr>
              <w:jc w:val="center"/>
              <w:rPr>
                <w:bCs/>
                <w:szCs w:val="22"/>
              </w:rPr>
            </w:pPr>
          </w:p>
        </w:tc>
      </w:tr>
      <w:tr w:rsidR="00C13A33" w:rsidRPr="00C13A33" w:rsidTr="00C13A33">
        <w:tc>
          <w:tcPr>
            <w:tcW w:w="4928" w:type="dxa"/>
            <w:shd w:val="clear" w:color="auto" w:fill="BFBFBF" w:themeFill="background1" w:themeFillShade="BF"/>
          </w:tcPr>
          <w:p w:rsidR="00C13A33" w:rsidRPr="00C13A33" w:rsidRDefault="00C13A33" w:rsidP="00C13A33">
            <w:pPr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Модуль 2 «Методика процедуры аттестации педагогических работников»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  <w:r w:rsidRPr="00C13A33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  <w:r w:rsidRPr="00C13A33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  <w:r w:rsidRPr="00C13A33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  <w:r w:rsidRPr="00C13A33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</w:p>
        </w:tc>
      </w:tr>
      <w:tr w:rsidR="00C13A33" w:rsidRPr="00C13A33" w:rsidTr="00C13A33">
        <w:tc>
          <w:tcPr>
            <w:tcW w:w="4928" w:type="dxa"/>
            <w:shd w:val="clear" w:color="auto" w:fill="auto"/>
          </w:tcPr>
          <w:p w:rsidR="00C13A33" w:rsidRPr="00C13A33" w:rsidRDefault="00C13A33" w:rsidP="00C13A33">
            <w:pPr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 xml:space="preserve">Тема 2.1 Кадровая политика в системе российского образования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  <w:r w:rsidRPr="00C13A33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  <w:r w:rsidRPr="00C13A3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</w:p>
        </w:tc>
      </w:tr>
      <w:tr w:rsidR="00C13A33" w:rsidRPr="00C13A33" w:rsidTr="00C13A33">
        <w:tc>
          <w:tcPr>
            <w:tcW w:w="4928" w:type="dxa"/>
          </w:tcPr>
          <w:p w:rsidR="00C13A33" w:rsidRPr="00C13A33" w:rsidRDefault="00C13A33" w:rsidP="00C13A33">
            <w:pPr>
              <w:rPr>
                <w:rFonts w:eastAsia="Calibri"/>
                <w:bCs/>
                <w:iCs/>
                <w:spacing w:val="-8"/>
                <w:szCs w:val="22"/>
              </w:rPr>
            </w:pPr>
            <w:r w:rsidRPr="00C13A33">
              <w:rPr>
                <w:rFonts w:eastAsia="Calibri"/>
                <w:bCs/>
                <w:iCs/>
                <w:spacing w:val="-8"/>
                <w:szCs w:val="22"/>
              </w:rPr>
              <w:t>Тема 2.2. Форма аттестации педагогических работников «Аттестационная сессия»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</w:tcPr>
          <w:p w:rsidR="00C13A33" w:rsidRPr="00C13A33" w:rsidRDefault="00C13A33" w:rsidP="00C13A33">
            <w:pPr>
              <w:jc w:val="center"/>
              <w:rPr>
                <w:bCs/>
                <w:szCs w:val="22"/>
              </w:rPr>
            </w:pPr>
          </w:p>
        </w:tc>
      </w:tr>
      <w:tr w:rsidR="00C13A33" w:rsidRPr="00C13A33" w:rsidTr="00C13A33">
        <w:tc>
          <w:tcPr>
            <w:tcW w:w="4928" w:type="dxa"/>
          </w:tcPr>
          <w:p w:rsidR="00C13A33" w:rsidRPr="00C13A33" w:rsidRDefault="00C13A33" w:rsidP="00C13A33">
            <w:pPr>
              <w:rPr>
                <w:rFonts w:eastAsia="Calibri"/>
                <w:bCs/>
                <w:iCs/>
                <w:spacing w:val="-8"/>
                <w:szCs w:val="22"/>
              </w:rPr>
            </w:pPr>
            <w:r w:rsidRPr="00C13A33">
              <w:rPr>
                <w:rFonts w:eastAsia="Calibri"/>
                <w:bCs/>
                <w:iCs/>
                <w:spacing w:val="-8"/>
                <w:szCs w:val="22"/>
              </w:rPr>
              <w:t xml:space="preserve">Тема 2.3. Формы аттестации педагогических </w:t>
            </w:r>
            <w:r>
              <w:rPr>
                <w:rFonts w:eastAsia="Calibri"/>
                <w:bCs/>
                <w:iCs/>
                <w:spacing w:val="-8"/>
                <w:szCs w:val="22"/>
              </w:rPr>
              <w:t>работников «Модельный паспорт»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C13A33" w:rsidRPr="00C13A33" w:rsidRDefault="00C13A33" w:rsidP="00C13A33">
            <w:pPr>
              <w:jc w:val="center"/>
              <w:rPr>
                <w:bCs/>
                <w:szCs w:val="22"/>
              </w:rPr>
            </w:pPr>
          </w:p>
        </w:tc>
      </w:tr>
      <w:tr w:rsidR="00C13A33" w:rsidRPr="00C13A33" w:rsidTr="00C13A33">
        <w:tc>
          <w:tcPr>
            <w:tcW w:w="4928" w:type="dxa"/>
          </w:tcPr>
          <w:p w:rsidR="00C13A33" w:rsidRPr="00C13A33" w:rsidRDefault="00C13A33" w:rsidP="00C13A33">
            <w:pPr>
              <w:rPr>
                <w:rFonts w:eastAsia="Calibri"/>
                <w:bCs/>
                <w:iCs/>
                <w:spacing w:val="-8"/>
                <w:szCs w:val="22"/>
              </w:rPr>
            </w:pPr>
            <w:r w:rsidRPr="00C13A33">
              <w:rPr>
                <w:rFonts w:eastAsia="Calibri"/>
                <w:bCs/>
                <w:iCs/>
                <w:spacing w:val="-8"/>
                <w:szCs w:val="22"/>
              </w:rPr>
              <w:t>Тема 2.4. Формы аттестации педагогических работников «Экспертное заключение»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  <w:r w:rsidRPr="00C13A33">
              <w:rPr>
                <w:color w:val="000000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13A33" w:rsidRPr="00C13A33" w:rsidRDefault="00C13A33" w:rsidP="00C13A3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C13A33" w:rsidRPr="00C13A33" w:rsidRDefault="00C13A33" w:rsidP="00C13A33">
            <w:pPr>
              <w:jc w:val="center"/>
              <w:rPr>
                <w:bCs/>
                <w:szCs w:val="22"/>
              </w:rPr>
            </w:pPr>
          </w:p>
        </w:tc>
      </w:tr>
      <w:tr w:rsidR="00C13A33" w:rsidRPr="00C13A33" w:rsidTr="00C13A33">
        <w:tc>
          <w:tcPr>
            <w:tcW w:w="4928" w:type="dxa"/>
          </w:tcPr>
          <w:p w:rsidR="00C13A33" w:rsidRPr="00C13A33" w:rsidRDefault="00C13A33" w:rsidP="00C13A33">
            <w:pPr>
              <w:rPr>
                <w:b/>
                <w:bCs/>
              </w:rPr>
            </w:pPr>
            <w:r w:rsidRPr="00C13A33">
              <w:rPr>
                <w:b/>
                <w:bCs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13A33" w:rsidRPr="00C13A33" w:rsidRDefault="00C13A33" w:rsidP="00C13A33">
            <w:pPr>
              <w:jc w:val="center"/>
              <w:rPr>
                <w:bCs/>
              </w:rPr>
            </w:pPr>
            <w:r w:rsidRPr="00C13A33">
              <w:rPr>
                <w:bCs/>
              </w:rPr>
              <w:t>тестирование</w:t>
            </w:r>
          </w:p>
        </w:tc>
      </w:tr>
      <w:tr w:rsidR="00C13A33" w:rsidRPr="00C13A33" w:rsidTr="00C13A33">
        <w:tc>
          <w:tcPr>
            <w:tcW w:w="4928" w:type="dxa"/>
          </w:tcPr>
          <w:p w:rsidR="00C13A33" w:rsidRPr="00C13A33" w:rsidRDefault="00C13A33" w:rsidP="00C13A33">
            <w:pPr>
              <w:rPr>
                <w:b/>
                <w:bCs/>
              </w:rPr>
            </w:pPr>
            <w:r w:rsidRPr="00C13A33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C13A33" w:rsidRPr="00C13A33" w:rsidRDefault="00C13A33" w:rsidP="00C13A33">
            <w:pPr>
              <w:jc w:val="center"/>
              <w:rPr>
                <w:b/>
                <w:bCs/>
              </w:rPr>
            </w:pPr>
            <w:r w:rsidRPr="00C13A33"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:rsidR="00C13A33" w:rsidRPr="00C13A33" w:rsidRDefault="00C13A33" w:rsidP="00C13A33">
            <w:pPr>
              <w:rPr>
                <w:bCs/>
              </w:rPr>
            </w:pPr>
          </w:p>
        </w:tc>
      </w:tr>
    </w:tbl>
    <w:p w:rsidR="00AE35EA" w:rsidRPr="00884B36" w:rsidRDefault="00AE35EA" w:rsidP="00AE35EA">
      <w:pPr>
        <w:jc w:val="both"/>
        <w:rPr>
          <w:sz w:val="28"/>
          <w:szCs w:val="28"/>
        </w:rPr>
      </w:pPr>
    </w:p>
    <w:sectPr w:rsidR="00AE35EA" w:rsidRPr="00884B36" w:rsidSect="00C13A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429"/>
    <w:multiLevelType w:val="hybridMultilevel"/>
    <w:tmpl w:val="F29A82EC"/>
    <w:lvl w:ilvl="0" w:tplc="E2AC96E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A"/>
    <w:rsid w:val="00291BC3"/>
    <w:rsid w:val="00422A61"/>
    <w:rsid w:val="00826468"/>
    <w:rsid w:val="00AE35EA"/>
    <w:rsid w:val="00B6367A"/>
    <w:rsid w:val="00C13A33"/>
    <w:rsid w:val="00CD4C50"/>
    <w:rsid w:val="00DB06D0"/>
    <w:rsid w:val="00DB65A7"/>
    <w:rsid w:val="00E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E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35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AE3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E35EA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3A3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E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35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AE3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E35EA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3A3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Пользователь</cp:lastModifiedBy>
  <cp:revision>3</cp:revision>
  <dcterms:created xsi:type="dcterms:W3CDTF">2020-04-20T13:44:00Z</dcterms:created>
  <dcterms:modified xsi:type="dcterms:W3CDTF">2020-04-20T14:02:00Z</dcterms:modified>
</cp:coreProperties>
</file>