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37469" w14:textId="58474291" w:rsidR="00F93F98" w:rsidRPr="00C77654" w:rsidRDefault="00F93F98" w:rsidP="00F93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776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Примерная тематика семинаров (вебинаров) для руководителей и педагогических работников ДШИ на 2021 год:</w:t>
      </w:r>
    </w:p>
    <w:p w14:paraId="50F590EC" w14:textId="77777777" w:rsidR="00F93F98" w:rsidRPr="00C77654" w:rsidRDefault="00F93F98" w:rsidP="00F93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7C59116" w14:textId="77777777" w:rsidR="00F93F98" w:rsidRPr="00C77654" w:rsidRDefault="00F93F98" w:rsidP="00F93F98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 по реализации дополнительных общеобразовательных (предпрофессиональных и общеразвивающих) программ.</w:t>
      </w:r>
    </w:p>
    <w:p w14:paraId="715BF3A6" w14:textId="77777777" w:rsidR="00F93F98" w:rsidRPr="00C77654" w:rsidRDefault="00F93F98" w:rsidP="00F93F98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деятельности преподавателя дополнительного образования в системе дистанционного обучения.</w:t>
      </w:r>
    </w:p>
    <w:p w14:paraId="6F9F0E7A" w14:textId="77777777" w:rsidR="00F93F98" w:rsidRPr="00C77654" w:rsidRDefault="00F93F98" w:rsidP="00F93F98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технического обеспечения дистанционного обучения в ДШИ.</w:t>
      </w:r>
    </w:p>
    <w:p w14:paraId="43FB632B" w14:textId="77777777" w:rsidR="00F93F98" w:rsidRPr="00C77654" w:rsidRDefault="00F93F98" w:rsidP="00F93F98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государственного надзора в сфере образовании.</w:t>
      </w:r>
    </w:p>
    <w:p w14:paraId="1E184469" w14:textId="77777777" w:rsidR="00F93F98" w:rsidRPr="00C77654" w:rsidRDefault="00F93F98" w:rsidP="00F93F98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взаимодействия и координации деятельности образовательных учреждений области.</w:t>
      </w:r>
    </w:p>
    <w:p w14:paraId="2405372E" w14:textId="77777777" w:rsidR="00F93F98" w:rsidRPr="00C77654" w:rsidRDefault="00F93F98" w:rsidP="00F93F98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Методико-педагогическая система обучения и воспитания в образовательных организациях культуры и искусства.</w:t>
      </w:r>
    </w:p>
    <w:p w14:paraId="77229AAD" w14:textId="77777777" w:rsidR="00F93F98" w:rsidRPr="00C77654" w:rsidRDefault="00F93F98" w:rsidP="00F93F98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сопровождение дополнительного образования детей с ОВЗ и детей-инвалидов.</w:t>
      </w:r>
    </w:p>
    <w:p w14:paraId="0594DD2E" w14:textId="77777777" w:rsidR="00F93F98" w:rsidRPr="00C77654" w:rsidRDefault="00F93F98" w:rsidP="00F93F98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Информационно-коммуникационные технологии как фактор повышения интереса к обучению в ДШИ.</w:t>
      </w:r>
    </w:p>
    <w:p w14:paraId="3AF5EAC7" w14:textId="77777777" w:rsidR="00F93F98" w:rsidRPr="00C77654" w:rsidRDefault="00F93F98" w:rsidP="00F93F98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7654">
        <w:rPr>
          <w:rFonts w:ascii="Times New Roman" w:hAnsi="Times New Roman" w:cs="Times New Roman"/>
          <w:sz w:val="24"/>
          <w:szCs w:val="24"/>
        </w:rPr>
        <w:t>Документационное сопровождение дистанционного обучения.</w:t>
      </w:r>
    </w:p>
    <w:p w14:paraId="073CAF8F" w14:textId="77777777" w:rsidR="00F93F98" w:rsidRPr="00C77654" w:rsidRDefault="00F93F98" w:rsidP="00F93F98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654">
        <w:rPr>
          <w:rFonts w:ascii="Times New Roman" w:hAnsi="Times New Roman" w:cs="Times New Roman"/>
          <w:sz w:val="24"/>
          <w:szCs w:val="24"/>
        </w:rPr>
        <w:t>Финансовое обеспечение государственного (муниципального) задания.</w:t>
      </w:r>
    </w:p>
    <w:p w14:paraId="3E27BD91" w14:textId="77777777" w:rsidR="00F93F98" w:rsidRPr="00C77654" w:rsidRDefault="00F93F98" w:rsidP="00F93F98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Образовательный маршрут учащегося как фактор развития личностных образовательных результатов.</w:t>
      </w:r>
    </w:p>
    <w:p w14:paraId="15A03B7F" w14:textId="77777777" w:rsidR="00F93F98" w:rsidRPr="00C77654" w:rsidRDefault="00F93F98" w:rsidP="00F93F98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Традиции и инновации в современной школе искусств.</w:t>
      </w:r>
    </w:p>
    <w:p w14:paraId="3F17261E" w14:textId="77777777" w:rsidR="00F93F98" w:rsidRPr="00C77654" w:rsidRDefault="00F93F98" w:rsidP="00F93F98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среда как условие всестороннего развития личности.</w:t>
      </w:r>
    </w:p>
    <w:sectPr w:rsidR="00F93F98" w:rsidRPr="00C77654" w:rsidSect="0078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C68E8"/>
    <w:multiLevelType w:val="hybridMultilevel"/>
    <w:tmpl w:val="A71C4B02"/>
    <w:lvl w:ilvl="0" w:tplc="95102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30A3B"/>
    <w:multiLevelType w:val="hybridMultilevel"/>
    <w:tmpl w:val="4DB6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A382E"/>
    <w:multiLevelType w:val="hybridMultilevel"/>
    <w:tmpl w:val="12CC80C8"/>
    <w:lvl w:ilvl="0" w:tplc="95102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37F6E"/>
    <w:multiLevelType w:val="hybridMultilevel"/>
    <w:tmpl w:val="0040DDFC"/>
    <w:lvl w:ilvl="0" w:tplc="95102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B1C22"/>
    <w:multiLevelType w:val="hybridMultilevel"/>
    <w:tmpl w:val="D8BAE3DE"/>
    <w:lvl w:ilvl="0" w:tplc="95102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DD1"/>
    <w:rsid w:val="000A1B24"/>
    <w:rsid w:val="000E073A"/>
    <w:rsid w:val="001353D7"/>
    <w:rsid w:val="001C4620"/>
    <w:rsid w:val="002748D2"/>
    <w:rsid w:val="004A5FA2"/>
    <w:rsid w:val="004C0C8E"/>
    <w:rsid w:val="004C673F"/>
    <w:rsid w:val="004F4574"/>
    <w:rsid w:val="00787110"/>
    <w:rsid w:val="007A382A"/>
    <w:rsid w:val="00802621"/>
    <w:rsid w:val="00880B39"/>
    <w:rsid w:val="008B378F"/>
    <w:rsid w:val="00903C29"/>
    <w:rsid w:val="00905778"/>
    <w:rsid w:val="00947FFE"/>
    <w:rsid w:val="00B90BCE"/>
    <w:rsid w:val="00B92A33"/>
    <w:rsid w:val="00BA1878"/>
    <w:rsid w:val="00BF60D5"/>
    <w:rsid w:val="00C66DD1"/>
    <w:rsid w:val="00CF6F45"/>
    <w:rsid w:val="00E032EE"/>
    <w:rsid w:val="00F33584"/>
    <w:rsid w:val="00F624C9"/>
    <w:rsid w:val="00F93F98"/>
    <w:rsid w:val="00FB46A7"/>
    <w:rsid w:val="00F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B365"/>
  <w15:docId w15:val="{3FAB6019-9528-430C-868A-44F968E0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2EE"/>
    <w:rPr>
      <w:color w:val="0000FF"/>
      <w:u w:val="single"/>
    </w:rPr>
  </w:style>
  <w:style w:type="table" w:styleId="a4">
    <w:name w:val="Table Grid"/>
    <w:basedOn w:val="a1"/>
    <w:uiPriority w:val="59"/>
    <w:rsid w:val="000A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584"/>
    <w:pPr>
      <w:ind w:left="720"/>
      <w:contextualSpacing/>
    </w:pPr>
  </w:style>
  <w:style w:type="paragraph" w:customStyle="1" w:styleId="Default">
    <w:name w:val="Default"/>
    <w:rsid w:val="00F93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link w:val="a7"/>
    <w:uiPriority w:val="99"/>
    <w:qFormat/>
    <w:rsid w:val="00F93F98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F93F9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2F450-0323-42C8-8D9A-99706175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Любовь Мурашова</cp:lastModifiedBy>
  <cp:revision>2</cp:revision>
  <cp:lastPrinted>2020-08-18T07:45:00Z</cp:lastPrinted>
  <dcterms:created xsi:type="dcterms:W3CDTF">2020-08-25T07:19:00Z</dcterms:created>
  <dcterms:modified xsi:type="dcterms:W3CDTF">2020-08-25T07:19:00Z</dcterms:modified>
</cp:coreProperties>
</file>