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77" w:rsidRPr="00635677" w:rsidRDefault="00635677" w:rsidP="00635677">
      <w:pPr>
        <w:tabs>
          <w:tab w:val="left" w:pos="-3969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635677">
        <w:rPr>
          <w:b/>
          <w:sz w:val="26"/>
          <w:szCs w:val="26"/>
        </w:rPr>
        <w:t>ДОПОЛНИТЕЛЬНАЯ ПРОФЕССИОНАЛЬНАЯ ПРОГРАММА</w:t>
      </w:r>
    </w:p>
    <w:p w:rsidR="00635677" w:rsidRPr="00635677" w:rsidRDefault="00635677" w:rsidP="00635677">
      <w:pPr>
        <w:tabs>
          <w:tab w:val="left" w:pos="-3969"/>
        </w:tabs>
        <w:jc w:val="center"/>
        <w:rPr>
          <w:b/>
          <w:sz w:val="26"/>
          <w:szCs w:val="26"/>
        </w:rPr>
      </w:pPr>
      <w:r w:rsidRPr="00635677">
        <w:rPr>
          <w:b/>
          <w:sz w:val="26"/>
          <w:szCs w:val="26"/>
        </w:rPr>
        <w:t>ПОВЫШЕНИЯ КВАЛИФИКАЦИИ</w:t>
      </w:r>
    </w:p>
    <w:p w:rsidR="00635677" w:rsidRPr="00635677" w:rsidRDefault="00635677" w:rsidP="00635677">
      <w:pPr>
        <w:tabs>
          <w:tab w:val="left" w:pos="-3969"/>
        </w:tabs>
        <w:jc w:val="center"/>
        <w:rPr>
          <w:b/>
          <w:sz w:val="26"/>
          <w:szCs w:val="26"/>
          <w:u w:val="single"/>
        </w:rPr>
      </w:pPr>
      <w:r w:rsidRPr="00635677">
        <w:rPr>
          <w:b/>
          <w:sz w:val="26"/>
          <w:szCs w:val="26"/>
          <w:u w:val="single"/>
        </w:rPr>
        <w:t>«Управление детской школой искусств, актуальные  вопросы деятельности руководителя»</w:t>
      </w:r>
    </w:p>
    <w:p w:rsidR="00635677" w:rsidRPr="00635677" w:rsidRDefault="00635677" w:rsidP="00635677">
      <w:pPr>
        <w:tabs>
          <w:tab w:val="left" w:pos="-3969"/>
        </w:tabs>
        <w:rPr>
          <w:b/>
          <w:sz w:val="26"/>
          <w:szCs w:val="26"/>
        </w:rPr>
      </w:pPr>
    </w:p>
    <w:p w:rsidR="00635677" w:rsidRPr="00635677" w:rsidRDefault="00635677" w:rsidP="00635677">
      <w:pPr>
        <w:tabs>
          <w:tab w:val="left" w:pos="-3969"/>
        </w:tabs>
        <w:rPr>
          <w:sz w:val="26"/>
          <w:szCs w:val="26"/>
        </w:rPr>
      </w:pPr>
      <w:r w:rsidRPr="00635677">
        <w:rPr>
          <w:b/>
          <w:sz w:val="26"/>
          <w:szCs w:val="26"/>
        </w:rPr>
        <w:t>Категория слушателей</w:t>
      </w:r>
      <w:r w:rsidRPr="00635677">
        <w:rPr>
          <w:sz w:val="26"/>
          <w:szCs w:val="26"/>
        </w:rPr>
        <w:t>: руководители, заместители руководителя  детских школ искусств</w:t>
      </w:r>
    </w:p>
    <w:p w:rsidR="00635677" w:rsidRPr="00635677" w:rsidRDefault="00635677" w:rsidP="00635677">
      <w:pPr>
        <w:tabs>
          <w:tab w:val="left" w:pos="-3969"/>
        </w:tabs>
        <w:jc w:val="both"/>
        <w:rPr>
          <w:sz w:val="26"/>
          <w:szCs w:val="26"/>
        </w:rPr>
      </w:pPr>
      <w:r w:rsidRPr="00635677">
        <w:rPr>
          <w:b/>
          <w:sz w:val="26"/>
          <w:szCs w:val="26"/>
        </w:rPr>
        <w:t>Уровень квалификации</w:t>
      </w:r>
      <w:r w:rsidRPr="00635677">
        <w:rPr>
          <w:sz w:val="26"/>
          <w:szCs w:val="26"/>
        </w:rPr>
        <w:t>: среднее и (или) высшее профессиональное образование</w:t>
      </w:r>
    </w:p>
    <w:p w:rsidR="00635677" w:rsidRPr="00635677" w:rsidRDefault="00635677" w:rsidP="00635677">
      <w:pPr>
        <w:tabs>
          <w:tab w:val="left" w:pos="-3969"/>
        </w:tabs>
        <w:rPr>
          <w:sz w:val="26"/>
          <w:szCs w:val="26"/>
        </w:rPr>
      </w:pPr>
      <w:r w:rsidRPr="00635677">
        <w:rPr>
          <w:b/>
          <w:sz w:val="26"/>
          <w:szCs w:val="26"/>
        </w:rPr>
        <w:t>Объем</w:t>
      </w:r>
      <w:r w:rsidRPr="00635677">
        <w:rPr>
          <w:sz w:val="26"/>
          <w:szCs w:val="26"/>
        </w:rPr>
        <w:t>: 36 академических часов</w:t>
      </w:r>
    </w:p>
    <w:p w:rsidR="00635677" w:rsidRPr="00635677" w:rsidRDefault="00635677" w:rsidP="00635677">
      <w:pPr>
        <w:tabs>
          <w:tab w:val="left" w:pos="-3969"/>
        </w:tabs>
        <w:rPr>
          <w:sz w:val="26"/>
          <w:szCs w:val="26"/>
        </w:rPr>
      </w:pPr>
      <w:r w:rsidRPr="00635677">
        <w:rPr>
          <w:b/>
          <w:sz w:val="26"/>
          <w:szCs w:val="26"/>
        </w:rPr>
        <w:t>Форма обучения</w:t>
      </w:r>
      <w:r w:rsidRPr="00635677">
        <w:rPr>
          <w:sz w:val="26"/>
          <w:szCs w:val="26"/>
        </w:rPr>
        <w:t>: очная</w:t>
      </w:r>
    </w:p>
    <w:p w:rsidR="00635677" w:rsidRPr="00635677" w:rsidRDefault="00635677" w:rsidP="00635677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635677">
        <w:rPr>
          <w:sz w:val="26"/>
          <w:szCs w:val="26"/>
        </w:rPr>
        <w:t>Программа составлена на основании:</w:t>
      </w:r>
    </w:p>
    <w:p w:rsidR="00635677" w:rsidRPr="00635677" w:rsidRDefault="00635677" w:rsidP="00070788">
      <w:pPr>
        <w:ind w:firstLine="709"/>
        <w:contextualSpacing/>
        <w:jc w:val="both"/>
        <w:rPr>
          <w:sz w:val="26"/>
          <w:szCs w:val="26"/>
        </w:rPr>
      </w:pPr>
      <w:r w:rsidRPr="00635677">
        <w:rPr>
          <w:sz w:val="26"/>
          <w:szCs w:val="26"/>
        </w:rPr>
        <w:t>1. Федеральный закон от 29 декабря 2012 г. №273-ФЗ «Об образовании в Российской Федерации»;</w:t>
      </w:r>
    </w:p>
    <w:p w:rsidR="00635677" w:rsidRPr="00635677" w:rsidRDefault="00635677" w:rsidP="00070788">
      <w:pPr>
        <w:ind w:firstLine="709"/>
        <w:contextualSpacing/>
        <w:jc w:val="both"/>
        <w:rPr>
          <w:sz w:val="26"/>
          <w:szCs w:val="26"/>
        </w:rPr>
      </w:pPr>
      <w:r w:rsidRPr="00635677">
        <w:rPr>
          <w:sz w:val="26"/>
          <w:szCs w:val="26"/>
        </w:rPr>
        <w:t xml:space="preserve">2.Приказ </w:t>
      </w:r>
      <w:proofErr w:type="spellStart"/>
      <w:r w:rsidRPr="00635677">
        <w:rPr>
          <w:sz w:val="26"/>
          <w:szCs w:val="26"/>
        </w:rPr>
        <w:t>Минобрнауки</w:t>
      </w:r>
      <w:proofErr w:type="spellEnd"/>
      <w:r w:rsidRPr="00635677">
        <w:rPr>
          <w:sz w:val="26"/>
          <w:szCs w:val="26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635677" w:rsidRPr="00635677" w:rsidRDefault="00635677" w:rsidP="00070788">
      <w:pPr>
        <w:ind w:firstLine="709"/>
        <w:contextualSpacing/>
        <w:jc w:val="both"/>
        <w:rPr>
          <w:sz w:val="26"/>
          <w:szCs w:val="26"/>
        </w:rPr>
      </w:pPr>
      <w:r w:rsidRPr="00635677">
        <w:rPr>
          <w:sz w:val="26"/>
          <w:szCs w:val="26"/>
        </w:rPr>
        <w:t>3.Приказ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635677" w:rsidRPr="00635677" w:rsidRDefault="00635677" w:rsidP="00070788">
      <w:pPr>
        <w:pStyle w:val="2"/>
        <w:shd w:val="clear" w:color="auto" w:fill="FFFFFF"/>
        <w:spacing w:before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3567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4. Проект Приказа Министерства труда и социальной защиты РФ "Об утверждении профессионального стандарта "Руководитель профессиональной образовательной организации" (подготовлен Минтруда России 10.07.2018).</w:t>
      </w:r>
    </w:p>
    <w:p w:rsidR="00635677" w:rsidRPr="00635677" w:rsidRDefault="00635677" w:rsidP="00070788">
      <w:pPr>
        <w:pStyle w:val="2"/>
        <w:shd w:val="clear" w:color="auto" w:fill="FFFFFF"/>
        <w:spacing w:before="0"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63567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5. </w:t>
      </w:r>
      <w:hyperlink r:id="rId5" w:tgtFrame="_blank" w:history="1">
        <w:r w:rsidRPr="00635677">
          <w:rPr>
            <w:rFonts w:ascii="Times New Roman" w:eastAsiaTheme="minorHAnsi" w:hAnsi="Times New Roman" w:cs="Times New Roman"/>
            <w:b w:val="0"/>
            <w:bCs w:val="0"/>
            <w:color w:val="auto"/>
            <w:lang w:eastAsia="en-US"/>
          </w:rPr>
          <w:t>План мероприятий («дорожная карта») по перспективному развитию детских школ искусств по видам искусств на 2018-2022 годы</w:t>
        </w:r>
      </w:hyperlink>
      <w:r w:rsidRPr="0063567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от 24 января 2018 года,  утвержден  Министерством культуры Российской Федерации. </w:t>
      </w:r>
    </w:p>
    <w:p w:rsidR="00635677" w:rsidRPr="00635677" w:rsidRDefault="00635677" w:rsidP="0007078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635677">
        <w:rPr>
          <w:sz w:val="26"/>
          <w:szCs w:val="26"/>
        </w:rPr>
        <w:t>6. Локальные нормативные акты  ГБУ ДПО ИОУМЦКИ «Байкал».</w:t>
      </w:r>
    </w:p>
    <w:p w:rsidR="00635677" w:rsidRPr="00635677" w:rsidRDefault="00635677" w:rsidP="00070788">
      <w:pPr>
        <w:ind w:firstLine="709"/>
        <w:contextualSpacing/>
        <w:jc w:val="both"/>
        <w:rPr>
          <w:sz w:val="26"/>
          <w:szCs w:val="26"/>
        </w:rPr>
      </w:pPr>
    </w:p>
    <w:p w:rsidR="00635677" w:rsidRPr="00635677" w:rsidRDefault="00635677" w:rsidP="00070788">
      <w:pPr>
        <w:ind w:firstLine="709"/>
        <w:contextualSpacing/>
        <w:jc w:val="both"/>
        <w:rPr>
          <w:bCs/>
          <w:sz w:val="26"/>
          <w:szCs w:val="26"/>
        </w:rPr>
      </w:pPr>
      <w:r w:rsidRPr="00635677">
        <w:rPr>
          <w:b/>
          <w:bCs/>
          <w:sz w:val="26"/>
          <w:szCs w:val="26"/>
        </w:rPr>
        <w:t>Цель программы ДПП ПК</w:t>
      </w:r>
      <w:r w:rsidRPr="00635677">
        <w:rPr>
          <w:bCs/>
          <w:sz w:val="26"/>
          <w:szCs w:val="26"/>
        </w:rPr>
        <w:t xml:space="preserve"> – формирование у слушателей профессиональных компетенций, необходимых для обеспечения развития и эффективной деятельности образовательной организации, повышения качества оказания образовательных услуг</w:t>
      </w:r>
    </w:p>
    <w:p w:rsidR="00635677" w:rsidRPr="00635677" w:rsidRDefault="00635677" w:rsidP="00635677">
      <w:pPr>
        <w:ind w:firstLine="709"/>
        <w:contextualSpacing/>
        <w:jc w:val="both"/>
        <w:rPr>
          <w:b/>
          <w:bCs/>
          <w:sz w:val="26"/>
          <w:szCs w:val="26"/>
        </w:rPr>
      </w:pPr>
      <w:r w:rsidRPr="00635677">
        <w:rPr>
          <w:b/>
          <w:bCs/>
          <w:sz w:val="26"/>
          <w:szCs w:val="26"/>
        </w:rPr>
        <w:t>Задачи программы:</w:t>
      </w:r>
    </w:p>
    <w:p w:rsidR="00635677" w:rsidRPr="00635677" w:rsidRDefault="00635677" w:rsidP="0063567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5677">
        <w:rPr>
          <w:sz w:val="26"/>
          <w:szCs w:val="26"/>
        </w:rPr>
        <w:t>рассмотреть государственную политику в области дополнительного образования;</w:t>
      </w:r>
    </w:p>
    <w:p w:rsidR="00635677" w:rsidRPr="00635677" w:rsidRDefault="00635677" w:rsidP="0063567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5677">
        <w:rPr>
          <w:sz w:val="26"/>
          <w:szCs w:val="26"/>
        </w:rPr>
        <w:t>раскрыть сущность современных подходов к управлению образовательной организации;</w:t>
      </w:r>
    </w:p>
    <w:p w:rsidR="00635677" w:rsidRPr="00635677" w:rsidRDefault="00635677" w:rsidP="0063567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5677">
        <w:rPr>
          <w:sz w:val="26"/>
          <w:szCs w:val="26"/>
        </w:rPr>
        <w:t>рассмотреть особенности образовательного процесса ДШИ и его учебно-методическое обеспечение;</w:t>
      </w:r>
    </w:p>
    <w:p w:rsidR="00635677" w:rsidRPr="00635677" w:rsidRDefault="00635677" w:rsidP="0063567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5677">
        <w:rPr>
          <w:sz w:val="26"/>
          <w:szCs w:val="26"/>
        </w:rPr>
        <w:t>изучить проблемы и перспективы  развития ДШИ.</w:t>
      </w:r>
    </w:p>
    <w:p w:rsidR="00635677" w:rsidRPr="00635677" w:rsidRDefault="00635677" w:rsidP="00635677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</w:p>
    <w:p w:rsidR="00635677" w:rsidRPr="00635677" w:rsidRDefault="00635677" w:rsidP="00635677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  <w:r w:rsidRPr="00635677">
        <w:rPr>
          <w:sz w:val="26"/>
          <w:szCs w:val="26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</w:p>
    <w:p w:rsidR="00635677" w:rsidRDefault="00635677" w:rsidP="00635677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635677">
        <w:rPr>
          <w:sz w:val="26"/>
          <w:szCs w:val="26"/>
        </w:rPr>
        <w:t>Итоговая аттестация по программе «Управление детской школой искусств, актуальные  вопросы деятельности руководителя»  проводится в форме зачета (тестирование).</w:t>
      </w:r>
    </w:p>
    <w:p w:rsidR="00635677" w:rsidRPr="00635677" w:rsidRDefault="00635677" w:rsidP="00635677">
      <w:pPr>
        <w:ind w:right="-20"/>
        <w:jc w:val="center"/>
        <w:rPr>
          <w:b/>
          <w:bCs/>
          <w:color w:val="000000"/>
          <w:sz w:val="26"/>
          <w:szCs w:val="26"/>
        </w:rPr>
      </w:pPr>
      <w:r w:rsidRPr="00635677">
        <w:rPr>
          <w:b/>
          <w:bCs/>
          <w:color w:val="000000"/>
          <w:sz w:val="26"/>
          <w:szCs w:val="26"/>
        </w:rPr>
        <w:lastRenderedPageBreak/>
        <w:t>2. УЧЕБНЫЙ ПЛАН</w:t>
      </w:r>
    </w:p>
    <w:p w:rsidR="00635677" w:rsidRPr="00635677" w:rsidRDefault="00635677" w:rsidP="00635677">
      <w:pPr>
        <w:tabs>
          <w:tab w:val="left" w:pos="-3969"/>
        </w:tabs>
        <w:jc w:val="center"/>
        <w:rPr>
          <w:b/>
          <w:sz w:val="26"/>
          <w:szCs w:val="26"/>
        </w:rPr>
      </w:pPr>
      <w:r w:rsidRPr="00635677">
        <w:rPr>
          <w:sz w:val="26"/>
          <w:szCs w:val="26"/>
        </w:rPr>
        <w:t>дополнительной профессиональной программы повышения квалификации</w:t>
      </w:r>
      <w:r w:rsidRPr="00635677">
        <w:rPr>
          <w:b/>
          <w:sz w:val="26"/>
          <w:szCs w:val="26"/>
        </w:rPr>
        <w:t xml:space="preserve"> «Управление детской школой искусств, актуальные  вопросы деятельности руководителя»</w:t>
      </w:r>
    </w:p>
    <w:p w:rsidR="00635677" w:rsidRPr="00635677" w:rsidRDefault="00635677" w:rsidP="00635677">
      <w:pPr>
        <w:tabs>
          <w:tab w:val="left" w:pos="-3969"/>
        </w:tabs>
        <w:jc w:val="center"/>
        <w:rPr>
          <w:b/>
          <w:sz w:val="26"/>
          <w:szCs w:val="26"/>
          <w:u w:val="single"/>
        </w:rPr>
      </w:pPr>
    </w:p>
    <w:p w:rsidR="00635677" w:rsidRPr="00635677" w:rsidRDefault="00635677" w:rsidP="00635677">
      <w:pPr>
        <w:jc w:val="both"/>
        <w:rPr>
          <w:bCs/>
          <w:sz w:val="26"/>
          <w:szCs w:val="26"/>
        </w:rPr>
      </w:pPr>
      <w:r w:rsidRPr="00635677">
        <w:rPr>
          <w:b/>
          <w:sz w:val="26"/>
          <w:szCs w:val="26"/>
        </w:rPr>
        <w:t xml:space="preserve">Цель: </w:t>
      </w:r>
      <w:r w:rsidRPr="00635677">
        <w:rPr>
          <w:bCs/>
          <w:sz w:val="26"/>
          <w:szCs w:val="26"/>
        </w:rPr>
        <w:t>совершенствование профессиональных компетенций, необходимых для обеспечения развития и эффективной деятельности образовательной организацией, повышения качества оказания образовательных услуг.</w:t>
      </w:r>
    </w:p>
    <w:p w:rsidR="00635677" w:rsidRPr="00635677" w:rsidRDefault="00635677" w:rsidP="00635677">
      <w:pPr>
        <w:shd w:val="clear" w:color="auto" w:fill="FFFFFF"/>
        <w:jc w:val="both"/>
        <w:rPr>
          <w:b/>
          <w:sz w:val="26"/>
          <w:szCs w:val="26"/>
        </w:rPr>
      </w:pPr>
      <w:r w:rsidRPr="00635677">
        <w:rPr>
          <w:b/>
          <w:sz w:val="26"/>
          <w:szCs w:val="26"/>
        </w:rPr>
        <w:t xml:space="preserve">Категория слушателей: </w:t>
      </w:r>
      <w:r w:rsidRPr="00635677">
        <w:rPr>
          <w:color w:val="000000"/>
          <w:spacing w:val="-1"/>
          <w:sz w:val="26"/>
          <w:szCs w:val="26"/>
        </w:rPr>
        <w:t>руководители, заместители руководителей  ДШИ</w:t>
      </w:r>
    </w:p>
    <w:p w:rsidR="00635677" w:rsidRPr="00635677" w:rsidRDefault="00635677" w:rsidP="0063567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Продолжительность обучения: </w:t>
      </w:r>
      <w:r w:rsidRPr="00635677">
        <w:rPr>
          <w:sz w:val="26"/>
          <w:szCs w:val="26"/>
        </w:rPr>
        <w:t>36 академических часов</w:t>
      </w:r>
    </w:p>
    <w:p w:rsidR="00635677" w:rsidRPr="00635677" w:rsidRDefault="00635677" w:rsidP="00635677">
      <w:pPr>
        <w:jc w:val="both"/>
        <w:rPr>
          <w:sz w:val="26"/>
          <w:szCs w:val="26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4361"/>
        <w:gridCol w:w="567"/>
        <w:gridCol w:w="567"/>
        <w:gridCol w:w="709"/>
        <w:gridCol w:w="567"/>
        <w:gridCol w:w="708"/>
        <w:gridCol w:w="1701"/>
      </w:tblGrid>
      <w:tr w:rsidR="00635677" w:rsidRPr="002E6FFB" w:rsidTr="002258BB">
        <w:trPr>
          <w:trHeight w:val="676"/>
        </w:trPr>
        <w:tc>
          <w:tcPr>
            <w:tcW w:w="4361" w:type="dxa"/>
            <w:vMerge w:val="restart"/>
            <w:vAlign w:val="center"/>
          </w:tcPr>
          <w:p w:rsidR="00635677" w:rsidRPr="00FB44A4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 w:rsidRPr="00FB44A4">
              <w:rPr>
                <w:b/>
                <w:bCs/>
                <w:sz w:val="24"/>
                <w:szCs w:val="24"/>
              </w:rPr>
              <w:t>Наименование и содержание учебного модуля</w:t>
            </w:r>
          </w:p>
        </w:tc>
        <w:tc>
          <w:tcPr>
            <w:tcW w:w="2410" w:type="dxa"/>
            <w:gridSpan w:val="4"/>
          </w:tcPr>
          <w:p w:rsidR="00635677" w:rsidRPr="00FB44A4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 w:rsidRPr="00FB44A4">
              <w:rPr>
                <w:b/>
                <w:bCs/>
                <w:sz w:val="24"/>
                <w:szCs w:val="24"/>
              </w:rPr>
              <w:t>Обязательные учебные занятия, час.</w:t>
            </w:r>
          </w:p>
        </w:tc>
        <w:tc>
          <w:tcPr>
            <w:tcW w:w="708" w:type="dxa"/>
            <w:vMerge w:val="restart"/>
            <w:textDirection w:val="btLr"/>
          </w:tcPr>
          <w:p w:rsidR="00635677" w:rsidRPr="00FB44A4" w:rsidRDefault="00635677" w:rsidP="002258BB">
            <w:pPr>
              <w:ind w:left="113" w:right="113"/>
              <w:rPr>
                <w:bCs/>
                <w:sz w:val="24"/>
                <w:szCs w:val="24"/>
              </w:rPr>
            </w:pPr>
            <w:r w:rsidRPr="00FB44A4">
              <w:rPr>
                <w:bCs/>
                <w:sz w:val="24"/>
                <w:szCs w:val="24"/>
              </w:rPr>
              <w:t>Самостоятельная</w:t>
            </w:r>
          </w:p>
          <w:p w:rsidR="00635677" w:rsidRPr="00FB44A4" w:rsidRDefault="00635677" w:rsidP="002258B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FB44A4">
              <w:rPr>
                <w:bCs/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vMerge w:val="restart"/>
            <w:vAlign w:val="center"/>
          </w:tcPr>
          <w:p w:rsidR="00635677" w:rsidRPr="00FB44A4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 w:rsidRPr="00FB44A4">
              <w:rPr>
                <w:b/>
                <w:bCs/>
                <w:sz w:val="24"/>
                <w:szCs w:val="24"/>
              </w:rPr>
              <w:t>Фомы аттестации</w:t>
            </w:r>
          </w:p>
        </w:tc>
      </w:tr>
      <w:tr w:rsidR="00635677" w:rsidRPr="002E6FFB" w:rsidTr="002258BB">
        <w:trPr>
          <w:cantSplit/>
          <w:trHeight w:val="1871"/>
        </w:trPr>
        <w:tc>
          <w:tcPr>
            <w:tcW w:w="4361" w:type="dxa"/>
            <w:vMerge/>
          </w:tcPr>
          <w:p w:rsidR="00635677" w:rsidRPr="00FB44A4" w:rsidRDefault="00635677" w:rsidP="002258BB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35677" w:rsidRPr="00FB44A4" w:rsidRDefault="00635677" w:rsidP="002258BB">
            <w:pPr>
              <w:ind w:left="113" w:right="113"/>
              <w:rPr>
                <w:bCs/>
                <w:sz w:val="24"/>
                <w:szCs w:val="24"/>
              </w:rPr>
            </w:pPr>
            <w:r w:rsidRPr="00FB44A4"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635677" w:rsidRPr="00FB44A4" w:rsidRDefault="00635677" w:rsidP="002258BB">
            <w:pPr>
              <w:ind w:left="113" w:right="113"/>
              <w:rPr>
                <w:bCs/>
                <w:sz w:val="24"/>
                <w:szCs w:val="24"/>
              </w:rPr>
            </w:pPr>
            <w:r w:rsidRPr="00FB44A4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35677" w:rsidRPr="00FB44A4" w:rsidRDefault="00635677" w:rsidP="002258BB">
            <w:pPr>
              <w:ind w:left="113" w:right="113"/>
              <w:rPr>
                <w:bCs/>
                <w:sz w:val="24"/>
                <w:szCs w:val="24"/>
              </w:rPr>
            </w:pPr>
            <w:r w:rsidRPr="00FB44A4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35677" w:rsidRPr="00FB44A4" w:rsidRDefault="00635677" w:rsidP="002258BB">
            <w:pPr>
              <w:ind w:left="113" w:right="113"/>
              <w:rPr>
                <w:bCs/>
                <w:sz w:val="24"/>
                <w:szCs w:val="24"/>
              </w:rPr>
            </w:pPr>
            <w:r w:rsidRPr="00FB44A4">
              <w:rPr>
                <w:bCs/>
                <w:sz w:val="24"/>
                <w:szCs w:val="24"/>
              </w:rPr>
              <w:t>Другие виды</w:t>
            </w:r>
          </w:p>
        </w:tc>
        <w:tc>
          <w:tcPr>
            <w:tcW w:w="708" w:type="dxa"/>
            <w:vMerge/>
            <w:textDirection w:val="btLr"/>
          </w:tcPr>
          <w:p w:rsidR="00635677" w:rsidRPr="00FB44A4" w:rsidRDefault="00635677" w:rsidP="002258BB">
            <w:pPr>
              <w:ind w:left="113"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5677" w:rsidRPr="00FB44A4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rPr>
          <w:trHeight w:val="496"/>
        </w:trPr>
        <w:tc>
          <w:tcPr>
            <w:tcW w:w="4361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rPr>
                <w:b/>
                <w:i/>
                <w:sz w:val="24"/>
                <w:szCs w:val="24"/>
              </w:rPr>
            </w:pPr>
            <w:r w:rsidRPr="00635677">
              <w:rPr>
                <w:b/>
                <w:i/>
                <w:sz w:val="24"/>
                <w:szCs w:val="24"/>
              </w:rPr>
              <w:t>Модуль 1 «</w:t>
            </w:r>
            <w:r w:rsidRPr="00635677">
              <w:rPr>
                <w:b/>
                <w:i/>
                <w:color w:val="000000"/>
                <w:sz w:val="24"/>
                <w:szCs w:val="24"/>
              </w:rPr>
              <w:t>Тенденции развития дополнительного образования»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rPr>
          <w:trHeight w:val="496"/>
        </w:trPr>
        <w:tc>
          <w:tcPr>
            <w:tcW w:w="4361" w:type="dxa"/>
          </w:tcPr>
          <w:p w:rsidR="00635677" w:rsidRPr="00635677" w:rsidRDefault="00635677" w:rsidP="002258BB">
            <w:pPr>
              <w:rPr>
                <w:sz w:val="24"/>
                <w:szCs w:val="24"/>
              </w:rPr>
            </w:pPr>
            <w:r w:rsidRPr="00635677">
              <w:rPr>
                <w:bCs/>
                <w:color w:val="000000"/>
                <w:sz w:val="24"/>
                <w:szCs w:val="24"/>
              </w:rPr>
              <w:t xml:space="preserve">Тема 1.1 Государственная образовательная политика и государственный заказ в сфере дополнительного образования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rPr>
          <w:trHeight w:val="496"/>
        </w:trPr>
        <w:tc>
          <w:tcPr>
            <w:tcW w:w="4361" w:type="dxa"/>
          </w:tcPr>
          <w:p w:rsidR="00635677" w:rsidRPr="00635677" w:rsidRDefault="00635677" w:rsidP="002258BB">
            <w:pPr>
              <w:rPr>
                <w:sz w:val="24"/>
                <w:szCs w:val="24"/>
              </w:rPr>
            </w:pPr>
            <w:r w:rsidRPr="00635677">
              <w:rPr>
                <w:sz w:val="24"/>
                <w:szCs w:val="24"/>
              </w:rPr>
              <w:t>Тема 1.2. ДШИ как ресурсный центр по сопровождению одаренных детей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c>
          <w:tcPr>
            <w:tcW w:w="4361" w:type="dxa"/>
          </w:tcPr>
          <w:p w:rsidR="00635677" w:rsidRPr="00635677" w:rsidRDefault="00635677" w:rsidP="002258BB">
            <w:pPr>
              <w:rPr>
                <w:sz w:val="24"/>
                <w:szCs w:val="24"/>
              </w:rPr>
            </w:pPr>
            <w:r w:rsidRPr="00635677">
              <w:rPr>
                <w:sz w:val="24"/>
                <w:szCs w:val="24"/>
              </w:rPr>
              <w:t>Тема 1.3. Дистанционные образовательные технологии в сфере ДПО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c>
          <w:tcPr>
            <w:tcW w:w="4361" w:type="dxa"/>
          </w:tcPr>
          <w:p w:rsidR="00635677" w:rsidRPr="00635677" w:rsidRDefault="00635677" w:rsidP="002258BB">
            <w:pPr>
              <w:rPr>
                <w:sz w:val="24"/>
                <w:szCs w:val="24"/>
              </w:rPr>
            </w:pPr>
            <w:r w:rsidRPr="00635677">
              <w:rPr>
                <w:bCs/>
                <w:sz w:val="24"/>
                <w:szCs w:val="24"/>
              </w:rPr>
              <w:t>Тема 1.4. Управление приносящей доход деятельностью государственного учреждения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c>
          <w:tcPr>
            <w:tcW w:w="4361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35677">
              <w:rPr>
                <w:b/>
                <w:i/>
                <w:color w:val="000000"/>
                <w:sz w:val="24"/>
                <w:szCs w:val="24"/>
              </w:rPr>
              <w:t>Модуль 2  «Эффективное управление ДШИ»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c>
          <w:tcPr>
            <w:tcW w:w="4361" w:type="dxa"/>
          </w:tcPr>
          <w:p w:rsidR="00635677" w:rsidRPr="00635677" w:rsidRDefault="00635677" w:rsidP="002258BB">
            <w:pPr>
              <w:rPr>
                <w:rFonts w:eastAsia="Calibri"/>
                <w:bCs/>
                <w:iCs/>
                <w:spacing w:val="-8"/>
                <w:sz w:val="24"/>
                <w:szCs w:val="24"/>
              </w:rPr>
            </w:pPr>
            <w:r w:rsidRPr="00635677">
              <w:rPr>
                <w:bCs/>
                <w:sz w:val="24"/>
                <w:szCs w:val="24"/>
              </w:rPr>
              <w:t>Тема 2.1. Актуальные управленческие технологии в развитии ДШИ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c>
          <w:tcPr>
            <w:tcW w:w="4361" w:type="dxa"/>
          </w:tcPr>
          <w:p w:rsidR="00635677" w:rsidRPr="00635677" w:rsidRDefault="00635677" w:rsidP="002258BB">
            <w:pPr>
              <w:rPr>
                <w:rFonts w:eastAsia="Calibri"/>
                <w:bCs/>
                <w:iCs/>
                <w:spacing w:val="-8"/>
                <w:sz w:val="24"/>
                <w:szCs w:val="24"/>
              </w:rPr>
            </w:pPr>
            <w:r w:rsidRPr="00635677">
              <w:rPr>
                <w:rFonts w:eastAsia="Calibri"/>
                <w:bCs/>
                <w:iCs/>
                <w:spacing w:val="-8"/>
                <w:sz w:val="24"/>
                <w:szCs w:val="24"/>
              </w:rPr>
              <w:t>Тема 2.2. Нормативно-правовое обеспечение деятельности ДШИ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c>
          <w:tcPr>
            <w:tcW w:w="4361" w:type="dxa"/>
          </w:tcPr>
          <w:p w:rsidR="00635677" w:rsidRPr="00635677" w:rsidRDefault="00635677" w:rsidP="002258BB">
            <w:pPr>
              <w:rPr>
                <w:sz w:val="24"/>
                <w:szCs w:val="24"/>
              </w:rPr>
            </w:pPr>
            <w:r w:rsidRPr="00635677">
              <w:rPr>
                <w:sz w:val="24"/>
                <w:szCs w:val="24"/>
              </w:rPr>
              <w:t>Тема 2.3. Управление учебно-методической деятельностью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c>
          <w:tcPr>
            <w:tcW w:w="4361" w:type="dxa"/>
          </w:tcPr>
          <w:p w:rsidR="00635677" w:rsidRPr="00635677" w:rsidRDefault="00635677" w:rsidP="002258BB">
            <w:pPr>
              <w:rPr>
                <w:sz w:val="24"/>
                <w:szCs w:val="24"/>
              </w:rPr>
            </w:pPr>
            <w:r w:rsidRPr="00635677">
              <w:rPr>
                <w:sz w:val="24"/>
                <w:szCs w:val="24"/>
              </w:rPr>
              <w:t>Тема 2.4. Эффективная информационная система ДШИ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c>
          <w:tcPr>
            <w:tcW w:w="4361" w:type="dxa"/>
          </w:tcPr>
          <w:p w:rsidR="00635677" w:rsidRPr="00635677" w:rsidRDefault="00635677" w:rsidP="002258BB">
            <w:pPr>
              <w:rPr>
                <w:sz w:val="24"/>
                <w:szCs w:val="24"/>
              </w:rPr>
            </w:pPr>
            <w:bookmarkStart w:id="1" w:name="_Hlk36134890"/>
            <w:r w:rsidRPr="00635677">
              <w:rPr>
                <w:sz w:val="24"/>
                <w:szCs w:val="24"/>
              </w:rPr>
              <w:t>Тема 2.5. Профессиональная компетентность преподавателя и методиста в условиях</w:t>
            </w:r>
          </w:p>
          <w:p w:rsidR="00635677" w:rsidRPr="00635677" w:rsidRDefault="00635677" w:rsidP="002258BB">
            <w:pPr>
              <w:rPr>
                <w:sz w:val="24"/>
                <w:szCs w:val="24"/>
              </w:rPr>
            </w:pPr>
            <w:r w:rsidRPr="00635677">
              <w:rPr>
                <w:sz w:val="24"/>
                <w:szCs w:val="24"/>
              </w:rPr>
              <w:t>современной ДШИ</w:t>
            </w:r>
            <w:bookmarkEnd w:id="1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  <w:r w:rsidRPr="0063567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35677" w:rsidRPr="00635677" w:rsidRDefault="00635677" w:rsidP="002258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5677" w:rsidRPr="00635677" w:rsidTr="002258BB">
        <w:tc>
          <w:tcPr>
            <w:tcW w:w="4361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rPr>
                <w:b/>
                <w:bCs/>
                <w:sz w:val="24"/>
                <w:szCs w:val="24"/>
              </w:rPr>
            </w:pPr>
            <w:r w:rsidRPr="00635677">
              <w:rPr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6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Cs/>
                <w:sz w:val="24"/>
                <w:szCs w:val="24"/>
              </w:rPr>
            </w:pPr>
            <w:r w:rsidRPr="00635677"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635677" w:rsidRPr="00635677" w:rsidTr="002258BB">
        <w:tc>
          <w:tcPr>
            <w:tcW w:w="4361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rPr>
                <w:b/>
                <w:bCs/>
                <w:sz w:val="24"/>
                <w:szCs w:val="24"/>
              </w:rPr>
            </w:pPr>
            <w:r w:rsidRPr="0063567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677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677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67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jc w:val="center"/>
              <w:rPr>
                <w:b/>
                <w:bCs/>
                <w:sz w:val="24"/>
                <w:szCs w:val="24"/>
              </w:rPr>
            </w:pPr>
            <w:r w:rsidRPr="0063567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35677" w:rsidRPr="00635677" w:rsidRDefault="00635677" w:rsidP="002258BB">
            <w:pPr>
              <w:rPr>
                <w:bCs/>
                <w:sz w:val="24"/>
                <w:szCs w:val="24"/>
              </w:rPr>
            </w:pPr>
          </w:p>
        </w:tc>
      </w:tr>
    </w:tbl>
    <w:p w:rsidR="00635677" w:rsidRPr="00635677" w:rsidRDefault="00635677" w:rsidP="00635677">
      <w:pPr>
        <w:tabs>
          <w:tab w:val="left" w:pos="-3969"/>
        </w:tabs>
        <w:ind w:firstLine="709"/>
        <w:jc w:val="both"/>
        <w:rPr>
          <w:b/>
          <w:sz w:val="26"/>
          <w:szCs w:val="26"/>
        </w:rPr>
      </w:pPr>
    </w:p>
    <w:p w:rsidR="00635677" w:rsidRPr="00635677" w:rsidRDefault="00635677" w:rsidP="00635677">
      <w:pPr>
        <w:ind w:firstLine="709"/>
        <w:jc w:val="both"/>
        <w:rPr>
          <w:color w:val="000000"/>
          <w:sz w:val="26"/>
          <w:szCs w:val="26"/>
        </w:rPr>
      </w:pPr>
    </w:p>
    <w:p w:rsidR="00635677" w:rsidRPr="00635677" w:rsidRDefault="00635677" w:rsidP="00635677">
      <w:pPr>
        <w:ind w:left="2657" w:right="-20"/>
        <w:rPr>
          <w:b/>
          <w:bCs/>
          <w:color w:val="000000"/>
          <w:sz w:val="26"/>
          <w:szCs w:val="26"/>
        </w:rPr>
      </w:pPr>
    </w:p>
    <w:p w:rsidR="00635677" w:rsidRPr="00635677" w:rsidRDefault="00635677" w:rsidP="00635677">
      <w:pPr>
        <w:rPr>
          <w:sz w:val="26"/>
          <w:szCs w:val="26"/>
        </w:rPr>
      </w:pPr>
    </w:p>
    <w:p w:rsidR="00E5731A" w:rsidRPr="00635677" w:rsidRDefault="00E5731A">
      <w:pPr>
        <w:rPr>
          <w:sz w:val="26"/>
          <w:szCs w:val="26"/>
        </w:rPr>
      </w:pPr>
    </w:p>
    <w:sectPr w:rsidR="00E5731A" w:rsidRPr="00635677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4BA5"/>
    <w:multiLevelType w:val="hybridMultilevel"/>
    <w:tmpl w:val="6164C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07B2D"/>
    <w:multiLevelType w:val="hybridMultilevel"/>
    <w:tmpl w:val="89E6E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677"/>
    <w:rsid w:val="00070788"/>
    <w:rsid w:val="00147DFC"/>
    <w:rsid w:val="00635677"/>
    <w:rsid w:val="00644DA4"/>
    <w:rsid w:val="00826468"/>
    <w:rsid w:val="00CD4C50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5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35677"/>
    <w:pPr>
      <w:ind w:left="720"/>
      <w:contextualSpacing/>
    </w:pPr>
  </w:style>
  <w:style w:type="paragraph" w:customStyle="1" w:styleId="Default">
    <w:name w:val="Default"/>
    <w:qFormat/>
    <w:rsid w:val="0063567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35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oski.ru/sites/default/files/roadmap-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589</Words>
  <Characters>3362</Characters>
  <Application>Microsoft Office Word</Application>
  <DocSecurity>0</DocSecurity>
  <Lines>28</Lines>
  <Paragraphs>7</Paragraphs>
  <ScaleCrop>false</ScaleCrop>
  <Company>Grizli777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3</cp:revision>
  <dcterms:created xsi:type="dcterms:W3CDTF">2021-01-12T01:52:00Z</dcterms:created>
  <dcterms:modified xsi:type="dcterms:W3CDTF">2021-01-12T02:50:00Z</dcterms:modified>
</cp:coreProperties>
</file>