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9E" w:rsidRPr="00E1069E" w:rsidRDefault="00E1069E" w:rsidP="00E1069E">
      <w:pPr>
        <w:tabs>
          <w:tab w:val="left" w:pos="-3969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E1069E">
        <w:rPr>
          <w:b/>
          <w:sz w:val="26"/>
          <w:szCs w:val="26"/>
        </w:rPr>
        <w:t>ДОПОЛНИТЕЛЬНАЯ ПРОФЕССИОНАЛЬНАЯ ПРОГРАММА</w:t>
      </w:r>
    </w:p>
    <w:p w:rsidR="00E1069E" w:rsidRPr="00E1069E" w:rsidRDefault="00E1069E" w:rsidP="00E1069E">
      <w:pPr>
        <w:tabs>
          <w:tab w:val="left" w:pos="-3969"/>
        </w:tabs>
        <w:jc w:val="center"/>
        <w:rPr>
          <w:b/>
          <w:sz w:val="26"/>
          <w:szCs w:val="26"/>
        </w:rPr>
      </w:pPr>
      <w:r w:rsidRPr="00E1069E">
        <w:rPr>
          <w:b/>
          <w:sz w:val="26"/>
          <w:szCs w:val="26"/>
        </w:rPr>
        <w:t>ПОВЫШЕНИЯ КВАЛИФИКАЦИИ</w:t>
      </w:r>
    </w:p>
    <w:p w:rsidR="008A4E47" w:rsidRPr="008A4E47" w:rsidRDefault="008A4E47" w:rsidP="008A4E47">
      <w:pPr>
        <w:tabs>
          <w:tab w:val="left" w:pos="-3969"/>
        </w:tabs>
        <w:jc w:val="center"/>
        <w:rPr>
          <w:b/>
          <w:bCs/>
          <w:sz w:val="26"/>
          <w:szCs w:val="26"/>
          <w:u w:val="single"/>
        </w:rPr>
      </w:pPr>
      <w:r w:rsidRPr="008A4E47">
        <w:rPr>
          <w:b/>
          <w:bCs/>
          <w:sz w:val="26"/>
          <w:szCs w:val="26"/>
          <w:u w:val="single"/>
        </w:rPr>
        <w:t>«Мастерство публичного выступления: методики и технологии»</w:t>
      </w:r>
    </w:p>
    <w:p w:rsidR="00E1069E" w:rsidRPr="00E1069E" w:rsidRDefault="00E1069E" w:rsidP="00B33229">
      <w:pPr>
        <w:tabs>
          <w:tab w:val="left" w:pos="-3969"/>
        </w:tabs>
        <w:jc w:val="center"/>
        <w:rPr>
          <w:b/>
          <w:sz w:val="26"/>
          <w:szCs w:val="26"/>
        </w:rPr>
      </w:pPr>
    </w:p>
    <w:p w:rsidR="008A4E47" w:rsidRPr="008A4E47" w:rsidRDefault="008A4E47" w:rsidP="008A4E47">
      <w:pPr>
        <w:tabs>
          <w:tab w:val="left" w:pos="-3969"/>
        </w:tabs>
        <w:ind w:firstLine="709"/>
        <w:jc w:val="both"/>
        <w:rPr>
          <w:b/>
          <w:bCs/>
          <w:sz w:val="26"/>
          <w:szCs w:val="26"/>
          <w:u w:val="single"/>
        </w:rPr>
      </w:pPr>
      <w:r w:rsidRPr="008A4E47">
        <w:rPr>
          <w:b/>
          <w:bCs/>
          <w:sz w:val="26"/>
          <w:szCs w:val="26"/>
        </w:rPr>
        <w:t xml:space="preserve">Категория слушателей: </w:t>
      </w:r>
      <w:r w:rsidRPr="008A4E47">
        <w:rPr>
          <w:sz w:val="26"/>
          <w:szCs w:val="26"/>
        </w:rPr>
        <w:t>специалисты учреждений культуры</w:t>
      </w:r>
    </w:p>
    <w:p w:rsidR="008A4E47" w:rsidRPr="008A4E47" w:rsidRDefault="008A4E47" w:rsidP="008A4E47">
      <w:pPr>
        <w:tabs>
          <w:tab w:val="left" w:pos="-3969"/>
        </w:tabs>
        <w:ind w:firstLine="709"/>
        <w:jc w:val="both"/>
        <w:rPr>
          <w:b/>
          <w:bCs/>
          <w:sz w:val="26"/>
          <w:szCs w:val="26"/>
        </w:rPr>
      </w:pPr>
      <w:r w:rsidRPr="008A4E47">
        <w:rPr>
          <w:b/>
          <w:bCs/>
          <w:sz w:val="26"/>
          <w:szCs w:val="26"/>
        </w:rPr>
        <w:t>Уровень квалификации</w:t>
      </w:r>
      <w:r w:rsidRPr="008A4E47">
        <w:rPr>
          <w:b/>
          <w:sz w:val="26"/>
          <w:szCs w:val="26"/>
        </w:rPr>
        <w:t xml:space="preserve">: </w:t>
      </w:r>
      <w:r w:rsidRPr="008A4E47">
        <w:rPr>
          <w:sz w:val="26"/>
          <w:szCs w:val="26"/>
        </w:rPr>
        <w:t>среднее и (или) высшее профессиональное образование</w:t>
      </w:r>
    </w:p>
    <w:p w:rsidR="008A4E47" w:rsidRPr="008A4E47" w:rsidRDefault="008A4E47" w:rsidP="008A4E47">
      <w:pPr>
        <w:tabs>
          <w:tab w:val="left" w:pos="-3969"/>
        </w:tabs>
        <w:ind w:firstLine="709"/>
        <w:jc w:val="both"/>
        <w:rPr>
          <w:b/>
          <w:i/>
          <w:iCs/>
          <w:sz w:val="26"/>
          <w:szCs w:val="26"/>
        </w:rPr>
      </w:pPr>
      <w:r w:rsidRPr="008A4E47">
        <w:rPr>
          <w:b/>
          <w:bCs/>
          <w:sz w:val="26"/>
          <w:szCs w:val="26"/>
        </w:rPr>
        <w:t xml:space="preserve">Объем </w:t>
      </w:r>
      <w:r w:rsidRPr="008A4E47">
        <w:rPr>
          <w:sz w:val="26"/>
          <w:szCs w:val="26"/>
        </w:rPr>
        <w:t>36 академических часов</w:t>
      </w:r>
    </w:p>
    <w:p w:rsidR="008A4E47" w:rsidRPr="008A4E47" w:rsidRDefault="008A4E47" w:rsidP="008A4E47">
      <w:pPr>
        <w:tabs>
          <w:tab w:val="left" w:pos="-3969"/>
        </w:tabs>
        <w:ind w:firstLine="709"/>
        <w:jc w:val="both"/>
        <w:rPr>
          <w:b/>
          <w:bCs/>
          <w:sz w:val="26"/>
          <w:szCs w:val="26"/>
        </w:rPr>
      </w:pPr>
      <w:r w:rsidRPr="008A4E47">
        <w:rPr>
          <w:b/>
          <w:bCs/>
          <w:sz w:val="26"/>
          <w:szCs w:val="26"/>
        </w:rPr>
        <w:t xml:space="preserve">Форма обучения – </w:t>
      </w:r>
      <w:r w:rsidRPr="008A4E47">
        <w:rPr>
          <w:bCs/>
          <w:sz w:val="26"/>
          <w:szCs w:val="26"/>
        </w:rPr>
        <w:t>очная</w:t>
      </w:r>
    </w:p>
    <w:p w:rsidR="0018214A" w:rsidRDefault="0018214A" w:rsidP="0018214A">
      <w:pPr>
        <w:tabs>
          <w:tab w:val="left" w:pos="-3969"/>
        </w:tabs>
        <w:ind w:firstLine="709"/>
        <w:jc w:val="both"/>
        <w:rPr>
          <w:sz w:val="26"/>
          <w:szCs w:val="26"/>
        </w:rPr>
      </w:pPr>
    </w:p>
    <w:p w:rsidR="00E1069E" w:rsidRPr="00E1069E" w:rsidRDefault="00E1069E" w:rsidP="00E1069E">
      <w:pPr>
        <w:tabs>
          <w:tab w:val="left" w:pos="-3969"/>
        </w:tabs>
        <w:ind w:firstLine="709"/>
        <w:jc w:val="both"/>
        <w:rPr>
          <w:sz w:val="26"/>
          <w:szCs w:val="26"/>
        </w:rPr>
      </w:pPr>
      <w:r w:rsidRPr="00E1069E">
        <w:rPr>
          <w:sz w:val="26"/>
          <w:szCs w:val="26"/>
        </w:rPr>
        <w:t>Программа составлена на основании:</w:t>
      </w:r>
    </w:p>
    <w:p w:rsidR="008A4E47" w:rsidRPr="008A4E47" w:rsidRDefault="00B33229" w:rsidP="008A4E4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A4E47" w:rsidRPr="008A4E47">
        <w:rPr>
          <w:sz w:val="26"/>
          <w:szCs w:val="26"/>
        </w:rPr>
        <w:t xml:space="preserve">Федеральный закон РФ «Об образовании в РФ» от 29.12.2012г. № 273-ФЗ; </w:t>
      </w:r>
    </w:p>
    <w:p w:rsidR="008A4E47" w:rsidRPr="008A4E47" w:rsidRDefault="008A4E47" w:rsidP="008A4E4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A4E47">
        <w:rPr>
          <w:sz w:val="26"/>
          <w:szCs w:val="26"/>
        </w:rPr>
        <w:t>Приказ Министерства образования и науки РФ от 01 июля 2013г. № 499 «Об утверждении Порядка организации и осуществления образовательной деятельности по дополнительны</w:t>
      </w:r>
      <w:r w:rsidR="00722FE7">
        <w:rPr>
          <w:sz w:val="26"/>
          <w:szCs w:val="26"/>
        </w:rPr>
        <w:t>м профессиональным программам»;</w:t>
      </w:r>
    </w:p>
    <w:p w:rsidR="008A4E47" w:rsidRPr="008A4E47" w:rsidRDefault="008A4E47" w:rsidP="008A4E4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A4E47">
        <w:rPr>
          <w:sz w:val="26"/>
          <w:szCs w:val="26"/>
        </w:rPr>
        <w:t xml:space="preserve">Методические рекомендации по разработке дополнительных профессиональных программ на основе профессиональных стандартов от 22.04.2015 № ВК-1032/06; </w:t>
      </w:r>
    </w:p>
    <w:p w:rsidR="008A4E47" w:rsidRPr="008A4E47" w:rsidRDefault="008A4E47" w:rsidP="008A4E47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A4E47">
        <w:rPr>
          <w:sz w:val="26"/>
          <w:szCs w:val="26"/>
        </w:rPr>
        <w:t>Локальные нормативные акты  ГБУ ДПО ИОУМЦКИ «Байкал».</w:t>
      </w:r>
    </w:p>
    <w:p w:rsidR="00E1069E" w:rsidRPr="00E1069E" w:rsidRDefault="00E1069E" w:rsidP="008A4E47">
      <w:pPr>
        <w:ind w:firstLine="708"/>
        <w:rPr>
          <w:sz w:val="26"/>
          <w:szCs w:val="26"/>
        </w:rPr>
      </w:pPr>
    </w:p>
    <w:p w:rsidR="004B53FA" w:rsidRPr="004B53FA" w:rsidRDefault="00B33229" w:rsidP="004B53FA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Цель </w:t>
      </w:r>
      <w:r w:rsidR="00234DDC" w:rsidRPr="00234DDC">
        <w:rPr>
          <w:bCs/>
          <w:sz w:val="26"/>
          <w:szCs w:val="26"/>
        </w:rPr>
        <w:t xml:space="preserve">– </w:t>
      </w:r>
      <w:r w:rsidR="004B53FA" w:rsidRPr="004B53FA">
        <w:rPr>
          <w:bCs/>
          <w:sz w:val="26"/>
          <w:szCs w:val="26"/>
        </w:rPr>
        <w:t>совершенствование профессиональных компетенций в области  ораторского искусства специалистов учреждений культуры, совершенствование техники и приемов эффективного выступления перед аудиторией</w:t>
      </w:r>
      <w:r w:rsidR="004B53FA" w:rsidRPr="004B53FA">
        <w:rPr>
          <w:b/>
          <w:bCs/>
          <w:sz w:val="26"/>
          <w:szCs w:val="26"/>
        </w:rPr>
        <w:t>.</w:t>
      </w:r>
    </w:p>
    <w:p w:rsidR="004B53FA" w:rsidRPr="004B53FA" w:rsidRDefault="004B53FA" w:rsidP="004B53FA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Задачи</w:t>
      </w:r>
      <w:r w:rsidRPr="004B53FA">
        <w:rPr>
          <w:b/>
          <w:bCs/>
          <w:sz w:val="26"/>
          <w:szCs w:val="26"/>
        </w:rPr>
        <w:t>:</w:t>
      </w:r>
    </w:p>
    <w:p w:rsidR="004B53FA" w:rsidRPr="004B53FA" w:rsidRDefault="004B53FA" w:rsidP="004B53F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B53FA">
        <w:rPr>
          <w:bCs/>
          <w:sz w:val="26"/>
          <w:szCs w:val="26"/>
        </w:rPr>
        <w:t>сформировать у слушателей  общее представление о сущности ораторской речи как условия успеха.</w:t>
      </w:r>
    </w:p>
    <w:p w:rsidR="004B53FA" w:rsidRPr="004B53FA" w:rsidRDefault="004B53FA" w:rsidP="004B53F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B53FA">
        <w:rPr>
          <w:bCs/>
          <w:sz w:val="26"/>
          <w:szCs w:val="26"/>
        </w:rPr>
        <w:t>развить практические знания, определенные навыки в области ораторского искусства; научить разрабатывать план публичного выступления;</w:t>
      </w:r>
    </w:p>
    <w:p w:rsidR="004B53FA" w:rsidRPr="004B53FA" w:rsidRDefault="004B53FA" w:rsidP="004B53F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B53FA">
        <w:rPr>
          <w:bCs/>
          <w:sz w:val="26"/>
          <w:szCs w:val="26"/>
        </w:rPr>
        <w:t xml:space="preserve">овладеть навыками взаимодействия с аудиторией;  </w:t>
      </w:r>
    </w:p>
    <w:p w:rsidR="004B53FA" w:rsidRPr="004B53FA" w:rsidRDefault="004B53FA" w:rsidP="004B53F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B53FA">
        <w:rPr>
          <w:bCs/>
          <w:sz w:val="26"/>
          <w:szCs w:val="26"/>
        </w:rPr>
        <w:t>научить анализировать публичную речь с точки зрения её целесообразности и эффективности; освоить принципы логической подачи материала;</w:t>
      </w:r>
    </w:p>
    <w:p w:rsidR="004B53FA" w:rsidRPr="004B53FA" w:rsidRDefault="004B53FA" w:rsidP="004B53F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B53FA">
        <w:rPr>
          <w:bCs/>
          <w:sz w:val="26"/>
          <w:szCs w:val="26"/>
        </w:rPr>
        <w:t>заложить основы знания построения публичного высказывания, произнесения речи; эффективно использовать наглядные средства.</w:t>
      </w:r>
    </w:p>
    <w:p w:rsidR="00A14535" w:rsidRPr="00A14535" w:rsidRDefault="00A14535" w:rsidP="004B5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069E" w:rsidRPr="00E1069E" w:rsidRDefault="00B33229" w:rsidP="00B33229">
      <w:pPr>
        <w:pStyle w:val="a3"/>
        <w:keepNext/>
        <w:keepLines/>
        <w:widowControl w:val="0"/>
        <w:tabs>
          <w:tab w:val="left" w:pos="18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1069E" w:rsidRPr="00E1069E">
        <w:rPr>
          <w:sz w:val="26"/>
          <w:szCs w:val="26"/>
        </w:rPr>
        <w:t>Лицам, успешно освоившим дополнительную профессиональную программу повышения квалификации и прошедшим итоговую аттестацию, выдается удостоверение о повышении квалификации.</w:t>
      </w:r>
    </w:p>
    <w:p w:rsidR="00E1069E" w:rsidRPr="00E1069E" w:rsidRDefault="00E1069E" w:rsidP="00E1069E">
      <w:pPr>
        <w:tabs>
          <w:tab w:val="left" w:pos="-3969"/>
        </w:tabs>
        <w:ind w:firstLine="709"/>
        <w:jc w:val="both"/>
        <w:rPr>
          <w:sz w:val="26"/>
          <w:szCs w:val="26"/>
        </w:rPr>
      </w:pPr>
      <w:r w:rsidRPr="00E1069E">
        <w:rPr>
          <w:sz w:val="26"/>
          <w:szCs w:val="26"/>
        </w:rPr>
        <w:t>Итоговая аттестация по программе «</w:t>
      </w:r>
      <w:r w:rsidR="004B53FA" w:rsidRPr="004B53FA">
        <w:rPr>
          <w:bCs/>
          <w:sz w:val="26"/>
          <w:szCs w:val="26"/>
        </w:rPr>
        <w:t>Мастерство публичного выступления: методики и технологии</w:t>
      </w:r>
      <w:r w:rsidRPr="00E1069E">
        <w:rPr>
          <w:sz w:val="26"/>
          <w:szCs w:val="26"/>
        </w:rPr>
        <w:t>»  проводится в форме зачета (тестирование).</w:t>
      </w:r>
    </w:p>
    <w:p w:rsidR="00E1069E" w:rsidRPr="00E1069E" w:rsidRDefault="00E1069E" w:rsidP="00E1069E">
      <w:pPr>
        <w:ind w:right="-20"/>
        <w:jc w:val="center"/>
        <w:rPr>
          <w:b/>
          <w:bCs/>
          <w:color w:val="000000"/>
          <w:sz w:val="26"/>
          <w:szCs w:val="26"/>
        </w:rPr>
      </w:pPr>
    </w:p>
    <w:p w:rsidR="00E5731A" w:rsidRDefault="00E5731A"/>
    <w:sectPr w:rsidR="00E5731A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535" w:rsidRDefault="00A14535" w:rsidP="00A14535">
      <w:r>
        <w:separator/>
      </w:r>
    </w:p>
  </w:endnote>
  <w:endnote w:type="continuationSeparator" w:id="1">
    <w:p w:rsidR="00A14535" w:rsidRDefault="00A14535" w:rsidP="00A14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535" w:rsidRDefault="00A14535" w:rsidP="00A14535">
      <w:r>
        <w:separator/>
      </w:r>
    </w:p>
  </w:footnote>
  <w:footnote w:type="continuationSeparator" w:id="1">
    <w:p w:rsidR="00A14535" w:rsidRDefault="00A14535" w:rsidP="00A14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A45"/>
    <w:multiLevelType w:val="hybridMultilevel"/>
    <w:tmpl w:val="AF2E0F4A"/>
    <w:lvl w:ilvl="0" w:tplc="6BFC3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93181"/>
    <w:multiLevelType w:val="hybridMultilevel"/>
    <w:tmpl w:val="ADAE8E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063CAC"/>
    <w:multiLevelType w:val="hybridMultilevel"/>
    <w:tmpl w:val="91C2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C0619"/>
    <w:multiLevelType w:val="hybridMultilevel"/>
    <w:tmpl w:val="2F541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07B2D"/>
    <w:multiLevelType w:val="hybridMultilevel"/>
    <w:tmpl w:val="89E6E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69E"/>
    <w:rsid w:val="0018214A"/>
    <w:rsid w:val="00234DDC"/>
    <w:rsid w:val="003F0414"/>
    <w:rsid w:val="004B53FA"/>
    <w:rsid w:val="0062624B"/>
    <w:rsid w:val="006B0101"/>
    <w:rsid w:val="00720397"/>
    <w:rsid w:val="00722FE7"/>
    <w:rsid w:val="00826468"/>
    <w:rsid w:val="008A4E47"/>
    <w:rsid w:val="00A14535"/>
    <w:rsid w:val="00B26EA2"/>
    <w:rsid w:val="00B33229"/>
    <w:rsid w:val="00CD4C50"/>
    <w:rsid w:val="00E1069E"/>
    <w:rsid w:val="00E5731A"/>
    <w:rsid w:val="00E9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06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1"/>
    <w:qFormat/>
    <w:rsid w:val="00E1069E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E10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E1069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A145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4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145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45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1601</Characters>
  <Application>Microsoft Office Word</Application>
  <DocSecurity>0</DocSecurity>
  <Lines>13</Lines>
  <Paragraphs>3</Paragraphs>
  <ScaleCrop>false</ScaleCrop>
  <Company>Grizli777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metod</cp:lastModifiedBy>
  <cp:revision>9</cp:revision>
  <dcterms:created xsi:type="dcterms:W3CDTF">2021-09-10T09:52:00Z</dcterms:created>
  <dcterms:modified xsi:type="dcterms:W3CDTF">2022-01-19T09:10:00Z</dcterms:modified>
</cp:coreProperties>
</file>