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6" w:rsidRPr="005C37E6" w:rsidRDefault="009C4D66" w:rsidP="009C4D66">
      <w:pPr>
        <w:ind w:right="-20"/>
        <w:jc w:val="center"/>
        <w:rPr>
          <w:b/>
          <w:bCs/>
          <w:color w:val="000000"/>
        </w:rPr>
      </w:pPr>
      <w:r w:rsidRPr="005C37E6">
        <w:rPr>
          <w:b/>
          <w:bCs/>
          <w:color w:val="000000"/>
        </w:rPr>
        <w:t>2. УЧЕБНЫЙ ПЛАН</w:t>
      </w:r>
    </w:p>
    <w:p w:rsidR="009C4D66" w:rsidRPr="005C37E6" w:rsidRDefault="009C4D66" w:rsidP="009C4D66">
      <w:pPr>
        <w:jc w:val="center"/>
        <w:rPr>
          <w:b/>
          <w:shd w:val="clear" w:color="auto" w:fill="FFFFFF"/>
        </w:rPr>
      </w:pPr>
      <w:r w:rsidRPr="005C37E6">
        <w:t>дополнительной профессиональной программы повышения квалификации</w:t>
      </w:r>
      <w:r w:rsidRPr="005C37E6">
        <w:rPr>
          <w:b/>
        </w:rPr>
        <w:t xml:space="preserve"> </w:t>
      </w:r>
      <w:r w:rsidRPr="005C37E6">
        <w:rPr>
          <w:b/>
          <w:shd w:val="clear" w:color="auto" w:fill="FFFFFF"/>
        </w:rPr>
        <w:t>«</w:t>
      </w:r>
      <w:r w:rsidRPr="005C37E6">
        <w:rPr>
          <w:b/>
          <w:bCs/>
          <w:color w:val="000000"/>
          <w:spacing w:val="1"/>
        </w:rPr>
        <w:t>Дистанционные образовательные технологии в педагогической деятельности преподавателя образовательного учреждения культуры и искусства</w:t>
      </w:r>
      <w:r w:rsidRPr="005C37E6">
        <w:rPr>
          <w:b/>
          <w:shd w:val="clear" w:color="auto" w:fill="FFFFFF"/>
        </w:rPr>
        <w:t xml:space="preserve">» </w:t>
      </w:r>
    </w:p>
    <w:p w:rsidR="009C4D66" w:rsidRPr="005C37E6" w:rsidRDefault="009C4D66" w:rsidP="009C4D66">
      <w:pPr>
        <w:jc w:val="center"/>
        <w:rPr>
          <w:b/>
          <w:shd w:val="clear" w:color="auto" w:fill="FFFFFF"/>
        </w:rPr>
      </w:pPr>
    </w:p>
    <w:p w:rsidR="009C4D66" w:rsidRPr="005C37E6" w:rsidRDefault="009C4D66" w:rsidP="009C4D66">
      <w:r w:rsidRPr="005C37E6">
        <w:rPr>
          <w:b/>
        </w:rPr>
        <w:t xml:space="preserve">Цель: </w:t>
      </w:r>
      <w:r w:rsidRPr="005C37E6">
        <w:rPr>
          <w:rFonts w:eastAsiaTheme="minorHAnsi"/>
          <w:lang w:eastAsia="en-US"/>
        </w:rPr>
        <w:t>совершенствование профессиональных компетенций педагогических работников для создания, организации и проведения обучения с помощью дистанционных образовательных технологий.</w:t>
      </w:r>
    </w:p>
    <w:p w:rsidR="009C4D66" w:rsidRPr="005C37E6" w:rsidRDefault="009C4D66" w:rsidP="009C4D66">
      <w:pPr>
        <w:rPr>
          <w:bCs/>
          <w:color w:val="000000"/>
          <w:spacing w:val="-1"/>
        </w:rPr>
      </w:pPr>
      <w:r w:rsidRPr="005C37E6">
        <w:rPr>
          <w:b/>
        </w:rPr>
        <w:t xml:space="preserve">Категория слушателей: </w:t>
      </w:r>
      <w:r w:rsidRPr="005C37E6">
        <w:rPr>
          <w:color w:val="000000"/>
          <w:spacing w:val="-1"/>
        </w:rPr>
        <w:t xml:space="preserve">педагогические работники образовательных организаций </w:t>
      </w:r>
      <w:r w:rsidRPr="005C37E6">
        <w:rPr>
          <w:bCs/>
          <w:color w:val="000000"/>
          <w:spacing w:val="-1"/>
        </w:rPr>
        <w:t xml:space="preserve">профессионального  </w:t>
      </w:r>
      <w:r>
        <w:rPr>
          <w:bCs/>
          <w:color w:val="000000"/>
          <w:spacing w:val="-1"/>
        </w:rPr>
        <w:t xml:space="preserve">и дополнительного </w:t>
      </w:r>
      <w:r w:rsidRPr="005C37E6">
        <w:rPr>
          <w:bCs/>
          <w:color w:val="000000"/>
          <w:spacing w:val="-1"/>
        </w:rPr>
        <w:t>образования.</w:t>
      </w:r>
    </w:p>
    <w:p w:rsidR="009C4D66" w:rsidRPr="005C37E6" w:rsidRDefault="009C4D66" w:rsidP="009C4D66">
      <w:r w:rsidRPr="005C37E6">
        <w:rPr>
          <w:b/>
        </w:rPr>
        <w:t>Продолжительность обучения:</w:t>
      </w:r>
      <w:r w:rsidRPr="005C37E6">
        <w:t xml:space="preserve"> 36 академических часов</w:t>
      </w:r>
    </w:p>
    <w:p w:rsidR="009C4D66" w:rsidRPr="005C37E6" w:rsidRDefault="009C4D66" w:rsidP="009C4D6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5"/>
        <w:gridCol w:w="568"/>
        <w:gridCol w:w="567"/>
        <w:gridCol w:w="709"/>
        <w:gridCol w:w="562"/>
        <w:gridCol w:w="708"/>
        <w:gridCol w:w="1701"/>
      </w:tblGrid>
      <w:tr w:rsidR="009C4D66" w:rsidRPr="005C37E6" w:rsidTr="009443B9">
        <w:trPr>
          <w:trHeight w:val="676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Наименование и содержание учебного модуля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D66" w:rsidRPr="005C37E6" w:rsidRDefault="009C4D66" w:rsidP="009443B9">
            <w:pPr>
              <w:ind w:left="113" w:right="113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Самостоятельная</w:t>
            </w:r>
          </w:p>
          <w:p w:rsidR="009C4D66" w:rsidRPr="005C37E6" w:rsidRDefault="009C4D66" w:rsidP="009443B9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Фомы аттестации</w:t>
            </w:r>
          </w:p>
        </w:tc>
      </w:tr>
      <w:tr w:rsidR="009C4D66" w:rsidRPr="005C37E6" w:rsidTr="009443B9">
        <w:trPr>
          <w:cantSplit/>
          <w:trHeight w:val="1715"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6" w:rsidRPr="005C37E6" w:rsidRDefault="009C4D66" w:rsidP="009443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D66" w:rsidRPr="005C37E6" w:rsidRDefault="009C4D66" w:rsidP="009443B9">
            <w:pPr>
              <w:ind w:left="113" w:right="113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D66" w:rsidRPr="005C37E6" w:rsidRDefault="009C4D66" w:rsidP="009443B9">
            <w:pPr>
              <w:ind w:left="113" w:right="113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D66" w:rsidRPr="005C37E6" w:rsidRDefault="009C4D66" w:rsidP="009443B9">
            <w:pPr>
              <w:ind w:left="113" w:right="113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D66" w:rsidRPr="005C37E6" w:rsidRDefault="009C4D66" w:rsidP="009443B9">
            <w:pPr>
              <w:ind w:left="113" w:right="113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Другие виды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6" w:rsidRPr="005C37E6" w:rsidRDefault="009C4D66" w:rsidP="009443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6" w:rsidRPr="005C37E6" w:rsidRDefault="009C4D66" w:rsidP="009443B9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C4D66" w:rsidRPr="005C37E6" w:rsidTr="009443B9">
        <w:trPr>
          <w:trHeight w:val="49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4D66" w:rsidRPr="005C37E6" w:rsidRDefault="009C4D66" w:rsidP="009443B9">
            <w:pPr>
              <w:rPr>
                <w:b/>
                <w:sz w:val="23"/>
                <w:szCs w:val="23"/>
              </w:rPr>
            </w:pPr>
            <w:r w:rsidRPr="005C37E6">
              <w:rPr>
                <w:b/>
                <w:sz w:val="23"/>
                <w:szCs w:val="23"/>
              </w:rPr>
              <w:t xml:space="preserve">Модуль 1 </w:t>
            </w:r>
            <w:r w:rsidRPr="005C37E6">
              <w:rPr>
                <w:b/>
                <w:bCs/>
                <w:color w:val="000000"/>
                <w:spacing w:val="1"/>
                <w:sz w:val="23"/>
                <w:szCs w:val="23"/>
              </w:rPr>
              <w:t>Организация учебного процесса с применением электронного обучения, дистанционных образовательных технологий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rPr>
          <w:trHeight w:val="49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66" w:rsidRPr="005C37E6" w:rsidRDefault="009C4D66" w:rsidP="009443B9">
            <w:pPr>
              <w:rPr>
                <w:sz w:val="23"/>
                <w:szCs w:val="23"/>
              </w:rPr>
            </w:pPr>
            <w:r w:rsidRPr="005C37E6">
              <w:rPr>
                <w:sz w:val="23"/>
                <w:szCs w:val="23"/>
              </w:rPr>
              <w:t>Тема 1.1 Основные понятия, формы, методы, нормативно-правовая база применения дистанционного обучения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rPr>
          <w:trHeight w:val="49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66" w:rsidRPr="005C37E6" w:rsidRDefault="009C4D66" w:rsidP="009443B9">
            <w:pPr>
              <w:rPr>
                <w:sz w:val="23"/>
                <w:szCs w:val="23"/>
              </w:rPr>
            </w:pPr>
            <w:r w:rsidRPr="005C37E6">
              <w:rPr>
                <w:sz w:val="23"/>
                <w:szCs w:val="23"/>
              </w:rPr>
              <w:t>Тема 1.2. Модели, технологии дистанционного обучения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rPr>
          <w:trHeight w:val="49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66" w:rsidRPr="005C37E6" w:rsidRDefault="009C4D66" w:rsidP="009443B9">
            <w:pPr>
              <w:rPr>
                <w:sz w:val="23"/>
                <w:szCs w:val="23"/>
              </w:rPr>
            </w:pPr>
            <w:r w:rsidRPr="005C37E6">
              <w:rPr>
                <w:sz w:val="23"/>
                <w:szCs w:val="23"/>
              </w:rPr>
              <w:t>Тема 1.3.Понятие дистанционного курса, о</w:t>
            </w:r>
            <w:r w:rsidRPr="005C37E6">
              <w:rPr>
                <w:sz w:val="23"/>
                <w:szCs w:val="23"/>
                <w:shd w:val="clear" w:color="auto" w:fill="F6F6F6"/>
              </w:rPr>
              <w:t>собенности  и этапы проектирования,  требования к качеству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4D66" w:rsidRPr="005C37E6" w:rsidRDefault="009C4D66" w:rsidP="009443B9">
            <w:pPr>
              <w:rPr>
                <w:b/>
                <w:bCs/>
                <w:spacing w:val="1"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 xml:space="preserve">Модуль 2 Использование дистанционной системы </w:t>
            </w:r>
            <w:r w:rsidRPr="005C37E6">
              <w:rPr>
                <w:b/>
                <w:bCs/>
                <w:sz w:val="23"/>
                <w:szCs w:val="23"/>
                <w:lang w:val="en-US"/>
              </w:rPr>
              <w:t>Moodle</w:t>
            </w:r>
            <w:r w:rsidRPr="005C37E6">
              <w:rPr>
                <w:b/>
                <w:bCs/>
                <w:sz w:val="23"/>
                <w:szCs w:val="23"/>
              </w:rPr>
              <w:t xml:space="preserve"> в образовательном процессе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C37E6">
              <w:rPr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C37E6">
              <w:rPr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C37E6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66" w:rsidRPr="005C37E6" w:rsidRDefault="009C4D66" w:rsidP="009443B9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D66" w:rsidRPr="005C37E6" w:rsidRDefault="009C4D66" w:rsidP="009443B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5C37E6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rPr>
                <w:rFonts w:eastAsia="Calibri"/>
                <w:sz w:val="23"/>
                <w:szCs w:val="23"/>
              </w:rPr>
            </w:pPr>
            <w:r w:rsidRPr="005C37E6">
              <w:rPr>
                <w:rFonts w:eastAsia="Calibri"/>
                <w:sz w:val="23"/>
                <w:szCs w:val="23"/>
              </w:rPr>
              <w:t xml:space="preserve">Тема 2.1. </w:t>
            </w:r>
            <w:r w:rsidRPr="005C37E6">
              <w:rPr>
                <w:sz w:val="23"/>
                <w:szCs w:val="23"/>
              </w:rPr>
              <w:t>Система дистанционного обучения Moodle: назначение, структура, преимущества и недостатки, основные понятия.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shd w:val="clear" w:color="auto" w:fill="FFFFFF"/>
              <w:rPr>
                <w:rFonts w:eastAsia="Calibri"/>
                <w:sz w:val="23"/>
                <w:szCs w:val="23"/>
              </w:rPr>
            </w:pPr>
            <w:r w:rsidRPr="005C37E6">
              <w:rPr>
                <w:rFonts w:eastAsia="Calibri"/>
                <w:sz w:val="23"/>
                <w:szCs w:val="23"/>
              </w:rPr>
              <w:t xml:space="preserve">Тема 2.2. </w:t>
            </w:r>
            <w:r w:rsidRPr="005C37E6">
              <w:rPr>
                <w:sz w:val="23"/>
                <w:szCs w:val="23"/>
              </w:rPr>
              <w:t>Создание курса на платформе Moodle. Добавление информационных ресурсов в курс.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rPr>
                <w:rFonts w:eastAsia="Calibri"/>
                <w:sz w:val="23"/>
                <w:szCs w:val="23"/>
              </w:rPr>
            </w:pPr>
            <w:r w:rsidRPr="005C37E6">
              <w:rPr>
                <w:rFonts w:eastAsia="Calibri"/>
                <w:sz w:val="23"/>
                <w:szCs w:val="23"/>
              </w:rPr>
              <w:t xml:space="preserve">Тема 2.3. </w:t>
            </w:r>
            <w:proofErr w:type="gramStart"/>
            <w:r w:rsidRPr="005C37E6">
              <w:rPr>
                <w:sz w:val="23"/>
                <w:szCs w:val="23"/>
              </w:rPr>
              <w:t>Добавление интерактивных элементов в курс (форум, задание, тест, чат, опрос, глоссарий).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rPr>
                <w:rFonts w:eastAsia="Calibri"/>
                <w:sz w:val="23"/>
                <w:szCs w:val="23"/>
              </w:rPr>
            </w:pPr>
            <w:r w:rsidRPr="005C37E6">
              <w:rPr>
                <w:rFonts w:eastAsia="Calibri"/>
                <w:sz w:val="23"/>
                <w:szCs w:val="23"/>
              </w:rPr>
              <w:t xml:space="preserve">Тема 2.4. </w:t>
            </w:r>
            <w:r w:rsidRPr="005C37E6">
              <w:rPr>
                <w:sz w:val="23"/>
                <w:szCs w:val="23"/>
              </w:rPr>
              <w:t>Совершенствование качества дистанционных курсов.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  <w:r w:rsidRPr="005C37E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D66" w:rsidRPr="005C37E6" w:rsidRDefault="009C4D66" w:rsidP="009443B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C4D66" w:rsidRPr="005C37E6" w:rsidTr="009443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Итоговая аттестация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jc w:val="center"/>
              <w:rPr>
                <w:bCs/>
                <w:sz w:val="23"/>
                <w:szCs w:val="23"/>
              </w:rPr>
            </w:pPr>
            <w:r w:rsidRPr="005C37E6">
              <w:rPr>
                <w:bCs/>
                <w:sz w:val="23"/>
                <w:szCs w:val="23"/>
              </w:rPr>
              <w:t>контрольная работа</w:t>
            </w:r>
          </w:p>
        </w:tc>
      </w:tr>
      <w:tr w:rsidR="009C4D66" w:rsidRPr="005C37E6" w:rsidTr="009443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66" w:rsidRPr="005C37E6" w:rsidRDefault="009C4D66" w:rsidP="009443B9">
            <w:pPr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D66" w:rsidRPr="005C37E6" w:rsidRDefault="009C4D66" w:rsidP="009443B9">
            <w:pPr>
              <w:jc w:val="center"/>
              <w:rPr>
                <w:b/>
                <w:bCs/>
                <w:sz w:val="23"/>
                <w:szCs w:val="23"/>
              </w:rPr>
            </w:pPr>
            <w:r w:rsidRPr="005C37E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6" w:rsidRPr="005C37E6" w:rsidRDefault="009C4D66" w:rsidP="009443B9">
            <w:pPr>
              <w:rPr>
                <w:bCs/>
                <w:sz w:val="23"/>
                <w:szCs w:val="23"/>
              </w:rPr>
            </w:pPr>
          </w:p>
        </w:tc>
      </w:tr>
    </w:tbl>
    <w:p w:rsidR="009C4D66" w:rsidRPr="005C37E6" w:rsidRDefault="009C4D66" w:rsidP="009C4D66">
      <w:pPr>
        <w:rPr>
          <w:sz w:val="23"/>
          <w:szCs w:val="23"/>
        </w:rPr>
      </w:pPr>
    </w:p>
    <w:p w:rsidR="009C4D66" w:rsidRPr="005C37E6" w:rsidRDefault="009C4D66" w:rsidP="009C4D66"/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66"/>
    <w:rsid w:val="003C22C0"/>
    <w:rsid w:val="00826468"/>
    <w:rsid w:val="009C4D66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2021-09-10T04:17:00Z</dcterms:created>
  <dcterms:modified xsi:type="dcterms:W3CDTF">2021-09-10T04:17:00Z</dcterms:modified>
</cp:coreProperties>
</file>