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8323D" w14:textId="42E5B1FE" w:rsidR="00024104" w:rsidRDefault="003F1DE0" w:rsidP="003F1DE0">
      <w:pPr>
        <w:jc w:val="center"/>
        <w:rPr>
          <w:rFonts w:ascii="Times New Roman" w:hAnsi="Times New Roman" w:cs="Times New Roman"/>
          <w:sz w:val="24"/>
          <w:szCs w:val="24"/>
        </w:rPr>
      </w:pPr>
      <w:r>
        <w:rPr>
          <w:noProof/>
        </w:rPr>
        <w:drawing>
          <wp:inline distT="0" distB="0" distL="0" distR="0" wp14:anchorId="1F978179" wp14:editId="7874816F">
            <wp:extent cx="6357620" cy="93106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3425"/>
                    <a:stretch/>
                  </pic:blipFill>
                  <pic:spPr bwMode="auto">
                    <a:xfrm>
                      <a:off x="0" y="0"/>
                      <a:ext cx="6361966" cy="9317030"/>
                    </a:xfrm>
                    <a:prstGeom prst="rect">
                      <a:avLst/>
                    </a:prstGeom>
                    <a:noFill/>
                    <a:ln>
                      <a:noFill/>
                    </a:ln>
                    <a:extLst>
                      <a:ext uri="{53640926-AAD7-44D8-BBD7-CCE9431645EC}">
                        <a14:shadowObscured xmlns:a14="http://schemas.microsoft.com/office/drawing/2010/main"/>
                      </a:ext>
                    </a:extLst>
                  </pic:spPr>
                </pic:pic>
              </a:graphicData>
            </a:graphic>
          </wp:inline>
        </w:drawing>
      </w:r>
    </w:p>
    <w:p w14:paraId="156C26CE" w14:textId="77777777" w:rsidR="00024104" w:rsidRDefault="00024104" w:rsidP="00BF11B4">
      <w:pPr>
        <w:pStyle w:val="a5"/>
        <w:spacing w:after="0"/>
        <w:ind w:left="142"/>
        <w:jc w:val="center"/>
      </w:pPr>
      <w:r>
        <w:rPr>
          <w:rFonts w:ascii="Times New Roman" w:hAnsi="Times New Roman"/>
          <w:b/>
          <w:iCs/>
          <w:sz w:val="28"/>
          <w:szCs w:val="28"/>
        </w:rPr>
        <w:lastRenderedPageBreak/>
        <w:t>Цель и задачи учебно-методического отдела</w:t>
      </w:r>
    </w:p>
    <w:p w14:paraId="71195BBD" w14:textId="77777777" w:rsidR="00024104" w:rsidRDefault="00024104" w:rsidP="00BF11B4">
      <w:pPr>
        <w:spacing w:after="0" w:line="240" w:lineRule="auto"/>
        <w:ind w:firstLine="709"/>
        <w:jc w:val="both"/>
        <w:rPr>
          <w:rFonts w:ascii="Times New Roman" w:hAnsi="Times New Roman" w:cs="Times New Roman"/>
          <w:b/>
          <w:sz w:val="28"/>
          <w:szCs w:val="28"/>
        </w:rPr>
      </w:pPr>
    </w:p>
    <w:p w14:paraId="74E1569F" w14:textId="77777777" w:rsidR="002C65E0" w:rsidRDefault="002C65E0" w:rsidP="00BF11B4">
      <w:pPr>
        <w:spacing w:after="0"/>
        <w:ind w:firstLine="709"/>
        <w:jc w:val="both"/>
        <w:rPr>
          <w:rFonts w:ascii="Times New Roman" w:hAnsi="Times New Roman" w:cs="Times New Roman"/>
          <w:sz w:val="28"/>
          <w:szCs w:val="28"/>
        </w:rPr>
      </w:pPr>
      <w:bookmarkStart w:id="0" w:name="_Hlk138923283"/>
      <w:r>
        <w:rPr>
          <w:rFonts w:ascii="Times New Roman" w:hAnsi="Times New Roman" w:cs="Times New Roman"/>
          <w:b/>
          <w:sz w:val="28"/>
          <w:szCs w:val="28"/>
        </w:rPr>
        <w:t xml:space="preserve">Цель отдела: </w:t>
      </w:r>
      <w:r>
        <w:rPr>
          <w:rFonts w:ascii="Times New Roman" w:hAnsi="Times New Roman" w:cs="Times New Roman"/>
          <w:sz w:val="28"/>
          <w:szCs w:val="28"/>
        </w:rPr>
        <w:t>совершенствование профессиональных компетенций педагогических работников образовательных учреждений, руководителей, специалистов, методистов учреждений сферы культуры и искусств, приобретение практических навыков и умений, обеспечивающих выполнение профессиональных задач путем повышения квалификации, профессиональной переподготовки.</w:t>
      </w:r>
    </w:p>
    <w:p w14:paraId="03C5006F" w14:textId="77777777" w:rsidR="002C65E0" w:rsidRDefault="002C65E0" w:rsidP="00BF11B4">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Основные задачи отдела:  </w:t>
      </w:r>
    </w:p>
    <w:p w14:paraId="37AE60BE" w14:textId="77777777" w:rsidR="002C65E0" w:rsidRDefault="002C65E0" w:rsidP="00BF11B4">
      <w:pPr>
        <w:spacing w:after="0"/>
        <w:ind w:firstLine="709"/>
        <w:jc w:val="both"/>
        <w:rPr>
          <w:rFonts w:ascii="Times New Roman" w:hAnsi="Times New Roman" w:cs="Times New Roman"/>
          <w:sz w:val="28"/>
          <w:szCs w:val="28"/>
        </w:rPr>
      </w:pPr>
      <w:r>
        <w:rPr>
          <w:rFonts w:ascii="Times New Roman" w:hAnsi="Times New Roman" w:cs="Times New Roman"/>
          <w:sz w:val="28"/>
          <w:szCs w:val="28"/>
        </w:rPr>
        <w:t>1. Разработка и реализация дополнительных профессиональных программ, разработка учебно-методического обеспечения, создание условий для их реализации.</w:t>
      </w:r>
    </w:p>
    <w:bookmarkEnd w:id="0"/>
    <w:p w14:paraId="37C21844" w14:textId="77777777" w:rsidR="002C65E0" w:rsidRDefault="002C65E0" w:rsidP="00BF11B4">
      <w:pPr>
        <w:spacing w:after="0"/>
        <w:ind w:firstLine="709"/>
        <w:jc w:val="both"/>
        <w:rPr>
          <w:rFonts w:ascii="Times New Roman" w:hAnsi="Times New Roman" w:cs="Times New Roman"/>
          <w:sz w:val="28"/>
          <w:szCs w:val="28"/>
        </w:rPr>
      </w:pPr>
      <w:r>
        <w:rPr>
          <w:rFonts w:ascii="Times New Roman" w:hAnsi="Times New Roman" w:cs="Times New Roman"/>
          <w:sz w:val="28"/>
          <w:szCs w:val="28"/>
        </w:rPr>
        <w:t>2. Проведение областных научно-методических конференций, семинаров, мастер-классов для преподавателей образовательных организаций и специалистов сферы культуры.</w:t>
      </w:r>
    </w:p>
    <w:p w14:paraId="2C29A7DF" w14:textId="7C73BE46" w:rsidR="002C65E0" w:rsidRDefault="002C65E0" w:rsidP="00BF11B4">
      <w:pPr>
        <w:spacing w:after="0"/>
        <w:ind w:firstLine="709"/>
        <w:jc w:val="both"/>
        <w:rPr>
          <w:rFonts w:ascii="Times New Roman" w:hAnsi="Times New Roman" w:cs="Times New Roman"/>
          <w:sz w:val="28"/>
          <w:szCs w:val="28"/>
        </w:rPr>
      </w:pPr>
      <w:r>
        <w:rPr>
          <w:rFonts w:ascii="Times New Roman" w:hAnsi="Times New Roman" w:cs="Times New Roman"/>
          <w:sz w:val="28"/>
          <w:szCs w:val="28"/>
        </w:rPr>
        <w:t>3. Мониторинг профессиональных и информационных потребностей</w:t>
      </w:r>
      <w:r w:rsidR="00190B9E">
        <w:rPr>
          <w:rFonts w:ascii="Times New Roman" w:hAnsi="Times New Roman" w:cs="Times New Roman"/>
          <w:sz w:val="28"/>
          <w:szCs w:val="28"/>
        </w:rPr>
        <w:t xml:space="preserve"> </w:t>
      </w:r>
      <w:r>
        <w:rPr>
          <w:rFonts w:ascii="Times New Roman" w:hAnsi="Times New Roman" w:cs="Times New Roman"/>
          <w:sz w:val="28"/>
          <w:szCs w:val="28"/>
        </w:rPr>
        <w:t>работников сферы культуры и искусства.</w:t>
      </w:r>
    </w:p>
    <w:p w14:paraId="6C6EF248" w14:textId="5A285DC5" w:rsidR="0074167A" w:rsidRPr="00604043" w:rsidRDefault="0074167A" w:rsidP="0074167A">
      <w:pPr>
        <w:spacing w:after="0"/>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4.</w:t>
      </w:r>
      <w:r w:rsidRPr="00604043">
        <w:rPr>
          <w:rFonts w:ascii="Times New Roman" w:eastAsia="Times New Roman" w:hAnsi="Times New Roman" w:cs="Times New Roman"/>
          <w:sz w:val="28"/>
          <w:szCs w:val="28"/>
          <w:lang w:eastAsia="ru-RU"/>
        </w:rPr>
        <w:t>Организация</w:t>
      </w:r>
      <w:r w:rsidR="00190B9E">
        <w:rPr>
          <w:rFonts w:ascii="Times New Roman" w:eastAsia="Times New Roman" w:hAnsi="Times New Roman" w:cs="Times New Roman"/>
          <w:sz w:val="28"/>
          <w:szCs w:val="28"/>
          <w:lang w:eastAsia="ru-RU"/>
        </w:rPr>
        <w:t xml:space="preserve"> </w:t>
      </w:r>
      <w:r w:rsidRPr="00604043">
        <w:rPr>
          <w:rFonts w:ascii="Times New Roman" w:eastAsia="Times New Roman" w:hAnsi="Times New Roman" w:cs="Times New Roman"/>
          <w:sz w:val="28"/>
          <w:szCs w:val="28"/>
          <w:lang w:eastAsia="ru-RU"/>
        </w:rPr>
        <w:t>информационно-методического сопровождения воспитательной работы в учреждениях культуры Иркутской области.</w:t>
      </w:r>
    </w:p>
    <w:p w14:paraId="66A53C9B" w14:textId="77777777" w:rsidR="0074167A" w:rsidRDefault="0074167A" w:rsidP="00BF11B4">
      <w:pPr>
        <w:spacing w:after="0"/>
        <w:ind w:firstLine="709"/>
        <w:jc w:val="both"/>
        <w:rPr>
          <w:rFonts w:ascii="Times New Roman" w:hAnsi="Times New Roman" w:cs="Times New Roman"/>
          <w:sz w:val="28"/>
          <w:szCs w:val="28"/>
        </w:rPr>
      </w:pPr>
    </w:p>
    <w:p w14:paraId="5519CE35" w14:textId="77777777" w:rsidR="002C65E0" w:rsidRDefault="002C65E0" w:rsidP="00BF11B4">
      <w:pPr>
        <w:spacing w:after="0"/>
        <w:ind w:firstLine="709"/>
        <w:jc w:val="both"/>
        <w:rPr>
          <w:rFonts w:ascii="Times New Roman" w:hAnsi="Times New Roman" w:cs="Times New Roman"/>
          <w:b/>
          <w:i/>
          <w:sz w:val="24"/>
          <w:szCs w:val="24"/>
        </w:rPr>
      </w:pPr>
    </w:p>
    <w:p w14:paraId="5A08A9EF" w14:textId="77777777" w:rsidR="002C65E0" w:rsidRDefault="002C65E0" w:rsidP="002C65E0">
      <w:pPr>
        <w:spacing w:after="0"/>
        <w:ind w:firstLine="709"/>
        <w:jc w:val="both"/>
        <w:rPr>
          <w:rFonts w:ascii="Times New Roman" w:hAnsi="Times New Roman" w:cs="Times New Roman"/>
          <w:b/>
          <w:i/>
          <w:sz w:val="24"/>
          <w:szCs w:val="24"/>
        </w:rPr>
      </w:pPr>
    </w:p>
    <w:p w14:paraId="196C1822" w14:textId="77777777" w:rsidR="00024104" w:rsidRDefault="00024104" w:rsidP="000F60E6">
      <w:pPr>
        <w:tabs>
          <w:tab w:val="left" w:pos="851"/>
          <w:tab w:val="left" w:pos="993"/>
        </w:tabs>
        <w:spacing w:after="0"/>
        <w:ind w:firstLine="709"/>
        <w:jc w:val="both"/>
        <w:rPr>
          <w:rFonts w:ascii="Times New Roman" w:hAnsi="Times New Roman" w:cs="Times New Roman"/>
          <w:b/>
          <w:i/>
          <w:sz w:val="24"/>
          <w:szCs w:val="24"/>
        </w:rPr>
      </w:pPr>
    </w:p>
    <w:p w14:paraId="62E68FD0" w14:textId="77777777" w:rsidR="00024104" w:rsidRDefault="00024104" w:rsidP="000F60E6">
      <w:pPr>
        <w:tabs>
          <w:tab w:val="left" w:pos="851"/>
          <w:tab w:val="left" w:pos="993"/>
        </w:tabs>
        <w:spacing w:after="0"/>
        <w:ind w:firstLine="709"/>
        <w:jc w:val="both"/>
        <w:rPr>
          <w:rFonts w:ascii="Times New Roman" w:hAnsi="Times New Roman" w:cs="Times New Roman"/>
          <w:b/>
          <w:i/>
          <w:sz w:val="24"/>
          <w:szCs w:val="24"/>
        </w:rPr>
      </w:pPr>
    </w:p>
    <w:p w14:paraId="422818FF" w14:textId="77777777" w:rsidR="00024104" w:rsidRDefault="00024104" w:rsidP="00024104">
      <w:pPr>
        <w:spacing w:after="0"/>
        <w:ind w:firstLine="709"/>
        <w:jc w:val="both"/>
        <w:rPr>
          <w:rFonts w:ascii="Times New Roman" w:hAnsi="Times New Roman" w:cs="Times New Roman"/>
          <w:b/>
          <w:i/>
          <w:sz w:val="24"/>
          <w:szCs w:val="24"/>
        </w:rPr>
      </w:pPr>
    </w:p>
    <w:p w14:paraId="1753C0D6" w14:textId="77777777" w:rsidR="00024104" w:rsidRDefault="00024104" w:rsidP="00024104">
      <w:pPr>
        <w:spacing w:after="0"/>
        <w:ind w:firstLine="709"/>
        <w:jc w:val="both"/>
        <w:rPr>
          <w:rFonts w:ascii="Times New Roman" w:hAnsi="Times New Roman" w:cs="Times New Roman"/>
          <w:b/>
          <w:i/>
          <w:sz w:val="24"/>
          <w:szCs w:val="24"/>
        </w:rPr>
      </w:pPr>
    </w:p>
    <w:p w14:paraId="03198F30" w14:textId="77777777" w:rsidR="00024104" w:rsidRDefault="00024104" w:rsidP="00024104">
      <w:pPr>
        <w:spacing w:after="0"/>
        <w:ind w:firstLine="709"/>
        <w:jc w:val="both"/>
        <w:rPr>
          <w:rFonts w:ascii="Times New Roman" w:hAnsi="Times New Roman" w:cs="Times New Roman"/>
          <w:b/>
          <w:i/>
          <w:sz w:val="24"/>
          <w:szCs w:val="24"/>
        </w:rPr>
      </w:pPr>
    </w:p>
    <w:p w14:paraId="0696D5D2" w14:textId="77777777" w:rsidR="00024104" w:rsidRDefault="00024104" w:rsidP="00024104">
      <w:pPr>
        <w:spacing w:after="0"/>
        <w:ind w:firstLine="709"/>
        <w:jc w:val="both"/>
        <w:rPr>
          <w:rFonts w:ascii="Times New Roman" w:hAnsi="Times New Roman" w:cs="Times New Roman"/>
          <w:b/>
          <w:i/>
          <w:sz w:val="24"/>
          <w:szCs w:val="24"/>
        </w:rPr>
      </w:pPr>
    </w:p>
    <w:p w14:paraId="6395814D" w14:textId="77777777" w:rsidR="00024104" w:rsidRDefault="00024104" w:rsidP="00024104">
      <w:pPr>
        <w:spacing w:after="0"/>
        <w:ind w:firstLine="709"/>
        <w:jc w:val="both"/>
        <w:rPr>
          <w:rFonts w:ascii="Times New Roman" w:hAnsi="Times New Roman" w:cs="Times New Roman"/>
          <w:b/>
          <w:i/>
          <w:sz w:val="24"/>
          <w:szCs w:val="24"/>
        </w:rPr>
      </w:pPr>
    </w:p>
    <w:p w14:paraId="798E57A7" w14:textId="77777777" w:rsidR="00024104" w:rsidRDefault="00024104" w:rsidP="00024104">
      <w:pPr>
        <w:spacing w:after="0"/>
        <w:ind w:firstLine="709"/>
        <w:jc w:val="both"/>
        <w:rPr>
          <w:rFonts w:ascii="Times New Roman" w:hAnsi="Times New Roman" w:cs="Times New Roman"/>
          <w:b/>
          <w:i/>
          <w:sz w:val="24"/>
          <w:szCs w:val="24"/>
        </w:rPr>
      </w:pPr>
    </w:p>
    <w:p w14:paraId="64C599C7" w14:textId="77777777" w:rsidR="00024104" w:rsidRDefault="00024104" w:rsidP="00024104">
      <w:pPr>
        <w:spacing w:after="0"/>
        <w:ind w:firstLine="709"/>
        <w:jc w:val="both"/>
        <w:rPr>
          <w:rFonts w:ascii="Times New Roman" w:hAnsi="Times New Roman" w:cs="Times New Roman"/>
          <w:b/>
          <w:i/>
          <w:sz w:val="24"/>
          <w:szCs w:val="24"/>
        </w:rPr>
      </w:pPr>
    </w:p>
    <w:p w14:paraId="0BA947BB" w14:textId="77777777" w:rsidR="00024104" w:rsidRDefault="00024104" w:rsidP="00024104">
      <w:pPr>
        <w:spacing w:after="0"/>
        <w:ind w:firstLine="709"/>
        <w:jc w:val="both"/>
        <w:rPr>
          <w:rFonts w:ascii="Times New Roman" w:hAnsi="Times New Roman" w:cs="Times New Roman"/>
          <w:b/>
          <w:i/>
          <w:sz w:val="24"/>
          <w:szCs w:val="24"/>
        </w:rPr>
      </w:pPr>
    </w:p>
    <w:p w14:paraId="78317BA4" w14:textId="77777777" w:rsidR="00024104" w:rsidRDefault="00024104" w:rsidP="00024104">
      <w:pPr>
        <w:spacing w:after="0"/>
        <w:ind w:firstLine="709"/>
        <w:jc w:val="both"/>
        <w:rPr>
          <w:rFonts w:ascii="Times New Roman" w:hAnsi="Times New Roman" w:cs="Times New Roman"/>
          <w:b/>
          <w:i/>
          <w:sz w:val="24"/>
          <w:szCs w:val="24"/>
        </w:rPr>
      </w:pPr>
    </w:p>
    <w:p w14:paraId="1D6130F3" w14:textId="77777777" w:rsidR="00024104" w:rsidRDefault="00024104" w:rsidP="00024104">
      <w:pPr>
        <w:spacing w:after="0"/>
        <w:ind w:firstLine="709"/>
        <w:jc w:val="both"/>
        <w:rPr>
          <w:rFonts w:ascii="Times New Roman" w:hAnsi="Times New Roman" w:cs="Times New Roman"/>
          <w:b/>
          <w:i/>
          <w:sz w:val="24"/>
          <w:szCs w:val="24"/>
        </w:rPr>
      </w:pPr>
    </w:p>
    <w:p w14:paraId="349FA32F" w14:textId="77777777" w:rsidR="00024104" w:rsidRDefault="00024104" w:rsidP="00024104">
      <w:pPr>
        <w:spacing w:after="0"/>
        <w:ind w:firstLine="709"/>
        <w:jc w:val="both"/>
        <w:rPr>
          <w:rFonts w:ascii="Times New Roman" w:hAnsi="Times New Roman" w:cs="Times New Roman"/>
          <w:b/>
          <w:i/>
          <w:sz w:val="24"/>
          <w:szCs w:val="24"/>
        </w:rPr>
      </w:pPr>
    </w:p>
    <w:p w14:paraId="6B4411CC" w14:textId="77777777" w:rsidR="00024104" w:rsidRDefault="00024104" w:rsidP="00024104">
      <w:pPr>
        <w:spacing w:after="0"/>
        <w:ind w:firstLine="709"/>
        <w:jc w:val="both"/>
        <w:rPr>
          <w:rFonts w:ascii="Times New Roman" w:hAnsi="Times New Roman" w:cs="Times New Roman"/>
          <w:b/>
          <w:i/>
          <w:sz w:val="24"/>
          <w:szCs w:val="24"/>
        </w:rPr>
      </w:pPr>
    </w:p>
    <w:p w14:paraId="2D6BA324" w14:textId="77777777" w:rsidR="00024104" w:rsidRDefault="00024104" w:rsidP="00024104">
      <w:pPr>
        <w:spacing w:after="0"/>
        <w:ind w:firstLine="709"/>
        <w:jc w:val="both"/>
        <w:rPr>
          <w:rFonts w:ascii="Times New Roman" w:hAnsi="Times New Roman" w:cs="Times New Roman"/>
          <w:b/>
          <w:i/>
          <w:sz w:val="24"/>
          <w:szCs w:val="24"/>
        </w:rPr>
      </w:pPr>
    </w:p>
    <w:p w14:paraId="155E6270" w14:textId="77777777" w:rsidR="00024104" w:rsidRDefault="00024104" w:rsidP="00024104">
      <w:pPr>
        <w:spacing w:after="0"/>
        <w:ind w:firstLine="709"/>
        <w:jc w:val="both"/>
        <w:rPr>
          <w:rFonts w:ascii="Times New Roman" w:hAnsi="Times New Roman" w:cs="Times New Roman"/>
          <w:b/>
          <w:i/>
          <w:sz w:val="24"/>
          <w:szCs w:val="24"/>
        </w:rPr>
      </w:pPr>
    </w:p>
    <w:p w14:paraId="60F32BAA" w14:textId="77777777" w:rsidR="00024104" w:rsidRDefault="00024104" w:rsidP="00024104">
      <w:pPr>
        <w:spacing w:after="0"/>
        <w:ind w:firstLine="709"/>
        <w:jc w:val="both"/>
        <w:rPr>
          <w:rFonts w:ascii="Times New Roman" w:hAnsi="Times New Roman" w:cs="Times New Roman"/>
          <w:b/>
          <w:i/>
          <w:sz w:val="24"/>
          <w:szCs w:val="24"/>
        </w:rPr>
      </w:pPr>
    </w:p>
    <w:p w14:paraId="6BDF15D0" w14:textId="77777777" w:rsidR="00024104" w:rsidRDefault="00024104" w:rsidP="00024104">
      <w:pPr>
        <w:spacing w:after="0"/>
        <w:ind w:firstLine="709"/>
        <w:jc w:val="both"/>
        <w:rPr>
          <w:rFonts w:ascii="Times New Roman" w:hAnsi="Times New Roman" w:cs="Times New Roman"/>
          <w:b/>
          <w:i/>
          <w:sz w:val="24"/>
          <w:szCs w:val="24"/>
        </w:rPr>
      </w:pPr>
    </w:p>
    <w:p w14:paraId="6854AC78" w14:textId="77777777" w:rsidR="00024104" w:rsidRDefault="00024104" w:rsidP="00024104">
      <w:pPr>
        <w:spacing w:after="0"/>
        <w:ind w:firstLine="709"/>
        <w:jc w:val="both"/>
        <w:rPr>
          <w:rFonts w:ascii="Times New Roman" w:hAnsi="Times New Roman" w:cs="Times New Roman"/>
          <w:b/>
          <w:i/>
          <w:sz w:val="24"/>
          <w:szCs w:val="24"/>
        </w:rPr>
      </w:pPr>
    </w:p>
    <w:p w14:paraId="1369649E" w14:textId="77777777" w:rsidR="00024104" w:rsidRDefault="00024104" w:rsidP="00024104">
      <w:pPr>
        <w:spacing w:after="0"/>
        <w:rPr>
          <w:rFonts w:ascii="Times New Roman" w:hAnsi="Times New Roman" w:cs="Times New Roman"/>
          <w:b/>
          <w:sz w:val="28"/>
          <w:szCs w:val="28"/>
        </w:rPr>
        <w:sectPr w:rsidR="00024104" w:rsidSect="00E42184">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1418" w:header="709" w:footer="709" w:gutter="0"/>
          <w:cols w:space="720"/>
          <w:titlePg/>
          <w:docGrid w:linePitch="299"/>
        </w:sectPr>
      </w:pPr>
    </w:p>
    <w:p w14:paraId="4D45BFE3" w14:textId="77777777" w:rsidR="00024104" w:rsidRDefault="00024104" w:rsidP="00BF2FDB">
      <w:pPr>
        <w:spacing w:after="0"/>
        <w:ind w:right="-144"/>
        <w:jc w:val="center"/>
        <w:rPr>
          <w:rFonts w:ascii="Times New Roman" w:hAnsi="Times New Roman" w:cs="Times New Roman"/>
          <w:b/>
          <w:sz w:val="28"/>
          <w:szCs w:val="28"/>
        </w:rPr>
      </w:pPr>
      <w:r>
        <w:rPr>
          <w:rFonts w:ascii="Times New Roman" w:hAnsi="Times New Roman" w:cs="Times New Roman"/>
          <w:b/>
          <w:sz w:val="28"/>
          <w:szCs w:val="28"/>
        </w:rPr>
        <w:lastRenderedPageBreak/>
        <w:t>РАЗДЕЛ 1. ОБРАЗОВАТЕЛЬНАЯ ДЕЯТЕЛЬНОСТЬ</w:t>
      </w:r>
    </w:p>
    <w:p w14:paraId="07DF540A" w14:textId="77777777" w:rsidR="00024104" w:rsidRDefault="00024104" w:rsidP="00024104">
      <w:pPr>
        <w:spacing w:after="0"/>
        <w:ind w:firstLine="709"/>
        <w:jc w:val="both"/>
        <w:rPr>
          <w:rFonts w:ascii="Times New Roman" w:hAnsi="Times New Roman" w:cs="Times New Roman"/>
          <w:b/>
          <w:sz w:val="28"/>
          <w:szCs w:val="28"/>
        </w:rPr>
      </w:pPr>
    </w:p>
    <w:p w14:paraId="44FC9493" w14:textId="77777777" w:rsidR="00B44509" w:rsidRDefault="00B44509" w:rsidP="00B44509">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1.1. Реализация дополнительных профессиональных программ</w:t>
      </w:r>
    </w:p>
    <w:p w14:paraId="28DCAC5C" w14:textId="77777777" w:rsidR="00B44509" w:rsidRDefault="00B44509" w:rsidP="00B44509">
      <w:pPr>
        <w:spacing w:after="0"/>
        <w:ind w:firstLine="709"/>
        <w:jc w:val="both"/>
        <w:rPr>
          <w:rFonts w:ascii="Times New Roman" w:hAnsi="Times New Roman" w:cs="Times New Roman"/>
          <w:sz w:val="28"/>
          <w:szCs w:val="28"/>
        </w:rPr>
      </w:pPr>
      <w:bookmarkStart w:id="1" w:name="_Hlk138923305"/>
      <w:r w:rsidRPr="00A45D06">
        <w:rPr>
          <w:rFonts w:ascii="Times New Roman" w:hAnsi="Times New Roman" w:cs="Times New Roman"/>
          <w:sz w:val="28"/>
          <w:szCs w:val="28"/>
        </w:rPr>
        <w:t>На 202</w:t>
      </w:r>
      <w:r>
        <w:rPr>
          <w:rFonts w:ascii="Times New Roman" w:hAnsi="Times New Roman" w:cs="Times New Roman"/>
          <w:sz w:val="28"/>
          <w:szCs w:val="28"/>
        </w:rPr>
        <w:t>5</w:t>
      </w:r>
      <w:r w:rsidRPr="00A45D06">
        <w:rPr>
          <w:rFonts w:ascii="Times New Roman" w:hAnsi="Times New Roman" w:cs="Times New Roman"/>
          <w:sz w:val="28"/>
          <w:szCs w:val="28"/>
        </w:rPr>
        <w:t xml:space="preserve"> год в плане</w:t>
      </w:r>
      <w:r>
        <w:rPr>
          <w:rFonts w:ascii="Times New Roman" w:hAnsi="Times New Roman" w:cs="Times New Roman"/>
          <w:sz w:val="28"/>
          <w:szCs w:val="28"/>
        </w:rPr>
        <w:t>-графике реализации дополнительных профессиональных программ ГБУ ДПО ИОУМЦКИ «Байкал» запланировано 35 дополнительных профессиональных программ повышения квалификации и 5 программ профессиональной переподготовки</w:t>
      </w:r>
      <w:bookmarkEnd w:id="1"/>
      <w:r>
        <w:rPr>
          <w:rFonts w:ascii="Times New Roman" w:hAnsi="Times New Roman" w:cs="Times New Roman"/>
          <w:sz w:val="28"/>
          <w:szCs w:val="28"/>
        </w:rPr>
        <w:t>.</w:t>
      </w:r>
    </w:p>
    <w:p w14:paraId="34CD20E9" w14:textId="77777777" w:rsidR="00B44509" w:rsidRDefault="00B44509" w:rsidP="00B44509">
      <w:pPr>
        <w:spacing w:after="0"/>
        <w:ind w:firstLine="709"/>
        <w:jc w:val="both"/>
        <w:rPr>
          <w:rFonts w:ascii="Times New Roman" w:hAnsi="Times New Roman" w:cs="Times New Roman"/>
          <w:sz w:val="28"/>
          <w:szCs w:val="28"/>
        </w:rPr>
      </w:pPr>
    </w:p>
    <w:p w14:paraId="6CCC5A09" w14:textId="21BAF271" w:rsidR="00364CC6" w:rsidRDefault="00B44509" w:rsidP="00B44509">
      <w:pPr>
        <w:spacing w:after="0"/>
        <w:jc w:val="both"/>
        <w:rPr>
          <w:rFonts w:ascii="Times New Roman" w:hAnsi="Times New Roman" w:cs="Times New Roman"/>
          <w:sz w:val="28"/>
          <w:szCs w:val="28"/>
        </w:rPr>
      </w:pPr>
      <w:r>
        <w:rPr>
          <w:rFonts w:ascii="Times New Roman" w:hAnsi="Times New Roman" w:cs="Times New Roman"/>
          <w:sz w:val="28"/>
          <w:szCs w:val="28"/>
        </w:rPr>
        <w:t>Таблица</w:t>
      </w:r>
      <w:r w:rsidR="00364CC6">
        <w:rPr>
          <w:rFonts w:ascii="Times New Roman" w:hAnsi="Times New Roman" w:cs="Times New Roman"/>
          <w:sz w:val="28"/>
          <w:szCs w:val="28"/>
        </w:rPr>
        <w:t xml:space="preserve"> </w:t>
      </w:r>
      <w:r>
        <w:rPr>
          <w:rFonts w:ascii="Times New Roman" w:hAnsi="Times New Roman" w:cs="Times New Roman"/>
          <w:sz w:val="28"/>
          <w:szCs w:val="28"/>
        </w:rPr>
        <w:t>1. Дополнительные профессиональные программы,</w:t>
      </w:r>
      <w:r w:rsidR="00364CC6">
        <w:rPr>
          <w:rFonts w:ascii="Times New Roman" w:hAnsi="Times New Roman" w:cs="Times New Roman"/>
          <w:sz w:val="28"/>
          <w:szCs w:val="28"/>
        </w:rPr>
        <w:t xml:space="preserve"> </w:t>
      </w:r>
      <w:r>
        <w:rPr>
          <w:rFonts w:ascii="Times New Roman" w:hAnsi="Times New Roman" w:cs="Times New Roman"/>
          <w:sz w:val="28"/>
          <w:szCs w:val="28"/>
        </w:rPr>
        <w:t>запланированные к реализации в 2025 году</w:t>
      </w:r>
    </w:p>
    <w:tbl>
      <w:tblPr>
        <w:tblW w:w="9606" w:type="dxa"/>
        <w:tblLayout w:type="fixed"/>
        <w:tblLook w:val="04A0" w:firstRow="1" w:lastRow="0" w:firstColumn="1" w:lastColumn="0" w:noHBand="0" w:noVBand="1"/>
      </w:tblPr>
      <w:tblGrid>
        <w:gridCol w:w="675"/>
        <w:gridCol w:w="3402"/>
        <w:gridCol w:w="1985"/>
        <w:gridCol w:w="3544"/>
      </w:tblGrid>
      <w:tr w:rsidR="00B44509" w14:paraId="32D90930"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00A913" w14:textId="77777777" w:rsidR="00B44509" w:rsidRDefault="00B44509" w:rsidP="00AE521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п/п</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63145E" w14:textId="77777777" w:rsidR="00B44509" w:rsidRDefault="00B44509" w:rsidP="00AE521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Наименование программы</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114B84" w14:textId="77777777" w:rsidR="00B44509" w:rsidRDefault="00B44509" w:rsidP="00AE521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Трудоемкость программы, кол-во часов</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8AD9F9" w14:textId="77777777" w:rsidR="00B44509" w:rsidRDefault="00B44509" w:rsidP="00AE521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Форма обучения</w:t>
            </w:r>
          </w:p>
        </w:tc>
      </w:tr>
      <w:tr w:rsidR="00B44509" w14:paraId="0ADAF2DA"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424736" w14:textId="77777777" w:rsidR="00B44509" w:rsidRDefault="00B44509" w:rsidP="00AE521F">
            <w:pPr>
              <w:spacing w:after="0" w:line="240" w:lineRule="auto"/>
              <w:jc w:val="both"/>
              <w:rPr>
                <w:rFonts w:ascii="Times New Roman" w:hAnsi="Times New Roman" w:cs="Times New Roman"/>
                <w:b/>
                <w:sz w:val="24"/>
                <w:szCs w:val="24"/>
              </w:rPr>
            </w:pPr>
          </w:p>
        </w:tc>
        <w:tc>
          <w:tcPr>
            <w:tcW w:w="89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B2B51D" w14:textId="77777777" w:rsidR="00B44509" w:rsidRDefault="00B44509" w:rsidP="00AE521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w:t>
            </w:r>
            <w:r w:rsidRPr="000F60E6">
              <w:rPr>
                <w:rFonts w:ascii="Times New Roman" w:hAnsi="Times New Roman" w:cs="Times New Roman"/>
                <w:b/>
                <w:sz w:val="24"/>
                <w:szCs w:val="24"/>
              </w:rPr>
              <w:t>ополнительны</w:t>
            </w:r>
            <w:r>
              <w:rPr>
                <w:rFonts w:ascii="Times New Roman" w:hAnsi="Times New Roman" w:cs="Times New Roman"/>
                <w:b/>
                <w:sz w:val="24"/>
                <w:szCs w:val="24"/>
              </w:rPr>
              <w:t>е</w:t>
            </w:r>
            <w:r w:rsidRPr="000F60E6">
              <w:rPr>
                <w:rFonts w:ascii="Times New Roman" w:hAnsi="Times New Roman" w:cs="Times New Roman"/>
                <w:b/>
                <w:sz w:val="24"/>
                <w:szCs w:val="24"/>
              </w:rPr>
              <w:t xml:space="preserve"> профессиональны</w:t>
            </w:r>
            <w:r>
              <w:rPr>
                <w:rFonts w:ascii="Times New Roman" w:hAnsi="Times New Roman" w:cs="Times New Roman"/>
                <w:b/>
                <w:sz w:val="24"/>
                <w:szCs w:val="24"/>
              </w:rPr>
              <w:t>е</w:t>
            </w:r>
            <w:r w:rsidRPr="000F60E6">
              <w:rPr>
                <w:rFonts w:ascii="Times New Roman" w:hAnsi="Times New Roman" w:cs="Times New Roman"/>
                <w:b/>
                <w:sz w:val="24"/>
                <w:szCs w:val="24"/>
              </w:rPr>
              <w:t xml:space="preserve"> программ</w:t>
            </w:r>
            <w:r>
              <w:rPr>
                <w:rFonts w:ascii="Times New Roman" w:hAnsi="Times New Roman" w:cs="Times New Roman"/>
                <w:b/>
                <w:sz w:val="24"/>
                <w:szCs w:val="24"/>
              </w:rPr>
              <w:t>ы</w:t>
            </w:r>
            <w:r w:rsidRPr="000F60E6">
              <w:rPr>
                <w:rFonts w:ascii="Times New Roman" w:hAnsi="Times New Roman" w:cs="Times New Roman"/>
                <w:b/>
                <w:sz w:val="24"/>
                <w:szCs w:val="24"/>
              </w:rPr>
              <w:t xml:space="preserve"> повышения квалификации в рамках государственного задания</w:t>
            </w:r>
          </w:p>
        </w:tc>
      </w:tr>
      <w:tr w:rsidR="00B44509" w14:paraId="0540D069"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35C75" w14:textId="77777777" w:rsidR="00B44509" w:rsidRPr="00765C62" w:rsidRDefault="00B44509" w:rsidP="00AE521F">
            <w:pPr>
              <w:spacing w:after="0" w:line="240" w:lineRule="auto"/>
              <w:jc w:val="both"/>
              <w:rPr>
                <w:rFonts w:ascii="Times New Roman" w:hAnsi="Times New Roman" w:cs="Times New Roman"/>
                <w:sz w:val="24"/>
                <w:szCs w:val="24"/>
              </w:rPr>
            </w:pPr>
            <w:r w:rsidRPr="00765C62">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21E9E03" w14:textId="77777777" w:rsidR="00B44509" w:rsidRPr="00765C62" w:rsidRDefault="00B44509" w:rsidP="00AE521F">
            <w:pPr>
              <w:spacing w:after="0" w:line="240" w:lineRule="auto"/>
              <w:jc w:val="both"/>
              <w:rPr>
                <w:rFonts w:ascii="Times New Roman" w:hAnsi="Times New Roman" w:cs="Times New Roman"/>
                <w:sz w:val="24"/>
                <w:szCs w:val="24"/>
              </w:rPr>
            </w:pPr>
            <w:r w:rsidRPr="00765C62">
              <w:rPr>
                <w:rFonts w:ascii="Times New Roman" w:hAnsi="Times New Roman" w:cs="Times New Roman"/>
                <w:sz w:val="24"/>
                <w:szCs w:val="24"/>
              </w:rPr>
              <w:t>ДПП ПК «Методика преподавания музыкально-теоретических дисциплин»</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BA0CB0F" w14:textId="77777777" w:rsidR="00B44509" w:rsidRPr="00765C62" w:rsidRDefault="00B44509" w:rsidP="00AE521F">
            <w:pPr>
              <w:spacing w:after="0" w:line="240" w:lineRule="auto"/>
              <w:jc w:val="center"/>
              <w:rPr>
                <w:rFonts w:ascii="Times New Roman" w:hAnsi="Times New Roman" w:cs="Times New Roman"/>
                <w:sz w:val="24"/>
                <w:szCs w:val="24"/>
              </w:rPr>
            </w:pPr>
            <w:r w:rsidRPr="00765C62">
              <w:rPr>
                <w:rFonts w:ascii="Times New Roman" w:hAnsi="Times New Roman" w:cs="Times New Roman"/>
                <w:sz w:val="24"/>
                <w:szCs w:val="24"/>
              </w:rPr>
              <w:t>72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29ABC92" w14:textId="77777777" w:rsidR="00B44509" w:rsidRPr="00765C62" w:rsidRDefault="00B44509" w:rsidP="00AE521F">
            <w:pPr>
              <w:spacing w:after="0" w:line="240" w:lineRule="auto"/>
              <w:rPr>
                <w:rFonts w:ascii="Times New Roman" w:hAnsi="Times New Roman" w:cs="Times New Roman"/>
                <w:sz w:val="24"/>
                <w:szCs w:val="24"/>
              </w:rPr>
            </w:pPr>
            <w:r w:rsidRPr="00765C62">
              <w:rPr>
                <w:rFonts w:ascii="Times New Roman" w:hAnsi="Times New Roman" w:cs="Times New Roman"/>
                <w:sz w:val="24"/>
                <w:szCs w:val="24"/>
              </w:rPr>
              <w:t>очно-заочная, с применением дистанционных образовательных технологий</w:t>
            </w:r>
          </w:p>
        </w:tc>
      </w:tr>
      <w:tr w:rsidR="00B44509" w14:paraId="61076FB8"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7F56F" w14:textId="77777777" w:rsidR="00B44509" w:rsidRPr="00765C62" w:rsidRDefault="00B44509" w:rsidP="00AE521F">
            <w:pPr>
              <w:spacing w:after="0" w:line="240" w:lineRule="auto"/>
              <w:jc w:val="both"/>
              <w:rPr>
                <w:rFonts w:ascii="Times New Roman" w:hAnsi="Times New Roman" w:cs="Times New Roman"/>
                <w:sz w:val="24"/>
                <w:szCs w:val="24"/>
              </w:rPr>
            </w:pPr>
            <w:r w:rsidRPr="00765C62">
              <w:rPr>
                <w:rFonts w:ascii="Times New Roman" w:hAnsi="Times New Roman" w:cs="Times New Roman"/>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4DF7104" w14:textId="77777777" w:rsidR="00B44509" w:rsidRPr="00765C62" w:rsidRDefault="00B44509" w:rsidP="00AE521F">
            <w:pPr>
              <w:spacing w:after="0" w:line="240" w:lineRule="auto"/>
              <w:jc w:val="both"/>
              <w:rPr>
                <w:rFonts w:ascii="Times New Roman" w:hAnsi="Times New Roman" w:cs="Times New Roman"/>
                <w:iCs/>
                <w:sz w:val="24"/>
                <w:szCs w:val="24"/>
              </w:rPr>
            </w:pPr>
            <w:r w:rsidRPr="00765C62">
              <w:rPr>
                <w:rFonts w:ascii="Times New Roman" w:hAnsi="Times New Roman" w:cs="Times New Roman"/>
                <w:sz w:val="24"/>
                <w:szCs w:val="24"/>
              </w:rPr>
              <w:t>ДПП ПК «Педагогика в инструментальном исполнительстве: народные/национальные инструменты»</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AFF7EE9" w14:textId="77777777" w:rsidR="00B44509" w:rsidRPr="00765C62" w:rsidRDefault="00B44509" w:rsidP="00AE521F">
            <w:pPr>
              <w:spacing w:after="0" w:line="240" w:lineRule="auto"/>
              <w:jc w:val="center"/>
              <w:rPr>
                <w:rFonts w:ascii="Times New Roman" w:hAnsi="Times New Roman" w:cs="Times New Roman"/>
                <w:sz w:val="24"/>
                <w:szCs w:val="24"/>
              </w:rPr>
            </w:pPr>
            <w:r w:rsidRPr="00765C62">
              <w:rPr>
                <w:rFonts w:ascii="Times New Roman" w:hAnsi="Times New Roman" w:cs="Times New Roman"/>
                <w:sz w:val="24"/>
                <w:szCs w:val="24"/>
              </w:rPr>
              <w:t>24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6B46159" w14:textId="77777777" w:rsidR="00B44509" w:rsidRPr="00765C62" w:rsidRDefault="00B44509" w:rsidP="00AE521F">
            <w:pPr>
              <w:spacing w:after="0" w:line="240" w:lineRule="auto"/>
              <w:rPr>
                <w:rFonts w:ascii="Times New Roman" w:hAnsi="Times New Roman" w:cs="Times New Roman"/>
                <w:sz w:val="24"/>
                <w:szCs w:val="24"/>
              </w:rPr>
            </w:pPr>
            <w:r w:rsidRPr="00765C62">
              <w:rPr>
                <w:rFonts w:ascii="Times New Roman" w:hAnsi="Times New Roman" w:cs="Times New Roman"/>
                <w:sz w:val="24"/>
                <w:szCs w:val="24"/>
              </w:rPr>
              <w:t>очно-заочная, с применением дистанционных образовательных технологий</w:t>
            </w:r>
          </w:p>
        </w:tc>
      </w:tr>
      <w:tr w:rsidR="00B44509" w14:paraId="112E8353"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5BE42" w14:textId="77777777" w:rsidR="00B44509" w:rsidRPr="00765C62" w:rsidRDefault="00B44509" w:rsidP="00AE521F">
            <w:pPr>
              <w:spacing w:after="0" w:line="240" w:lineRule="auto"/>
              <w:jc w:val="both"/>
              <w:rPr>
                <w:rFonts w:ascii="Times New Roman" w:hAnsi="Times New Roman" w:cs="Times New Roman"/>
                <w:sz w:val="24"/>
                <w:szCs w:val="24"/>
              </w:rPr>
            </w:pPr>
            <w:r w:rsidRPr="00765C62">
              <w:rPr>
                <w:rFonts w:ascii="Times New Roman" w:hAnsi="Times New Roman" w:cs="Times New Roman"/>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570D0B3" w14:textId="77777777" w:rsidR="00B44509" w:rsidRPr="00765C62" w:rsidRDefault="00B44509" w:rsidP="00AE521F">
            <w:pPr>
              <w:spacing w:after="0" w:line="240" w:lineRule="auto"/>
              <w:jc w:val="both"/>
              <w:rPr>
                <w:rFonts w:ascii="Times New Roman" w:hAnsi="Times New Roman" w:cs="Times New Roman"/>
                <w:sz w:val="24"/>
                <w:szCs w:val="24"/>
              </w:rPr>
            </w:pPr>
            <w:r w:rsidRPr="00765C62">
              <w:rPr>
                <w:rFonts w:ascii="Times New Roman" w:hAnsi="Times New Roman" w:cs="Times New Roman"/>
                <w:sz w:val="24"/>
                <w:szCs w:val="24"/>
              </w:rPr>
              <w:t>ДПП ПК Технологии обобщения педагогического опыта»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403646F" w14:textId="77777777" w:rsidR="00B44509" w:rsidRPr="00765C62" w:rsidRDefault="00B44509" w:rsidP="00AE521F">
            <w:pPr>
              <w:spacing w:after="0" w:line="240" w:lineRule="auto"/>
              <w:jc w:val="center"/>
              <w:rPr>
                <w:rFonts w:ascii="Times New Roman" w:hAnsi="Times New Roman" w:cs="Times New Roman"/>
                <w:sz w:val="24"/>
                <w:szCs w:val="24"/>
              </w:rPr>
            </w:pPr>
            <w:r w:rsidRPr="00765C62">
              <w:rPr>
                <w:rFonts w:ascii="Times New Roman" w:hAnsi="Times New Roman" w:cs="Times New Roman"/>
                <w:sz w:val="24"/>
                <w:szCs w:val="24"/>
              </w:rPr>
              <w:t>72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1309E1D" w14:textId="77777777" w:rsidR="00B44509" w:rsidRPr="00765C62" w:rsidRDefault="00B44509" w:rsidP="00AE521F">
            <w:pPr>
              <w:spacing w:after="0" w:line="240" w:lineRule="auto"/>
              <w:rPr>
                <w:rFonts w:ascii="Times New Roman" w:hAnsi="Times New Roman" w:cs="Times New Roman"/>
                <w:sz w:val="24"/>
                <w:szCs w:val="24"/>
              </w:rPr>
            </w:pPr>
            <w:r w:rsidRPr="00765C62">
              <w:rPr>
                <w:rFonts w:ascii="Times New Roman" w:hAnsi="Times New Roman" w:cs="Times New Roman"/>
                <w:sz w:val="24"/>
                <w:szCs w:val="24"/>
              </w:rPr>
              <w:t>очно-заочная, с применением дистанционных образовательных технологий</w:t>
            </w:r>
          </w:p>
        </w:tc>
      </w:tr>
      <w:tr w:rsidR="00B44509" w14:paraId="7666152B"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0B0E3" w14:textId="77777777" w:rsidR="00B44509" w:rsidRPr="00765C62" w:rsidRDefault="00B44509" w:rsidP="00AE521F">
            <w:pPr>
              <w:spacing w:after="0" w:line="240" w:lineRule="auto"/>
              <w:jc w:val="both"/>
              <w:rPr>
                <w:rFonts w:ascii="Times New Roman" w:hAnsi="Times New Roman" w:cs="Times New Roman"/>
                <w:sz w:val="24"/>
                <w:szCs w:val="24"/>
              </w:rPr>
            </w:pPr>
            <w:r w:rsidRPr="00765C62">
              <w:rPr>
                <w:rFonts w:ascii="Times New Roman" w:hAnsi="Times New Roman" w:cs="Times New Roman"/>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E3ED4F9" w14:textId="77777777" w:rsidR="00B44509" w:rsidRPr="00765C62" w:rsidRDefault="00B44509" w:rsidP="00AE521F">
            <w:pPr>
              <w:spacing w:after="0" w:line="240" w:lineRule="auto"/>
              <w:jc w:val="both"/>
              <w:outlineLvl w:val="1"/>
              <w:rPr>
                <w:rFonts w:ascii="Times New Roman" w:hAnsi="Times New Roman" w:cs="Times New Roman"/>
                <w:sz w:val="24"/>
                <w:szCs w:val="24"/>
              </w:rPr>
            </w:pPr>
            <w:r w:rsidRPr="00765C62">
              <w:rPr>
                <w:rFonts w:ascii="Times New Roman" w:hAnsi="Times New Roman" w:cs="Times New Roman"/>
                <w:sz w:val="24"/>
                <w:szCs w:val="24"/>
              </w:rPr>
              <w:t>ДПП ПК «Современные подходы к профессиональной деятельности преподавателя по классу фортепиано»</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B7D2C80" w14:textId="77777777" w:rsidR="00B44509" w:rsidRPr="00765C62" w:rsidRDefault="00B44509" w:rsidP="00AE521F">
            <w:pPr>
              <w:spacing w:after="0" w:line="240" w:lineRule="auto"/>
              <w:jc w:val="center"/>
              <w:rPr>
                <w:rFonts w:ascii="Times New Roman" w:hAnsi="Times New Roman" w:cs="Times New Roman"/>
                <w:sz w:val="24"/>
                <w:szCs w:val="24"/>
              </w:rPr>
            </w:pPr>
            <w:r w:rsidRPr="00765C62">
              <w:rPr>
                <w:rFonts w:ascii="Times New Roman" w:hAnsi="Times New Roman" w:cs="Times New Roman"/>
                <w:sz w:val="24"/>
                <w:szCs w:val="24"/>
              </w:rPr>
              <w:t>72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20EE62" w14:textId="77777777" w:rsidR="00B44509" w:rsidRPr="00765C62" w:rsidRDefault="00B44509" w:rsidP="00AE521F">
            <w:pPr>
              <w:spacing w:after="0" w:line="240" w:lineRule="auto"/>
              <w:rPr>
                <w:rFonts w:ascii="Times New Roman" w:hAnsi="Times New Roman" w:cs="Times New Roman"/>
                <w:sz w:val="24"/>
                <w:szCs w:val="24"/>
              </w:rPr>
            </w:pPr>
            <w:r w:rsidRPr="00765C62">
              <w:rPr>
                <w:rFonts w:ascii="Times New Roman" w:hAnsi="Times New Roman" w:cs="Times New Roman"/>
                <w:sz w:val="24"/>
                <w:szCs w:val="24"/>
              </w:rPr>
              <w:t>очно-заочная, с применением дистанционных образовательных технологий</w:t>
            </w:r>
          </w:p>
        </w:tc>
      </w:tr>
      <w:tr w:rsidR="00B44509" w14:paraId="3506377D"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6FE38" w14:textId="77777777" w:rsidR="00B44509" w:rsidRPr="00765C62" w:rsidRDefault="00B44509" w:rsidP="00AE521F">
            <w:pPr>
              <w:spacing w:after="0" w:line="240" w:lineRule="auto"/>
              <w:jc w:val="both"/>
              <w:rPr>
                <w:rFonts w:ascii="Times New Roman" w:hAnsi="Times New Roman" w:cs="Times New Roman"/>
                <w:sz w:val="24"/>
                <w:szCs w:val="24"/>
              </w:rPr>
            </w:pPr>
            <w:r w:rsidRPr="00765C62">
              <w:rPr>
                <w:rFonts w:ascii="Times New Roman" w:hAnsi="Times New Roman" w:cs="Times New Roman"/>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F937DE3" w14:textId="77777777" w:rsidR="00B44509" w:rsidRPr="00765C62" w:rsidRDefault="00B44509" w:rsidP="00AE521F">
            <w:pPr>
              <w:spacing w:after="0" w:line="240" w:lineRule="auto"/>
              <w:jc w:val="both"/>
              <w:rPr>
                <w:rFonts w:ascii="Times New Roman" w:hAnsi="Times New Roman" w:cs="Times New Roman"/>
                <w:sz w:val="24"/>
                <w:szCs w:val="24"/>
              </w:rPr>
            </w:pPr>
            <w:r w:rsidRPr="00765C62">
              <w:rPr>
                <w:rFonts w:ascii="Times New Roman" w:hAnsi="Times New Roman" w:cs="Times New Roman"/>
                <w:sz w:val="24"/>
                <w:szCs w:val="24"/>
              </w:rPr>
              <w:t>ДПП ПК «Академическая скульптура и пластическое моделирование»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8515B9B" w14:textId="77777777" w:rsidR="00B44509" w:rsidRPr="00765C62" w:rsidRDefault="00B44509" w:rsidP="00AE521F">
            <w:pPr>
              <w:spacing w:after="0" w:line="240" w:lineRule="auto"/>
              <w:jc w:val="center"/>
              <w:rPr>
                <w:rFonts w:ascii="Times New Roman" w:hAnsi="Times New Roman" w:cs="Times New Roman"/>
                <w:sz w:val="24"/>
                <w:szCs w:val="24"/>
              </w:rPr>
            </w:pPr>
            <w:r w:rsidRPr="00765C62">
              <w:rPr>
                <w:rFonts w:ascii="Times New Roman" w:hAnsi="Times New Roman" w:cs="Times New Roman"/>
                <w:sz w:val="24"/>
                <w:szCs w:val="24"/>
              </w:rPr>
              <w:t>72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43449F7" w14:textId="77777777" w:rsidR="00B44509" w:rsidRPr="00765C62" w:rsidRDefault="00B44509" w:rsidP="00AE521F">
            <w:pPr>
              <w:spacing w:after="0" w:line="240" w:lineRule="auto"/>
              <w:rPr>
                <w:rFonts w:ascii="Times New Roman" w:hAnsi="Times New Roman" w:cs="Times New Roman"/>
                <w:sz w:val="24"/>
                <w:szCs w:val="24"/>
              </w:rPr>
            </w:pPr>
            <w:r w:rsidRPr="00765C62">
              <w:rPr>
                <w:rFonts w:ascii="Times New Roman" w:hAnsi="Times New Roman" w:cs="Times New Roman"/>
                <w:sz w:val="24"/>
                <w:szCs w:val="24"/>
              </w:rPr>
              <w:t>очно-заочная, с применением дистанционных образовательных технологий</w:t>
            </w:r>
          </w:p>
        </w:tc>
      </w:tr>
      <w:tr w:rsidR="00B44509" w14:paraId="183426F8"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B7713" w14:textId="77777777" w:rsidR="00B44509" w:rsidRPr="00765C62" w:rsidRDefault="00B44509" w:rsidP="00AE521F">
            <w:pPr>
              <w:spacing w:after="0" w:line="240" w:lineRule="auto"/>
              <w:jc w:val="both"/>
              <w:rPr>
                <w:rFonts w:ascii="Times New Roman" w:hAnsi="Times New Roman" w:cs="Times New Roman"/>
                <w:sz w:val="24"/>
                <w:szCs w:val="24"/>
              </w:rPr>
            </w:pPr>
            <w:r w:rsidRPr="00765C62">
              <w:rPr>
                <w:rFonts w:ascii="Times New Roman" w:hAnsi="Times New Roman" w:cs="Times New Roman"/>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363E460" w14:textId="77777777" w:rsidR="00B44509" w:rsidRPr="00765C62" w:rsidRDefault="00B44509" w:rsidP="00AE521F">
            <w:pPr>
              <w:spacing w:after="0" w:line="240" w:lineRule="auto"/>
              <w:jc w:val="both"/>
              <w:rPr>
                <w:rFonts w:ascii="Times New Roman" w:hAnsi="Times New Roman" w:cs="Times New Roman"/>
                <w:sz w:val="24"/>
                <w:szCs w:val="24"/>
              </w:rPr>
            </w:pPr>
            <w:r w:rsidRPr="00765C62">
              <w:rPr>
                <w:rFonts w:ascii="Times New Roman" w:hAnsi="Times New Roman" w:cs="Times New Roman"/>
                <w:sz w:val="24"/>
                <w:szCs w:val="24"/>
              </w:rPr>
              <w:t xml:space="preserve">ДПП ПК «Основы мультипликации. </w:t>
            </w:r>
            <w:r w:rsidRPr="00765C62">
              <w:rPr>
                <w:rFonts w:ascii="Times New Roman" w:hAnsi="Times New Roman" w:cs="Times New Roman"/>
                <w:color w:val="181818"/>
                <w:sz w:val="24"/>
                <w:szCs w:val="24"/>
                <w:shd w:val="clear" w:color="auto" w:fill="FFFFFF"/>
              </w:rPr>
              <w:t>Цифровые технологии трансформации художественного творчества детей и молодежи</w:t>
            </w:r>
            <w:r w:rsidRPr="00765C62">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A3D13DD" w14:textId="77777777" w:rsidR="00B44509" w:rsidRPr="00765C62" w:rsidRDefault="00B44509" w:rsidP="00AE521F">
            <w:pPr>
              <w:spacing w:after="0" w:line="240" w:lineRule="auto"/>
              <w:jc w:val="center"/>
              <w:rPr>
                <w:rFonts w:ascii="Times New Roman" w:hAnsi="Times New Roman" w:cs="Times New Roman"/>
                <w:sz w:val="24"/>
                <w:szCs w:val="24"/>
              </w:rPr>
            </w:pPr>
            <w:r w:rsidRPr="00765C62">
              <w:rPr>
                <w:rFonts w:ascii="Times New Roman" w:hAnsi="Times New Roman" w:cs="Times New Roman"/>
                <w:sz w:val="24"/>
                <w:szCs w:val="24"/>
              </w:rPr>
              <w:t>24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2FC8B8" w14:textId="77777777" w:rsidR="00B44509" w:rsidRPr="00765C62" w:rsidRDefault="00B44509" w:rsidP="00AE521F">
            <w:pPr>
              <w:spacing w:after="0" w:line="240" w:lineRule="auto"/>
              <w:rPr>
                <w:rFonts w:ascii="Times New Roman" w:hAnsi="Times New Roman" w:cs="Times New Roman"/>
                <w:sz w:val="24"/>
                <w:szCs w:val="24"/>
              </w:rPr>
            </w:pPr>
            <w:r w:rsidRPr="00765C62">
              <w:rPr>
                <w:rFonts w:ascii="Times New Roman" w:hAnsi="Times New Roman" w:cs="Times New Roman"/>
                <w:sz w:val="24"/>
                <w:szCs w:val="24"/>
              </w:rPr>
              <w:t>очная</w:t>
            </w:r>
          </w:p>
        </w:tc>
      </w:tr>
      <w:tr w:rsidR="00B44509" w14:paraId="042D6431"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7AFB1" w14:textId="77777777" w:rsidR="00B44509" w:rsidRPr="00765C62" w:rsidRDefault="00B44509" w:rsidP="00AE521F">
            <w:pPr>
              <w:spacing w:after="0" w:line="240" w:lineRule="auto"/>
              <w:jc w:val="both"/>
              <w:rPr>
                <w:rFonts w:ascii="Times New Roman" w:hAnsi="Times New Roman" w:cs="Times New Roman"/>
                <w:sz w:val="24"/>
                <w:szCs w:val="24"/>
              </w:rPr>
            </w:pPr>
            <w:r w:rsidRPr="00765C62">
              <w:rPr>
                <w:rFonts w:ascii="Times New Roman" w:hAnsi="Times New Roman" w:cs="Times New Roman"/>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EABEA99" w14:textId="77777777" w:rsidR="00B44509" w:rsidRPr="00765C62" w:rsidRDefault="00B44509" w:rsidP="00AE521F">
            <w:pPr>
              <w:spacing w:after="0" w:line="240" w:lineRule="auto"/>
              <w:jc w:val="both"/>
              <w:rPr>
                <w:rFonts w:ascii="Times New Roman" w:hAnsi="Times New Roman" w:cs="Times New Roman"/>
                <w:sz w:val="24"/>
                <w:szCs w:val="24"/>
              </w:rPr>
            </w:pPr>
            <w:r w:rsidRPr="00765C62">
              <w:rPr>
                <w:rFonts w:ascii="Times New Roman" w:hAnsi="Times New Roman" w:cs="Times New Roman"/>
                <w:sz w:val="24"/>
                <w:szCs w:val="24"/>
              </w:rPr>
              <w:t>ДПП ПК «Совершенствование профессиональных компетенций преподавателей детских школ искусств. Организация воспитательной деятельности в ДШИ»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453CC7E" w14:textId="77777777" w:rsidR="00B44509" w:rsidRPr="00765C62" w:rsidRDefault="00B44509" w:rsidP="00AE521F">
            <w:pPr>
              <w:spacing w:after="0" w:line="240" w:lineRule="auto"/>
              <w:jc w:val="center"/>
              <w:rPr>
                <w:rFonts w:ascii="Times New Roman" w:hAnsi="Times New Roman" w:cs="Times New Roman"/>
                <w:sz w:val="24"/>
                <w:szCs w:val="24"/>
              </w:rPr>
            </w:pPr>
            <w:r w:rsidRPr="00765C62">
              <w:rPr>
                <w:rFonts w:ascii="Times New Roman" w:hAnsi="Times New Roman" w:cs="Times New Roman"/>
                <w:sz w:val="24"/>
                <w:szCs w:val="24"/>
              </w:rPr>
              <w:t>72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D8E09A" w14:textId="77777777" w:rsidR="00B44509" w:rsidRPr="00765C62" w:rsidRDefault="00B44509" w:rsidP="00AE521F">
            <w:pPr>
              <w:spacing w:after="0" w:line="240" w:lineRule="auto"/>
              <w:rPr>
                <w:rFonts w:ascii="Times New Roman" w:hAnsi="Times New Roman" w:cs="Times New Roman"/>
                <w:sz w:val="24"/>
                <w:szCs w:val="24"/>
              </w:rPr>
            </w:pPr>
            <w:r w:rsidRPr="00765C62">
              <w:rPr>
                <w:rFonts w:ascii="Times New Roman" w:hAnsi="Times New Roman" w:cs="Times New Roman"/>
                <w:sz w:val="24"/>
                <w:szCs w:val="24"/>
              </w:rPr>
              <w:t>очно-заочная, с применением дистанционных образовательных технологий</w:t>
            </w:r>
          </w:p>
        </w:tc>
      </w:tr>
      <w:tr w:rsidR="00B44509" w14:paraId="04BC67DB"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9632C" w14:textId="77777777" w:rsidR="00B44509" w:rsidRPr="00765C62" w:rsidRDefault="00B44509" w:rsidP="00AE521F">
            <w:pPr>
              <w:spacing w:after="0" w:line="240" w:lineRule="auto"/>
              <w:jc w:val="both"/>
              <w:rPr>
                <w:rFonts w:ascii="Times New Roman" w:hAnsi="Times New Roman" w:cs="Times New Roman"/>
                <w:sz w:val="24"/>
                <w:szCs w:val="24"/>
              </w:rPr>
            </w:pPr>
            <w:r w:rsidRPr="00765C62">
              <w:rPr>
                <w:rFonts w:ascii="Times New Roman" w:hAnsi="Times New Roman" w:cs="Times New Roman"/>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0E71BD" w14:textId="77777777" w:rsidR="00B44509" w:rsidRPr="00765C62" w:rsidRDefault="00B44509" w:rsidP="00AE521F">
            <w:pPr>
              <w:spacing w:after="0" w:line="240" w:lineRule="auto"/>
              <w:jc w:val="both"/>
              <w:outlineLvl w:val="1"/>
              <w:rPr>
                <w:rFonts w:ascii="Times New Roman" w:hAnsi="Times New Roman" w:cs="Times New Roman"/>
                <w:color w:val="000000"/>
                <w:sz w:val="24"/>
                <w:szCs w:val="24"/>
              </w:rPr>
            </w:pPr>
            <w:r w:rsidRPr="00765C62">
              <w:rPr>
                <w:rFonts w:ascii="Times New Roman" w:hAnsi="Times New Roman" w:cs="Times New Roman"/>
                <w:sz w:val="24"/>
                <w:szCs w:val="24"/>
              </w:rPr>
              <w:t>ДПП ПК «Использование музыкальных нотных редакторов и особенности их применения</w:t>
            </w:r>
            <w:r w:rsidRPr="00765C62">
              <w:rPr>
                <w:rFonts w:ascii="Times New Roman" w:hAnsi="Times New Roman" w:cs="Times New Roman"/>
                <w:sz w:val="24"/>
                <w:szCs w:val="24"/>
                <w:shd w:val="clear" w:color="auto" w:fill="FFFFFF"/>
              </w:rPr>
              <w:t xml:space="preserve">   в практической </w:t>
            </w:r>
            <w:r w:rsidRPr="00765C62">
              <w:rPr>
                <w:rFonts w:ascii="Times New Roman" w:hAnsi="Times New Roman" w:cs="Times New Roman"/>
                <w:sz w:val="24"/>
                <w:szCs w:val="24"/>
                <w:shd w:val="clear" w:color="auto" w:fill="FFFFFF"/>
              </w:rPr>
              <w:lastRenderedPageBreak/>
              <w:t>деятельности преподавателей ДШИ и среднего профессионального образования»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2E48F0" w14:textId="77777777" w:rsidR="00B44509" w:rsidRPr="00765C62" w:rsidRDefault="00B44509" w:rsidP="00AE521F">
            <w:pPr>
              <w:spacing w:after="0" w:line="240" w:lineRule="auto"/>
              <w:jc w:val="center"/>
              <w:rPr>
                <w:rFonts w:ascii="Times New Roman" w:hAnsi="Times New Roman" w:cs="Times New Roman"/>
                <w:sz w:val="24"/>
                <w:szCs w:val="24"/>
              </w:rPr>
            </w:pPr>
            <w:r w:rsidRPr="00765C62">
              <w:rPr>
                <w:rFonts w:ascii="Times New Roman" w:hAnsi="Times New Roman" w:cs="Times New Roman"/>
                <w:sz w:val="24"/>
                <w:szCs w:val="24"/>
              </w:rPr>
              <w:lastRenderedPageBreak/>
              <w:t>36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B0DA87" w14:textId="77777777" w:rsidR="00B44509" w:rsidRPr="00765C62" w:rsidRDefault="00B44509" w:rsidP="00AE521F">
            <w:pPr>
              <w:spacing w:after="0" w:line="240" w:lineRule="auto"/>
              <w:rPr>
                <w:rFonts w:ascii="Times New Roman" w:hAnsi="Times New Roman" w:cs="Times New Roman"/>
                <w:sz w:val="24"/>
                <w:szCs w:val="24"/>
              </w:rPr>
            </w:pPr>
            <w:r w:rsidRPr="00765C62">
              <w:rPr>
                <w:rFonts w:ascii="Times New Roman" w:hAnsi="Times New Roman" w:cs="Times New Roman"/>
                <w:sz w:val="24"/>
                <w:szCs w:val="24"/>
              </w:rPr>
              <w:t>очно-заочная, с применением дистанционных образовательных технологий</w:t>
            </w:r>
          </w:p>
        </w:tc>
      </w:tr>
      <w:tr w:rsidR="00B44509" w14:paraId="22F17120"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8E4F2" w14:textId="77777777" w:rsidR="00B44509" w:rsidRDefault="00B44509" w:rsidP="00AE521F">
            <w:pPr>
              <w:jc w:val="both"/>
              <w:rPr>
                <w:rFonts w:ascii="Times New Roman" w:hAnsi="Times New Roman" w:cs="Times New Roman"/>
                <w:sz w:val="24"/>
                <w:szCs w:val="24"/>
              </w:rPr>
            </w:pPr>
          </w:p>
        </w:tc>
        <w:tc>
          <w:tcPr>
            <w:tcW w:w="89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3EE14" w14:textId="77777777" w:rsidR="00B44509" w:rsidRPr="000F60E6" w:rsidRDefault="00B44509" w:rsidP="00AE521F">
            <w:pPr>
              <w:spacing w:after="0" w:line="240" w:lineRule="auto"/>
              <w:jc w:val="both"/>
              <w:rPr>
                <w:rFonts w:ascii="Times New Roman" w:hAnsi="Times New Roman" w:cs="Times New Roman"/>
                <w:b/>
                <w:bCs/>
                <w:sz w:val="24"/>
                <w:szCs w:val="24"/>
              </w:rPr>
            </w:pPr>
            <w:r w:rsidRPr="000F60E6">
              <w:rPr>
                <w:rFonts w:ascii="Times New Roman" w:hAnsi="Times New Roman" w:cs="Times New Roman"/>
                <w:b/>
                <w:bCs/>
                <w:sz w:val="24"/>
                <w:szCs w:val="24"/>
              </w:rPr>
              <w:t>Дополнительные профессиональные программы повышения квалификации, реализуемые на коммерческой основе</w:t>
            </w:r>
          </w:p>
        </w:tc>
      </w:tr>
      <w:tr w:rsidR="00B44509" w14:paraId="718EAC86"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D95C5" w14:textId="77777777" w:rsidR="00B44509" w:rsidRPr="00637902" w:rsidRDefault="00B44509" w:rsidP="00AE521F">
            <w:pPr>
              <w:jc w:val="both"/>
              <w:rPr>
                <w:rFonts w:ascii="Times New Roman" w:hAnsi="Times New Roman" w:cs="Times New Roman"/>
                <w:sz w:val="24"/>
                <w:szCs w:val="24"/>
              </w:rPr>
            </w:pPr>
            <w:r>
              <w:rPr>
                <w:rFonts w:ascii="Times New Roman" w:hAnsi="Times New Roman" w:cs="Times New Roman"/>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9B76270" w14:textId="77777777" w:rsidR="00B44509" w:rsidRPr="00637902" w:rsidRDefault="00B44509" w:rsidP="00AE521F">
            <w:pPr>
              <w:spacing w:after="0" w:line="240" w:lineRule="auto"/>
              <w:jc w:val="both"/>
              <w:rPr>
                <w:rFonts w:ascii="Times New Roman" w:hAnsi="Times New Roman" w:cs="Times New Roman"/>
                <w:sz w:val="24"/>
                <w:szCs w:val="24"/>
              </w:rPr>
            </w:pPr>
            <w:r w:rsidRPr="00637902">
              <w:rPr>
                <w:rFonts w:ascii="Times New Roman" w:hAnsi="Times New Roman" w:cs="Times New Roman"/>
                <w:sz w:val="24"/>
                <w:szCs w:val="24"/>
              </w:rPr>
              <w:t>ДПП ПК «Мастерство публичного выступления: методики и технологии»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B481B2F" w14:textId="77777777" w:rsidR="00B44509" w:rsidRPr="00637902" w:rsidRDefault="00B44509" w:rsidP="00AE521F">
            <w:pPr>
              <w:spacing w:after="0" w:line="240" w:lineRule="auto"/>
              <w:jc w:val="center"/>
              <w:rPr>
                <w:rFonts w:ascii="Times New Roman" w:hAnsi="Times New Roman" w:cs="Times New Roman"/>
                <w:sz w:val="24"/>
                <w:szCs w:val="24"/>
              </w:rPr>
            </w:pPr>
            <w:r w:rsidRPr="00637902">
              <w:rPr>
                <w:rFonts w:ascii="Times New Roman" w:hAnsi="Times New Roman" w:cs="Times New Roman"/>
                <w:sz w:val="24"/>
                <w:szCs w:val="24"/>
              </w:rPr>
              <w:t>24</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847B243" w14:textId="77777777" w:rsidR="00B44509" w:rsidRPr="00637902" w:rsidRDefault="00B44509" w:rsidP="00AE521F">
            <w:pPr>
              <w:spacing w:after="0" w:line="240" w:lineRule="auto"/>
              <w:jc w:val="both"/>
              <w:rPr>
                <w:rFonts w:ascii="Times New Roman" w:hAnsi="Times New Roman" w:cs="Times New Roman"/>
                <w:sz w:val="24"/>
                <w:szCs w:val="24"/>
              </w:rPr>
            </w:pPr>
            <w:r w:rsidRPr="00637902">
              <w:rPr>
                <w:rFonts w:ascii="Times New Roman" w:hAnsi="Times New Roman" w:cs="Times New Roman"/>
                <w:sz w:val="24"/>
                <w:szCs w:val="24"/>
              </w:rPr>
              <w:t>очная</w:t>
            </w:r>
          </w:p>
        </w:tc>
      </w:tr>
      <w:tr w:rsidR="00B44509" w14:paraId="0D1786FB"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D7802" w14:textId="77777777" w:rsidR="00B44509" w:rsidRPr="00637902" w:rsidRDefault="00B44509" w:rsidP="00AE521F">
            <w:pPr>
              <w:jc w:val="both"/>
              <w:rPr>
                <w:rFonts w:ascii="Times New Roman" w:hAnsi="Times New Roman" w:cs="Times New Roman"/>
                <w:sz w:val="24"/>
                <w:szCs w:val="24"/>
              </w:rPr>
            </w:pPr>
            <w:r>
              <w:rPr>
                <w:rFonts w:ascii="Times New Roman" w:hAnsi="Times New Roman" w:cs="Times New Roman"/>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D71AAC9" w14:textId="77777777" w:rsidR="00B44509" w:rsidRPr="00637902" w:rsidRDefault="00B44509" w:rsidP="00AE521F">
            <w:pPr>
              <w:spacing w:after="0" w:line="240" w:lineRule="auto"/>
              <w:jc w:val="both"/>
              <w:rPr>
                <w:rFonts w:ascii="Times New Roman" w:hAnsi="Times New Roman" w:cs="Times New Roman"/>
                <w:sz w:val="24"/>
                <w:szCs w:val="24"/>
              </w:rPr>
            </w:pPr>
            <w:r w:rsidRPr="00637902">
              <w:rPr>
                <w:rFonts w:ascii="Times New Roman" w:hAnsi="Times New Roman" w:cs="Times New Roman"/>
                <w:bCs/>
                <w:sz w:val="24"/>
                <w:szCs w:val="24"/>
              </w:rPr>
              <w:t>ДПП ПК «</w:t>
            </w:r>
            <w:bookmarkStart w:id="2" w:name="_Hlk156568080"/>
            <w:r w:rsidRPr="00637902">
              <w:rPr>
                <w:rFonts w:ascii="Times New Roman" w:hAnsi="Times New Roman" w:cs="Times New Roman"/>
                <w:bCs/>
                <w:sz w:val="24"/>
                <w:szCs w:val="24"/>
              </w:rPr>
              <w:t>Размещение событий и продвижение мероприятий в сфере культуры на цифровой платформе PRO.</w:t>
            </w:r>
            <w:r>
              <w:rPr>
                <w:rFonts w:ascii="Times New Roman" w:hAnsi="Times New Roman" w:cs="Times New Roman"/>
                <w:bCs/>
                <w:sz w:val="24"/>
                <w:szCs w:val="24"/>
              </w:rPr>
              <w:t xml:space="preserve"> </w:t>
            </w:r>
            <w:r w:rsidRPr="00637902">
              <w:rPr>
                <w:rFonts w:ascii="Times New Roman" w:hAnsi="Times New Roman" w:cs="Times New Roman"/>
                <w:bCs/>
                <w:sz w:val="24"/>
                <w:szCs w:val="24"/>
              </w:rPr>
              <w:t>Культура.</w:t>
            </w:r>
            <w:r>
              <w:rPr>
                <w:rFonts w:ascii="Times New Roman" w:hAnsi="Times New Roman" w:cs="Times New Roman"/>
                <w:bCs/>
                <w:sz w:val="24"/>
                <w:szCs w:val="24"/>
              </w:rPr>
              <w:t xml:space="preserve"> </w:t>
            </w:r>
            <w:r w:rsidRPr="00637902">
              <w:rPr>
                <w:rFonts w:ascii="Times New Roman" w:hAnsi="Times New Roman" w:cs="Times New Roman"/>
                <w:bCs/>
                <w:sz w:val="24"/>
                <w:szCs w:val="24"/>
              </w:rPr>
              <w:t>РФ и портале Культура 38</w:t>
            </w:r>
            <w:bookmarkEnd w:id="2"/>
            <w:r w:rsidRPr="00637902">
              <w:rPr>
                <w:rFonts w:ascii="Times New Roman" w:hAnsi="Times New Roman" w:cs="Times New Roman"/>
                <w:bCs/>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B1B47C" w14:textId="77777777" w:rsidR="00B44509" w:rsidRPr="00637902" w:rsidRDefault="00B44509" w:rsidP="00AE521F">
            <w:pPr>
              <w:spacing w:after="0" w:line="240" w:lineRule="auto"/>
              <w:jc w:val="center"/>
              <w:rPr>
                <w:rFonts w:ascii="Times New Roman" w:hAnsi="Times New Roman" w:cs="Times New Roman"/>
                <w:sz w:val="24"/>
                <w:szCs w:val="24"/>
              </w:rPr>
            </w:pPr>
            <w:r w:rsidRPr="00637902">
              <w:rPr>
                <w:rFonts w:ascii="Times New Roman" w:hAnsi="Times New Roman" w:cs="Times New Roman"/>
                <w:sz w:val="24"/>
                <w:szCs w:val="24"/>
              </w:rPr>
              <w:t>24</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8660696" w14:textId="77777777" w:rsidR="00B44509" w:rsidRPr="00637902" w:rsidRDefault="00B44509" w:rsidP="00AE521F">
            <w:pPr>
              <w:spacing w:after="0" w:line="240" w:lineRule="auto"/>
              <w:rPr>
                <w:rFonts w:ascii="Times New Roman" w:hAnsi="Times New Roman" w:cs="Times New Roman"/>
                <w:sz w:val="24"/>
                <w:szCs w:val="24"/>
              </w:rPr>
            </w:pPr>
            <w:r w:rsidRPr="00637902">
              <w:rPr>
                <w:rFonts w:ascii="Times New Roman" w:hAnsi="Times New Roman" w:cs="Times New Roman"/>
                <w:sz w:val="24"/>
                <w:szCs w:val="24"/>
              </w:rPr>
              <w:t>очная, с применением дистанционных образовательных технологий</w:t>
            </w:r>
          </w:p>
        </w:tc>
      </w:tr>
      <w:tr w:rsidR="00B44509" w14:paraId="73603DE4"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20088" w14:textId="77777777" w:rsidR="00B44509" w:rsidRPr="00637902" w:rsidRDefault="00B44509" w:rsidP="00AE521F">
            <w:pPr>
              <w:jc w:val="both"/>
              <w:rPr>
                <w:rFonts w:ascii="Times New Roman" w:hAnsi="Times New Roman" w:cs="Times New Roman"/>
                <w:sz w:val="24"/>
                <w:szCs w:val="24"/>
              </w:rPr>
            </w:pPr>
            <w:r>
              <w:rPr>
                <w:rFonts w:ascii="Times New Roman" w:hAnsi="Times New Roman" w:cs="Times New Roman"/>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3FB47D6" w14:textId="77777777" w:rsidR="00B44509" w:rsidRPr="00637902" w:rsidRDefault="00B44509" w:rsidP="00AE521F">
            <w:pPr>
              <w:spacing w:after="0" w:line="240" w:lineRule="auto"/>
              <w:jc w:val="both"/>
              <w:rPr>
                <w:rFonts w:ascii="Times New Roman" w:hAnsi="Times New Roman" w:cs="Times New Roman"/>
                <w:sz w:val="24"/>
                <w:szCs w:val="24"/>
              </w:rPr>
            </w:pPr>
            <w:r w:rsidRPr="00637902">
              <w:rPr>
                <w:rFonts w:ascii="Times New Roman" w:hAnsi="Times New Roman" w:cs="Times New Roman"/>
                <w:sz w:val="24"/>
                <w:szCs w:val="24"/>
              </w:rPr>
              <w:t>ДПП ПК «Рисунок, живопись, композиция: методика и практика преподавания»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9FF9BD5" w14:textId="77777777" w:rsidR="00B44509" w:rsidRPr="00637902" w:rsidRDefault="00B44509" w:rsidP="00AE521F">
            <w:pPr>
              <w:spacing w:after="0" w:line="240" w:lineRule="auto"/>
              <w:jc w:val="center"/>
              <w:rPr>
                <w:rFonts w:ascii="Times New Roman" w:hAnsi="Times New Roman" w:cs="Times New Roman"/>
                <w:sz w:val="24"/>
                <w:szCs w:val="24"/>
              </w:rPr>
            </w:pPr>
            <w:r w:rsidRPr="00637902">
              <w:rPr>
                <w:rFonts w:ascii="Times New Roman" w:hAnsi="Times New Roman" w:cs="Times New Roman"/>
                <w:sz w:val="24"/>
                <w:szCs w:val="24"/>
              </w:rPr>
              <w:t>72</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E0A11F8" w14:textId="77777777" w:rsidR="00B44509" w:rsidRPr="00637902" w:rsidRDefault="00B44509" w:rsidP="00AE521F">
            <w:pPr>
              <w:spacing w:after="0" w:line="240" w:lineRule="auto"/>
              <w:rPr>
                <w:rFonts w:ascii="Times New Roman" w:hAnsi="Times New Roman" w:cs="Times New Roman"/>
                <w:sz w:val="24"/>
                <w:szCs w:val="24"/>
              </w:rPr>
            </w:pPr>
            <w:r w:rsidRPr="00637902">
              <w:rPr>
                <w:rFonts w:ascii="Times New Roman" w:hAnsi="Times New Roman" w:cs="Times New Roman"/>
                <w:sz w:val="24"/>
                <w:szCs w:val="24"/>
              </w:rPr>
              <w:t>очно-заочная, с применением дистанционных образовательных технологий</w:t>
            </w:r>
          </w:p>
        </w:tc>
      </w:tr>
      <w:tr w:rsidR="00B44509" w14:paraId="33324D49" w14:textId="77777777" w:rsidTr="00AE521F">
        <w:trPr>
          <w:trHeight w:val="73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35C1F" w14:textId="77777777" w:rsidR="00B44509" w:rsidRPr="00637902" w:rsidRDefault="00B44509" w:rsidP="00AE521F">
            <w:pPr>
              <w:jc w:val="both"/>
              <w:rPr>
                <w:rFonts w:ascii="Times New Roman" w:hAnsi="Times New Roman" w:cs="Times New Roman"/>
                <w:sz w:val="24"/>
                <w:szCs w:val="24"/>
              </w:rPr>
            </w:pPr>
            <w:r>
              <w:rPr>
                <w:rFonts w:ascii="Times New Roman" w:hAnsi="Times New Roman" w:cs="Times New Roman"/>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361FAB0" w14:textId="77777777" w:rsidR="00B44509" w:rsidRPr="00637902" w:rsidRDefault="00B44509" w:rsidP="00AE521F">
            <w:pPr>
              <w:spacing w:after="0" w:line="240" w:lineRule="auto"/>
              <w:jc w:val="both"/>
              <w:rPr>
                <w:rFonts w:ascii="Times New Roman" w:hAnsi="Times New Roman" w:cs="Times New Roman"/>
                <w:sz w:val="24"/>
                <w:szCs w:val="24"/>
              </w:rPr>
            </w:pPr>
            <w:r w:rsidRPr="00637902">
              <w:rPr>
                <w:rFonts w:ascii="Times New Roman" w:hAnsi="Times New Roman" w:cs="Times New Roman"/>
                <w:sz w:val="24"/>
                <w:szCs w:val="24"/>
              </w:rPr>
              <w:t>ДПП ПК «Нейросети: практическое применение»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DAFB39" w14:textId="77777777" w:rsidR="00B44509" w:rsidRPr="00637902" w:rsidRDefault="00B44509" w:rsidP="00AE521F">
            <w:pPr>
              <w:spacing w:after="0" w:line="240" w:lineRule="auto"/>
              <w:jc w:val="center"/>
              <w:rPr>
                <w:rFonts w:ascii="Times New Roman" w:hAnsi="Times New Roman" w:cs="Times New Roman"/>
                <w:sz w:val="24"/>
                <w:szCs w:val="24"/>
              </w:rPr>
            </w:pPr>
            <w:r w:rsidRPr="00637902">
              <w:rPr>
                <w:rFonts w:ascii="Times New Roman" w:hAnsi="Times New Roman" w:cs="Times New Roman"/>
                <w:sz w:val="24"/>
                <w:szCs w:val="24"/>
              </w:rPr>
              <w:t>36</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BE45F8B" w14:textId="77777777" w:rsidR="00B44509" w:rsidRPr="00637902" w:rsidRDefault="00B44509" w:rsidP="00AE521F">
            <w:pPr>
              <w:spacing w:after="0" w:line="240" w:lineRule="auto"/>
              <w:rPr>
                <w:rFonts w:ascii="Times New Roman" w:hAnsi="Times New Roman" w:cs="Times New Roman"/>
                <w:sz w:val="24"/>
                <w:szCs w:val="24"/>
              </w:rPr>
            </w:pPr>
            <w:r w:rsidRPr="00637902">
              <w:rPr>
                <w:rFonts w:ascii="Times New Roman" w:hAnsi="Times New Roman" w:cs="Times New Roman"/>
                <w:sz w:val="24"/>
                <w:szCs w:val="24"/>
              </w:rPr>
              <w:t>очно-заочная, с применением ДОТ</w:t>
            </w:r>
          </w:p>
        </w:tc>
      </w:tr>
      <w:tr w:rsidR="00B44509" w14:paraId="7743D48C"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BBD37" w14:textId="77777777" w:rsidR="00B44509" w:rsidRPr="00637902" w:rsidRDefault="00B44509" w:rsidP="00AE521F">
            <w:pPr>
              <w:jc w:val="both"/>
              <w:rPr>
                <w:rFonts w:ascii="Times New Roman" w:hAnsi="Times New Roman" w:cs="Times New Roman"/>
                <w:sz w:val="24"/>
                <w:szCs w:val="24"/>
              </w:rPr>
            </w:pPr>
            <w:r>
              <w:rPr>
                <w:rFonts w:ascii="Times New Roman" w:hAnsi="Times New Roman" w:cs="Times New Roman"/>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226BCB3" w14:textId="77777777" w:rsidR="00B44509" w:rsidRPr="00637902" w:rsidRDefault="00B44509" w:rsidP="00AE521F">
            <w:pPr>
              <w:spacing w:after="0" w:line="240" w:lineRule="auto"/>
              <w:jc w:val="both"/>
              <w:outlineLvl w:val="1"/>
              <w:rPr>
                <w:rFonts w:ascii="Times New Roman" w:hAnsi="Times New Roman" w:cs="Times New Roman"/>
                <w:sz w:val="24"/>
                <w:szCs w:val="24"/>
              </w:rPr>
            </w:pPr>
            <w:r w:rsidRPr="00637902">
              <w:rPr>
                <w:rFonts w:ascii="Times New Roman" w:hAnsi="Times New Roman" w:cs="Times New Roman"/>
                <w:sz w:val="24"/>
                <w:szCs w:val="24"/>
              </w:rPr>
              <w:t>ДПП ПК «Программа развития как инструмент совершенствования деятельности детской школы искусств»</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321F112" w14:textId="77777777" w:rsidR="00B44509" w:rsidRPr="00637902" w:rsidRDefault="00B44509" w:rsidP="00AE521F">
            <w:pPr>
              <w:spacing w:after="0" w:line="240" w:lineRule="auto"/>
              <w:jc w:val="center"/>
              <w:rPr>
                <w:rFonts w:ascii="Times New Roman" w:hAnsi="Times New Roman" w:cs="Times New Roman"/>
                <w:sz w:val="24"/>
                <w:szCs w:val="24"/>
              </w:rPr>
            </w:pPr>
            <w:r w:rsidRPr="00637902">
              <w:rPr>
                <w:rFonts w:ascii="Times New Roman" w:hAnsi="Times New Roman" w:cs="Times New Roman"/>
                <w:sz w:val="24"/>
                <w:szCs w:val="24"/>
              </w:rPr>
              <w:t>36</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82A3BC6" w14:textId="77777777" w:rsidR="00B44509" w:rsidRPr="00637902" w:rsidRDefault="00B44509" w:rsidP="00AE521F">
            <w:pPr>
              <w:spacing w:after="0" w:line="240" w:lineRule="auto"/>
              <w:rPr>
                <w:rFonts w:ascii="Times New Roman" w:hAnsi="Times New Roman" w:cs="Times New Roman"/>
                <w:sz w:val="24"/>
                <w:szCs w:val="24"/>
              </w:rPr>
            </w:pPr>
            <w:r w:rsidRPr="00637902">
              <w:rPr>
                <w:rFonts w:ascii="Times New Roman" w:hAnsi="Times New Roman" w:cs="Times New Roman"/>
                <w:sz w:val="24"/>
                <w:szCs w:val="24"/>
              </w:rPr>
              <w:t>очно-заочная, с применением ДОТ</w:t>
            </w:r>
          </w:p>
        </w:tc>
      </w:tr>
      <w:tr w:rsidR="00B44509" w14:paraId="784FC0C8"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DF2DA" w14:textId="77777777" w:rsidR="00B44509" w:rsidRDefault="00B44509" w:rsidP="00AE521F">
            <w:pPr>
              <w:jc w:val="both"/>
              <w:rPr>
                <w:rFonts w:ascii="Times New Roman" w:hAnsi="Times New Roman" w:cs="Times New Roman"/>
                <w:sz w:val="24"/>
                <w:szCs w:val="24"/>
              </w:rPr>
            </w:pPr>
            <w:r>
              <w:rPr>
                <w:rFonts w:ascii="Times New Roman" w:hAnsi="Times New Roman" w:cs="Times New Roman"/>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39A4F90" w14:textId="77777777" w:rsidR="00B44509" w:rsidRPr="00637902" w:rsidRDefault="00B44509" w:rsidP="00AE521F">
            <w:pPr>
              <w:spacing w:after="0" w:line="240" w:lineRule="auto"/>
              <w:jc w:val="both"/>
              <w:rPr>
                <w:rFonts w:ascii="Times New Roman" w:hAnsi="Times New Roman" w:cs="Times New Roman"/>
                <w:sz w:val="24"/>
                <w:szCs w:val="24"/>
              </w:rPr>
            </w:pPr>
            <w:r w:rsidRPr="00637902">
              <w:rPr>
                <w:rFonts w:ascii="Times New Roman" w:hAnsi="Times New Roman" w:cs="Times New Roman"/>
                <w:sz w:val="24"/>
                <w:szCs w:val="24"/>
              </w:rPr>
              <w:t>ДПП ПК «Школьный музей: технологии создания и современные тенденции развития»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EB3443" w14:textId="77777777" w:rsidR="00B44509" w:rsidRPr="00637902" w:rsidRDefault="00B44509" w:rsidP="00AE5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40B440" w14:textId="77777777" w:rsidR="00B44509" w:rsidRPr="00637902" w:rsidRDefault="00B44509" w:rsidP="00AE521F">
            <w:pPr>
              <w:spacing w:after="0" w:line="240" w:lineRule="auto"/>
              <w:rPr>
                <w:rFonts w:ascii="Times New Roman" w:hAnsi="Times New Roman" w:cs="Times New Roman"/>
                <w:sz w:val="24"/>
                <w:szCs w:val="24"/>
              </w:rPr>
            </w:pPr>
            <w:r w:rsidRPr="00637902">
              <w:rPr>
                <w:rFonts w:ascii="Times New Roman" w:hAnsi="Times New Roman" w:cs="Times New Roman"/>
                <w:sz w:val="24"/>
                <w:szCs w:val="24"/>
              </w:rPr>
              <w:t xml:space="preserve">очно-заочная, с применением дистанционных образовательных технологий </w:t>
            </w:r>
          </w:p>
        </w:tc>
      </w:tr>
      <w:tr w:rsidR="00B44509" w14:paraId="6B745B98"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3A814" w14:textId="77777777" w:rsidR="00B44509" w:rsidRDefault="00B44509" w:rsidP="00AE521F">
            <w:pPr>
              <w:jc w:val="both"/>
              <w:rPr>
                <w:rFonts w:ascii="Times New Roman" w:hAnsi="Times New Roman" w:cs="Times New Roman"/>
                <w:sz w:val="24"/>
                <w:szCs w:val="24"/>
              </w:rPr>
            </w:pPr>
            <w:r>
              <w:rPr>
                <w:rFonts w:ascii="Times New Roman" w:hAnsi="Times New Roman" w:cs="Times New Roman"/>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F73BEA3" w14:textId="77777777" w:rsidR="00B44509" w:rsidRPr="00896BA6" w:rsidRDefault="00B44509" w:rsidP="00AE521F">
            <w:pPr>
              <w:spacing w:after="0" w:line="240" w:lineRule="auto"/>
              <w:jc w:val="both"/>
              <w:outlineLvl w:val="1"/>
              <w:rPr>
                <w:rFonts w:ascii="Times New Roman" w:hAnsi="Times New Roman" w:cs="Times New Roman"/>
                <w:sz w:val="24"/>
                <w:szCs w:val="24"/>
              </w:rPr>
            </w:pPr>
            <w:r w:rsidRPr="00896BA6">
              <w:rPr>
                <w:rFonts w:ascii="Times New Roman" w:hAnsi="Times New Roman" w:cs="Times New Roman"/>
                <w:sz w:val="24"/>
                <w:szCs w:val="24"/>
              </w:rPr>
              <w:t>ДПП ПК «Бурятский народный песенный фольклор»</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6555F8"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36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89FF485" w14:textId="77777777" w:rsidR="00B44509" w:rsidRPr="00896BA6" w:rsidRDefault="00B44509" w:rsidP="00AE521F">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очно-заочная, с применением дистанционных образовательных технологий</w:t>
            </w:r>
          </w:p>
        </w:tc>
      </w:tr>
      <w:tr w:rsidR="00B44509" w14:paraId="05C603EB" w14:textId="77777777" w:rsidTr="00AE521F">
        <w:trPr>
          <w:trHeight w:val="59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AC8C8" w14:textId="77777777" w:rsidR="00B44509" w:rsidRPr="00637902" w:rsidRDefault="00B44509" w:rsidP="00AE52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F259684" w14:textId="77777777" w:rsidR="00B44509" w:rsidRPr="00896BA6" w:rsidRDefault="00B44509" w:rsidP="00AE521F">
            <w:pPr>
              <w:spacing w:after="0" w:line="240" w:lineRule="auto"/>
              <w:jc w:val="both"/>
              <w:rPr>
                <w:rFonts w:ascii="Times New Roman" w:hAnsi="Times New Roman" w:cs="Times New Roman"/>
                <w:sz w:val="24"/>
                <w:szCs w:val="24"/>
              </w:rPr>
            </w:pPr>
            <w:r w:rsidRPr="00896BA6">
              <w:rPr>
                <w:rFonts w:ascii="Times New Roman" w:hAnsi="Times New Roman" w:cs="Times New Roman"/>
                <w:sz w:val="24"/>
                <w:szCs w:val="24"/>
              </w:rPr>
              <w:t xml:space="preserve">ДПП ПК «Компьютерная грамотность. Основные возможности работы в </w:t>
            </w:r>
            <w:r w:rsidRPr="00896BA6">
              <w:rPr>
                <w:rFonts w:ascii="Times New Roman" w:hAnsi="Times New Roman" w:cs="Times New Roman"/>
                <w:sz w:val="24"/>
                <w:szCs w:val="24"/>
                <w:lang w:val="en-US"/>
              </w:rPr>
              <w:t>MS</w:t>
            </w:r>
            <w:r w:rsidRPr="00896BA6">
              <w:rPr>
                <w:rFonts w:ascii="Times New Roman" w:hAnsi="Times New Roman" w:cs="Times New Roman"/>
                <w:sz w:val="24"/>
                <w:szCs w:val="24"/>
              </w:rPr>
              <w:t xml:space="preserve"> </w:t>
            </w:r>
            <w:r w:rsidRPr="00896BA6">
              <w:rPr>
                <w:rFonts w:ascii="Times New Roman" w:hAnsi="Times New Roman" w:cs="Times New Roman"/>
                <w:sz w:val="24"/>
                <w:szCs w:val="24"/>
                <w:lang w:val="en-US"/>
              </w:rPr>
              <w:t>Excel</w:t>
            </w:r>
            <w:r w:rsidRPr="00896BA6">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0C3B72"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24</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05130B2" w14:textId="77777777" w:rsidR="00B44509" w:rsidRPr="00896BA6" w:rsidRDefault="00B44509" w:rsidP="00AE521F">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очная, с применением дистанционных образовательных технологий</w:t>
            </w:r>
          </w:p>
        </w:tc>
      </w:tr>
      <w:tr w:rsidR="00B44509" w14:paraId="02D6AEB0" w14:textId="77777777" w:rsidTr="00AE521F">
        <w:trPr>
          <w:trHeight w:val="87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10D63" w14:textId="77777777" w:rsidR="00B44509" w:rsidRPr="00637902" w:rsidRDefault="00B44509" w:rsidP="00AE52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FBB5F97" w14:textId="77777777" w:rsidR="00B44509" w:rsidRPr="00896BA6" w:rsidRDefault="00B44509" w:rsidP="00AE521F">
            <w:pPr>
              <w:spacing w:after="0" w:line="240" w:lineRule="auto"/>
              <w:jc w:val="both"/>
              <w:rPr>
                <w:rFonts w:ascii="Times New Roman" w:hAnsi="Times New Roman" w:cs="Times New Roman"/>
                <w:sz w:val="24"/>
                <w:szCs w:val="24"/>
              </w:rPr>
            </w:pPr>
            <w:r w:rsidRPr="00896BA6">
              <w:rPr>
                <w:rFonts w:ascii="Times New Roman" w:hAnsi="Times New Roman" w:cs="Times New Roman"/>
                <w:sz w:val="24"/>
                <w:szCs w:val="24"/>
              </w:rPr>
              <w:t>ДПП ПК «Проектирование современного учебного занятия»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4EE86B"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72</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8370C10" w14:textId="77777777" w:rsidR="00B44509" w:rsidRPr="00896BA6" w:rsidRDefault="00B44509" w:rsidP="00AE521F">
            <w:pPr>
              <w:rPr>
                <w:rFonts w:ascii="Times New Roman" w:hAnsi="Times New Roman" w:cs="Times New Roman"/>
                <w:sz w:val="24"/>
                <w:szCs w:val="24"/>
              </w:rPr>
            </w:pPr>
            <w:r w:rsidRPr="00896BA6">
              <w:rPr>
                <w:rFonts w:ascii="Times New Roman" w:hAnsi="Times New Roman" w:cs="Times New Roman"/>
                <w:sz w:val="24"/>
                <w:szCs w:val="24"/>
              </w:rPr>
              <w:t>очно-заочная, с применением дистанционных образовательных технологий</w:t>
            </w:r>
          </w:p>
        </w:tc>
      </w:tr>
      <w:tr w:rsidR="00B44509" w14:paraId="5625548C"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8467F" w14:textId="77777777" w:rsidR="00B44509" w:rsidRPr="00637902" w:rsidRDefault="00B44509" w:rsidP="00AE52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FB51E3A" w14:textId="77777777" w:rsidR="00B44509" w:rsidRPr="00896BA6" w:rsidRDefault="00B44509" w:rsidP="00AE521F">
            <w:pPr>
              <w:spacing w:after="0" w:line="240" w:lineRule="auto"/>
              <w:jc w:val="both"/>
              <w:rPr>
                <w:rFonts w:ascii="Times New Roman" w:hAnsi="Times New Roman" w:cs="Times New Roman"/>
                <w:color w:val="FF0000"/>
                <w:sz w:val="24"/>
                <w:szCs w:val="24"/>
              </w:rPr>
            </w:pPr>
            <w:r w:rsidRPr="00896BA6">
              <w:rPr>
                <w:rFonts w:ascii="Times New Roman" w:hAnsi="Times New Roman" w:cs="Times New Roman"/>
                <w:sz w:val="24"/>
                <w:szCs w:val="24"/>
              </w:rPr>
              <w:t>ДПП ПК «Современные подходы к организации пленэрной практики»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255685C"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72</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1918197" w14:textId="77777777" w:rsidR="00B44509" w:rsidRPr="00896BA6" w:rsidRDefault="00B44509" w:rsidP="00AE521F">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очно-заочная, с применением дистанционных образовательных технологий</w:t>
            </w:r>
          </w:p>
        </w:tc>
      </w:tr>
      <w:tr w:rsidR="00B44509" w14:paraId="64D04C9D"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95EC4" w14:textId="77777777" w:rsidR="00B44509" w:rsidRPr="00637902" w:rsidRDefault="00B44509" w:rsidP="00AE52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B257239" w14:textId="77777777" w:rsidR="00B44509" w:rsidRPr="00896BA6" w:rsidRDefault="00B44509" w:rsidP="00AE521F">
            <w:pPr>
              <w:spacing w:after="0" w:line="240" w:lineRule="auto"/>
              <w:jc w:val="both"/>
              <w:rPr>
                <w:rFonts w:ascii="Times New Roman" w:hAnsi="Times New Roman" w:cs="Times New Roman"/>
                <w:sz w:val="24"/>
                <w:szCs w:val="24"/>
              </w:rPr>
            </w:pPr>
            <w:r w:rsidRPr="00896BA6">
              <w:rPr>
                <w:rFonts w:ascii="Times New Roman" w:hAnsi="Times New Roman" w:cs="Times New Roman"/>
                <w:sz w:val="24"/>
                <w:szCs w:val="24"/>
              </w:rPr>
              <w:t>ДПП ПК «Организация деятельности школьного театра»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9BD9A3"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36</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3F90F64" w14:textId="77777777" w:rsidR="00B44509" w:rsidRPr="00896BA6" w:rsidRDefault="00B44509" w:rsidP="00AE521F">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очно-заочная, с применением дистанционных образовательных технологий</w:t>
            </w:r>
          </w:p>
        </w:tc>
      </w:tr>
      <w:tr w:rsidR="00B44509" w14:paraId="50856283"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80259" w14:textId="77777777" w:rsidR="00B44509" w:rsidRPr="00637902" w:rsidRDefault="00B44509" w:rsidP="00AE52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21EC59C" w14:textId="77777777" w:rsidR="00B44509" w:rsidRPr="00896BA6" w:rsidRDefault="00B44509" w:rsidP="00AE521F">
            <w:pPr>
              <w:spacing w:after="0" w:line="240" w:lineRule="auto"/>
              <w:jc w:val="both"/>
              <w:rPr>
                <w:rFonts w:ascii="Times New Roman" w:hAnsi="Times New Roman" w:cs="Times New Roman"/>
                <w:sz w:val="24"/>
                <w:szCs w:val="24"/>
              </w:rPr>
            </w:pPr>
            <w:r w:rsidRPr="00896BA6">
              <w:rPr>
                <w:rFonts w:ascii="Times New Roman" w:hAnsi="Times New Roman" w:cs="Times New Roman"/>
                <w:sz w:val="24"/>
                <w:szCs w:val="24"/>
              </w:rPr>
              <w:t>ДПП ПК «</w:t>
            </w:r>
            <w:r w:rsidRPr="00896BA6">
              <w:rPr>
                <w:rFonts w:ascii="Times New Roman" w:hAnsi="Times New Roman" w:cs="Times New Roman"/>
                <w:sz w:val="24"/>
                <w:szCs w:val="24"/>
                <w:shd w:val="clear" w:color="auto" w:fill="FFFFFF"/>
              </w:rPr>
              <w:t>Современные подходы к проектированию музейных экспозиций» (г. Братск)</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18FAAC4"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24</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F970AC8" w14:textId="77777777" w:rsidR="00B44509" w:rsidRPr="00896BA6" w:rsidRDefault="00B44509" w:rsidP="00AE521F">
            <w:pPr>
              <w:rPr>
                <w:rFonts w:ascii="Times New Roman" w:hAnsi="Times New Roman" w:cs="Times New Roman"/>
                <w:sz w:val="24"/>
                <w:szCs w:val="24"/>
              </w:rPr>
            </w:pPr>
            <w:r w:rsidRPr="00896BA6">
              <w:rPr>
                <w:rFonts w:ascii="Times New Roman" w:hAnsi="Times New Roman" w:cs="Times New Roman"/>
                <w:sz w:val="24"/>
                <w:szCs w:val="24"/>
              </w:rPr>
              <w:t>очная, с применением дистанционных</w:t>
            </w:r>
            <w:r>
              <w:rPr>
                <w:rFonts w:ascii="Times New Roman" w:hAnsi="Times New Roman" w:cs="Times New Roman"/>
                <w:sz w:val="24"/>
                <w:szCs w:val="24"/>
              </w:rPr>
              <w:t xml:space="preserve"> </w:t>
            </w:r>
            <w:r w:rsidRPr="00896BA6">
              <w:rPr>
                <w:rFonts w:ascii="Times New Roman" w:hAnsi="Times New Roman" w:cs="Times New Roman"/>
                <w:sz w:val="24"/>
                <w:szCs w:val="24"/>
              </w:rPr>
              <w:t>образовательных технологий</w:t>
            </w:r>
          </w:p>
        </w:tc>
      </w:tr>
      <w:tr w:rsidR="00B44509" w14:paraId="77E95908"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11CD9" w14:textId="77777777" w:rsidR="00B44509" w:rsidRPr="00637902" w:rsidRDefault="00B44509" w:rsidP="00AE52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95C81D5" w14:textId="77777777" w:rsidR="00B44509" w:rsidRPr="00896BA6" w:rsidRDefault="00B44509" w:rsidP="00AE521F">
            <w:pPr>
              <w:spacing w:after="0" w:line="240" w:lineRule="auto"/>
              <w:jc w:val="both"/>
              <w:rPr>
                <w:rFonts w:ascii="Times New Roman" w:hAnsi="Times New Roman" w:cs="Times New Roman"/>
                <w:sz w:val="24"/>
                <w:szCs w:val="24"/>
              </w:rPr>
            </w:pPr>
            <w:r w:rsidRPr="00896BA6">
              <w:rPr>
                <w:rFonts w:ascii="Times New Roman" w:hAnsi="Times New Roman" w:cs="Times New Roman"/>
                <w:sz w:val="24"/>
                <w:szCs w:val="24"/>
              </w:rPr>
              <w:t>ДПП ПК «Ведение социальных сетей в организациях сферы культуры и искусства»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ED896C"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24</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FBD9AD3" w14:textId="77777777" w:rsidR="00B44509" w:rsidRPr="00896BA6" w:rsidRDefault="00B44509" w:rsidP="00AE521F">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очная, с применением дистанционных образовательных технологий</w:t>
            </w:r>
          </w:p>
        </w:tc>
      </w:tr>
      <w:tr w:rsidR="00B44509" w14:paraId="48857EA8" w14:textId="77777777" w:rsidTr="00AE521F">
        <w:trPr>
          <w:trHeight w:val="10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97394" w14:textId="77777777" w:rsidR="00B44509" w:rsidRPr="00637902" w:rsidRDefault="00B44509" w:rsidP="00AE52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BA3CF5A" w14:textId="77777777" w:rsidR="00B44509" w:rsidRPr="00896BA6" w:rsidRDefault="00B44509" w:rsidP="00AE521F">
            <w:pPr>
              <w:spacing w:after="0" w:line="240" w:lineRule="auto"/>
              <w:jc w:val="both"/>
              <w:rPr>
                <w:rFonts w:ascii="Times New Roman" w:hAnsi="Times New Roman" w:cs="Times New Roman"/>
                <w:sz w:val="24"/>
                <w:szCs w:val="24"/>
              </w:rPr>
            </w:pPr>
            <w:r w:rsidRPr="00896BA6">
              <w:rPr>
                <w:rFonts w:ascii="Times New Roman" w:hAnsi="Times New Roman" w:cs="Times New Roman"/>
                <w:sz w:val="24"/>
                <w:szCs w:val="24"/>
              </w:rPr>
              <w:t xml:space="preserve">ДПП ПК «Сольное и хоровое народное пение»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56A0B0"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36</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45F567B" w14:textId="77777777" w:rsidR="00B44509" w:rsidRPr="00896BA6" w:rsidRDefault="00B44509" w:rsidP="00AE521F">
            <w:pPr>
              <w:rPr>
                <w:rFonts w:ascii="Times New Roman" w:hAnsi="Times New Roman" w:cs="Times New Roman"/>
                <w:sz w:val="24"/>
                <w:szCs w:val="24"/>
              </w:rPr>
            </w:pPr>
            <w:r w:rsidRPr="00896BA6">
              <w:rPr>
                <w:rFonts w:ascii="Times New Roman" w:hAnsi="Times New Roman" w:cs="Times New Roman"/>
                <w:sz w:val="24"/>
                <w:szCs w:val="24"/>
              </w:rPr>
              <w:t>очно-заочная, с применением дистанционных образовательных технологий</w:t>
            </w:r>
          </w:p>
        </w:tc>
      </w:tr>
      <w:tr w:rsidR="00B44509" w14:paraId="52E675E2" w14:textId="77777777" w:rsidTr="00AE521F">
        <w:trPr>
          <w:trHeight w:val="74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8C1EE" w14:textId="77777777" w:rsidR="00B44509" w:rsidRPr="00637902" w:rsidRDefault="00B44509" w:rsidP="00AE52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C14AB91" w14:textId="77777777" w:rsidR="00B44509" w:rsidRPr="00896BA6" w:rsidRDefault="00B44509" w:rsidP="00AE521F">
            <w:pPr>
              <w:spacing w:after="0" w:line="240" w:lineRule="auto"/>
              <w:jc w:val="both"/>
              <w:outlineLvl w:val="1"/>
              <w:rPr>
                <w:rFonts w:ascii="Times New Roman" w:hAnsi="Times New Roman" w:cs="Times New Roman"/>
                <w:sz w:val="24"/>
                <w:szCs w:val="24"/>
              </w:rPr>
            </w:pPr>
            <w:r w:rsidRPr="00896BA6">
              <w:rPr>
                <w:rFonts w:ascii="Times New Roman" w:hAnsi="Times New Roman" w:cs="Times New Roman"/>
                <w:sz w:val="24"/>
                <w:szCs w:val="24"/>
              </w:rPr>
              <w:t>ДПП ПК «Современные тенденции в музыкальном образовании. Струнно-смычковые инструменты»</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006A6ED"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72</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A3EB659" w14:textId="77777777" w:rsidR="00B44509" w:rsidRPr="00896BA6" w:rsidRDefault="00B44509" w:rsidP="00AE521F">
            <w:pPr>
              <w:rPr>
                <w:rFonts w:ascii="Times New Roman" w:hAnsi="Times New Roman" w:cs="Times New Roman"/>
                <w:sz w:val="24"/>
                <w:szCs w:val="24"/>
              </w:rPr>
            </w:pPr>
            <w:r w:rsidRPr="00896BA6">
              <w:rPr>
                <w:rFonts w:ascii="Times New Roman" w:hAnsi="Times New Roman" w:cs="Times New Roman"/>
                <w:sz w:val="24"/>
                <w:szCs w:val="24"/>
              </w:rPr>
              <w:t>очно-заочная, с применением дистанционных образовательных технологий</w:t>
            </w:r>
          </w:p>
        </w:tc>
      </w:tr>
      <w:tr w:rsidR="00B44509" w14:paraId="763CDF64" w14:textId="77777777" w:rsidTr="00AE521F">
        <w:trPr>
          <w:trHeight w:val="74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53B30" w14:textId="77777777" w:rsidR="00B44509" w:rsidRPr="00637902" w:rsidRDefault="00B44509" w:rsidP="00AE52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FC8357" w14:textId="77777777" w:rsidR="00B44509" w:rsidRPr="00896BA6" w:rsidRDefault="00B44509" w:rsidP="00AE521F">
            <w:pPr>
              <w:spacing w:after="0" w:line="240" w:lineRule="auto"/>
              <w:jc w:val="both"/>
              <w:outlineLvl w:val="1"/>
              <w:rPr>
                <w:rFonts w:ascii="Times New Roman" w:hAnsi="Times New Roman" w:cs="Times New Roman"/>
                <w:sz w:val="24"/>
                <w:szCs w:val="24"/>
              </w:rPr>
            </w:pPr>
            <w:r w:rsidRPr="00896BA6">
              <w:rPr>
                <w:rFonts w:ascii="Times New Roman" w:hAnsi="Times New Roman" w:cs="Times New Roman"/>
                <w:sz w:val="24"/>
                <w:szCs w:val="24"/>
              </w:rPr>
              <w:t>ДПП ПК «Регулирование трудовых отношений и кадрового делопроизводства в современных условиях»</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4797D2"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16</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F980677" w14:textId="77777777" w:rsidR="00B44509" w:rsidRPr="00896BA6" w:rsidRDefault="00B44509" w:rsidP="00AE521F">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очная, с применением дистанционных образовательных технологий</w:t>
            </w:r>
          </w:p>
        </w:tc>
      </w:tr>
      <w:tr w:rsidR="00B44509" w14:paraId="21F840F9"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2E934" w14:textId="77777777" w:rsidR="00B44509" w:rsidRPr="00637902" w:rsidRDefault="00B44509" w:rsidP="00AE521F">
            <w:pPr>
              <w:jc w:val="both"/>
              <w:rPr>
                <w:rFonts w:ascii="Times New Roman" w:hAnsi="Times New Roman" w:cs="Times New Roman"/>
                <w:sz w:val="24"/>
                <w:szCs w:val="24"/>
              </w:rPr>
            </w:pPr>
            <w:r>
              <w:rPr>
                <w:rFonts w:ascii="Times New Roman" w:hAnsi="Times New Roman" w:cs="Times New Roman"/>
                <w:sz w:val="24"/>
                <w:szCs w:val="24"/>
              </w:rPr>
              <w:t>25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FC93CB1" w14:textId="77777777" w:rsidR="00B44509" w:rsidRPr="00896BA6" w:rsidRDefault="00B44509" w:rsidP="00AE521F">
            <w:pPr>
              <w:spacing w:after="0" w:line="240" w:lineRule="auto"/>
              <w:jc w:val="both"/>
              <w:rPr>
                <w:rFonts w:ascii="Times New Roman" w:hAnsi="Times New Roman" w:cs="Times New Roman"/>
                <w:sz w:val="24"/>
                <w:szCs w:val="24"/>
              </w:rPr>
            </w:pPr>
            <w:r w:rsidRPr="00896BA6">
              <w:rPr>
                <w:rFonts w:ascii="Times New Roman" w:hAnsi="Times New Roman" w:cs="Times New Roman"/>
                <w:sz w:val="24"/>
                <w:szCs w:val="24"/>
              </w:rPr>
              <w:t>ДПП ПК «Локально-нормативные акты деятельности в учреждениях культуры»</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62A331C"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36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BF786B9" w14:textId="77777777" w:rsidR="00B44509" w:rsidRPr="00896BA6" w:rsidRDefault="00B44509" w:rsidP="00AE521F">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очно-заочная, с применением дистанционных образовательных технологий</w:t>
            </w:r>
          </w:p>
        </w:tc>
      </w:tr>
      <w:tr w:rsidR="00B44509" w14:paraId="19B6BA36"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15B29" w14:textId="77777777" w:rsidR="00B44509" w:rsidRPr="00637902" w:rsidRDefault="00B44509" w:rsidP="00AE521F">
            <w:pPr>
              <w:jc w:val="both"/>
              <w:rPr>
                <w:rFonts w:ascii="Times New Roman" w:hAnsi="Times New Roman" w:cs="Times New Roman"/>
                <w:sz w:val="24"/>
                <w:szCs w:val="24"/>
              </w:rPr>
            </w:pPr>
            <w:r>
              <w:rPr>
                <w:rFonts w:ascii="Times New Roman" w:hAnsi="Times New Roman" w:cs="Times New Roman"/>
                <w:sz w:val="24"/>
                <w:szCs w:val="24"/>
              </w:rPr>
              <w:t>26</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F731168" w14:textId="77777777" w:rsidR="00B44509" w:rsidRPr="00896BA6" w:rsidRDefault="00B44509" w:rsidP="00AE521F">
            <w:pPr>
              <w:spacing w:after="0" w:line="240" w:lineRule="auto"/>
              <w:jc w:val="both"/>
              <w:rPr>
                <w:rFonts w:ascii="Times New Roman" w:hAnsi="Times New Roman" w:cs="Times New Roman"/>
                <w:sz w:val="24"/>
                <w:szCs w:val="24"/>
              </w:rPr>
            </w:pPr>
            <w:r w:rsidRPr="00896BA6">
              <w:rPr>
                <w:rFonts w:ascii="Times New Roman" w:hAnsi="Times New Roman" w:cs="Times New Roman"/>
                <w:sz w:val="24"/>
                <w:szCs w:val="24"/>
              </w:rPr>
              <w:t>ДПП ПК «Совершенствование профессиональных компетенций преподавателя эстрадного вокала»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C6F90A2"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72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F0C661F" w14:textId="77777777" w:rsidR="00B44509" w:rsidRPr="00896BA6" w:rsidRDefault="00B44509" w:rsidP="00AE521F">
            <w:pPr>
              <w:rPr>
                <w:rFonts w:ascii="Times New Roman" w:hAnsi="Times New Roman" w:cs="Times New Roman"/>
                <w:sz w:val="24"/>
                <w:szCs w:val="24"/>
              </w:rPr>
            </w:pPr>
            <w:r w:rsidRPr="00896BA6">
              <w:rPr>
                <w:rFonts w:ascii="Times New Roman" w:hAnsi="Times New Roman" w:cs="Times New Roman"/>
                <w:sz w:val="24"/>
                <w:szCs w:val="24"/>
              </w:rPr>
              <w:t>очно-заочная, с применением дистанционных образовательных технологий</w:t>
            </w:r>
          </w:p>
        </w:tc>
      </w:tr>
      <w:tr w:rsidR="00B44509" w14:paraId="29235111"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26257" w14:textId="77777777" w:rsidR="00B44509" w:rsidRDefault="00B44509" w:rsidP="00AE521F">
            <w:pPr>
              <w:jc w:val="both"/>
              <w:rPr>
                <w:rFonts w:ascii="Times New Roman" w:hAnsi="Times New Roman" w:cs="Times New Roman"/>
                <w:sz w:val="24"/>
                <w:szCs w:val="24"/>
              </w:rPr>
            </w:pPr>
          </w:p>
        </w:tc>
        <w:tc>
          <w:tcPr>
            <w:tcW w:w="89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36A56" w14:textId="77777777" w:rsidR="00B44509" w:rsidRPr="00896BA6" w:rsidRDefault="00B44509" w:rsidP="00AE521F">
            <w:pPr>
              <w:spacing w:after="0" w:line="240" w:lineRule="auto"/>
              <w:jc w:val="both"/>
              <w:rPr>
                <w:rFonts w:ascii="Times New Roman" w:hAnsi="Times New Roman" w:cs="Times New Roman"/>
                <w:b/>
                <w:bCs/>
                <w:sz w:val="24"/>
                <w:szCs w:val="24"/>
              </w:rPr>
            </w:pPr>
            <w:r w:rsidRPr="00896BA6">
              <w:rPr>
                <w:rFonts w:ascii="Times New Roman" w:hAnsi="Times New Roman" w:cs="Times New Roman"/>
                <w:b/>
                <w:bCs/>
                <w:sz w:val="24"/>
                <w:szCs w:val="24"/>
              </w:rPr>
              <w:t>Дополнительные профессиональные программы, реализуемые по заочной форме обучения с использованием дистанционных образовательных технологий</w:t>
            </w:r>
          </w:p>
        </w:tc>
      </w:tr>
      <w:tr w:rsidR="00B44509" w14:paraId="6A7580FD"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9BB43" w14:textId="77777777" w:rsidR="00B44509" w:rsidRDefault="00B44509" w:rsidP="00AE521F">
            <w:pPr>
              <w:jc w:val="both"/>
              <w:rPr>
                <w:rFonts w:ascii="Times New Roman" w:hAnsi="Times New Roman" w:cs="Times New Roman"/>
                <w:sz w:val="24"/>
                <w:szCs w:val="24"/>
              </w:rPr>
            </w:pPr>
            <w:r>
              <w:rPr>
                <w:rFonts w:ascii="Times New Roman" w:hAnsi="Times New Roman" w:cs="Times New Roman"/>
                <w:sz w:val="24"/>
                <w:szCs w:val="24"/>
              </w:rPr>
              <w:t>27</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3C1DB20" w14:textId="77777777" w:rsidR="00B44509" w:rsidRPr="00896BA6" w:rsidRDefault="00B44509" w:rsidP="00AE521F">
            <w:pPr>
              <w:spacing w:after="0" w:line="240" w:lineRule="auto"/>
              <w:jc w:val="both"/>
              <w:rPr>
                <w:rFonts w:ascii="Times New Roman" w:hAnsi="Times New Roman" w:cs="Times New Roman"/>
                <w:sz w:val="24"/>
                <w:szCs w:val="24"/>
              </w:rPr>
            </w:pPr>
            <w:r w:rsidRPr="00896BA6">
              <w:rPr>
                <w:rFonts w:ascii="Times New Roman" w:hAnsi="Times New Roman" w:cs="Times New Roman"/>
                <w:sz w:val="24"/>
                <w:szCs w:val="24"/>
              </w:rPr>
              <w:t>ДПП ПК «Менеджмент в образовании»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F000FAD"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72</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0662A68" w14:textId="77777777" w:rsidR="00B44509" w:rsidRPr="00896BA6" w:rsidRDefault="00B44509" w:rsidP="00AE521F">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заочная, с применением дистанционных образовательных технологий</w:t>
            </w:r>
          </w:p>
        </w:tc>
      </w:tr>
      <w:tr w:rsidR="00B44509" w14:paraId="61D0B1DA"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2665E" w14:textId="77777777" w:rsidR="00B44509" w:rsidRDefault="00B44509" w:rsidP="00AE521F">
            <w:pPr>
              <w:jc w:val="both"/>
              <w:rPr>
                <w:rFonts w:ascii="Times New Roman" w:hAnsi="Times New Roman" w:cs="Times New Roman"/>
                <w:sz w:val="24"/>
                <w:szCs w:val="24"/>
              </w:rPr>
            </w:pPr>
            <w:r>
              <w:rPr>
                <w:rFonts w:ascii="Times New Roman" w:hAnsi="Times New Roman" w:cs="Times New Roman"/>
                <w:sz w:val="24"/>
                <w:szCs w:val="24"/>
              </w:rPr>
              <w:t>28</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07E010F" w14:textId="77777777" w:rsidR="00B44509" w:rsidRPr="00896BA6" w:rsidRDefault="00B44509" w:rsidP="00AE521F">
            <w:pPr>
              <w:spacing w:after="0" w:line="240" w:lineRule="auto"/>
              <w:jc w:val="both"/>
              <w:rPr>
                <w:rFonts w:ascii="Times New Roman" w:hAnsi="Times New Roman" w:cs="Times New Roman"/>
                <w:sz w:val="24"/>
                <w:szCs w:val="24"/>
              </w:rPr>
            </w:pPr>
            <w:r w:rsidRPr="00896BA6">
              <w:rPr>
                <w:rFonts w:ascii="Times New Roman" w:hAnsi="Times New Roman" w:cs="Times New Roman"/>
                <w:sz w:val="24"/>
                <w:szCs w:val="24"/>
              </w:rPr>
              <w:t>ДПП ПК «Профессиональная компетентность преподавателя современной ДШИ»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CFB7F47"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72</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74EB709" w14:textId="77777777" w:rsidR="00B44509" w:rsidRPr="00896BA6" w:rsidRDefault="00B44509" w:rsidP="00AE521F">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заочная, с применением дистанционных образовательных технологий</w:t>
            </w:r>
          </w:p>
        </w:tc>
      </w:tr>
      <w:tr w:rsidR="00B44509" w14:paraId="426AC640"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3F361" w14:textId="77777777" w:rsidR="00B44509" w:rsidRDefault="00B44509" w:rsidP="00AE521F">
            <w:pPr>
              <w:jc w:val="both"/>
              <w:rPr>
                <w:rFonts w:ascii="Times New Roman" w:hAnsi="Times New Roman" w:cs="Times New Roman"/>
                <w:sz w:val="24"/>
                <w:szCs w:val="24"/>
              </w:rPr>
            </w:pPr>
            <w:r>
              <w:rPr>
                <w:rFonts w:ascii="Times New Roman" w:hAnsi="Times New Roman" w:cs="Times New Roman"/>
                <w:sz w:val="24"/>
                <w:szCs w:val="24"/>
              </w:rPr>
              <w:t>29</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FDC9B65" w14:textId="77777777" w:rsidR="00B44509" w:rsidRPr="00896BA6" w:rsidRDefault="00B44509" w:rsidP="00AE521F">
            <w:pPr>
              <w:spacing w:after="0" w:line="240" w:lineRule="auto"/>
              <w:jc w:val="both"/>
              <w:outlineLvl w:val="1"/>
              <w:rPr>
                <w:rFonts w:ascii="Times New Roman" w:hAnsi="Times New Roman" w:cs="Times New Roman"/>
                <w:sz w:val="24"/>
                <w:szCs w:val="24"/>
              </w:rPr>
            </w:pPr>
            <w:r w:rsidRPr="00896BA6">
              <w:rPr>
                <w:rFonts w:ascii="Times New Roman" w:hAnsi="Times New Roman" w:cs="Times New Roman"/>
                <w:sz w:val="24"/>
                <w:szCs w:val="24"/>
              </w:rPr>
              <w:t>ДПП ПК «Современные технологии организации и проведения мероприятий для детей и молодежи»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422C49"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36</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EA9C802" w14:textId="77777777" w:rsidR="00B44509" w:rsidRPr="00896BA6" w:rsidRDefault="00B44509" w:rsidP="00AE521F">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заочная, с применением дистанционных образовательных технологий</w:t>
            </w:r>
          </w:p>
        </w:tc>
      </w:tr>
      <w:tr w:rsidR="00B44509" w14:paraId="1D298A80"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450B5" w14:textId="77777777" w:rsidR="00B44509" w:rsidRDefault="00B44509" w:rsidP="00AE521F">
            <w:pPr>
              <w:jc w:val="both"/>
              <w:rPr>
                <w:rFonts w:ascii="Times New Roman" w:hAnsi="Times New Roman" w:cs="Times New Roman"/>
                <w:sz w:val="24"/>
                <w:szCs w:val="24"/>
              </w:rPr>
            </w:pPr>
            <w:r>
              <w:rPr>
                <w:rFonts w:ascii="Times New Roman" w:hAnsi="Times New Roman" w:cs="Times New Roman"/>
                <w:sz w:val="24"/>
                <w:szCs w:val="24"/>
              </w:rPr>
              <w:t>30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8D8DFDB" w14:textId="77777777" w:rsidR="00B44509" w:rsidRPr="00896BA6" w:rsidRDefault="00B44509" w:rsidP="00AE521F">
            <w:pPr>
              <w:spacing w:after="0" w:line="240" w:lineRule="auto"/>
              <w:jc w:val="both"/>
              <w:outlineLvl w:val="1"/>
              <w:rPr>
                <w:rFonts w:ascii="Times New Roman" w:hAnsi="Times New Roman" w:cs="Times New Roman"/>
                <w:sz w:val="24"/>
                <w:szCs w:val="24"/>
              </w:rPr>
            </w:pPr>
            <w:r w:rsidRPr="00896BA6">
              <w:rPr>
                <w:rFonts w:ascii="Times New Roman" w:hAnsi="Times New Roman" w:cs="Times New Roman"/>
                <w:sz w:val="24"/>
                <w:szCs w:val="24"/>
              </w:rPr>
              <w:t>ДПП ПК «Театр кукол в учреждении культуры: методика и практика деятельности»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310C5ED"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24</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585E832" w14:textId="77777777" w:rsidR="00B44509" w:rsidRPr="00896BA6" w:rsidRDefault="00B44509" w:rsidP="00AE521F">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заочная, с применением дистанционных образовательных технологий</w:t>
            </w:r>
          </w:p>
        </w:tc>
      </w:tr>
      <w:tr w:rsidR="00B44509" w14:paraId="456ECFC8"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31D26" w14:textId="77777777" w:rsidR="00B44509" w:rsidRDefault="00B44509" w:rsidP="00AE521F">
            <w:pPr>
              <w:jc w:val="both"/>
              <w:rPr>
                <w:rFonts w:ascii="Times New Roman" w:hAnsi="Times New Roman" w:cs="Times New Roman"/>
                <w:sz w:val="24"/>
                <w:szCs w:val="24"/>
              </w:rPr>
            </w:pPr>
            <w:r>
              <w:rPr>
                <w:rFonts w:ascii="Times New Roman" w:hAnsi="Times New Roman" w:cs="Times New Roman"/>
                <w:sz w:val="24"/>
                <w:szCs w:val="24"/>
              </w:rPr>
              <w:t>31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B72340A" w14:textId="77777777" w:rsidR="00B44509" w:rsidRPr="00896BA6" w:rsidRDefault="00B44509" w:rsidP="00AE521F">
            <w:pPr>
              <w:spacing w:after="0" w:line="240" w:lineRule="auto"/>
              <w:jc w:val="both"/>
              <w:outlineLvl w:val="1"/>
              <w:rPr>
                <w:rFonts w:ascii="Times New Roman" w:hAnsi="Times New Roman" w:cs="Times New Roman"/>
                <w:sz w:val="24"/>
                <w:szCs w:val="24"/>
              </w:rPr>
            </w:pPr>
            <w:r w:rsidRPr="00896BA6">
              <w:rPr>
                <w:rFonts w:ascii="Times New Roman" w:hAnsi="Times New Roman" w:cs="Times New Roman"/>
                <w:sz w:val="24"/>
                <w:szCs w:val="24"/>
              </w:rPr>
              <w:t>ДПП ПК «Этика общения и формы работы специалистов учреждений культуры с людьми с ОВЗ»</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43396D"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24</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8FEE39C" w14:textId="77777777" w:rsidR="00B44509" w:rsidRPr="00896BA6" w:rsidRDefault="00B44509" w:rsidP="00AE521F">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заочная, с применением дистанционных образовательных технологий</w:t>
            </w:r>
          </w:p>
        </w:tc>
      </w:tr>
      <w:tr w:rsidR="00B44509" w14:paraId="1A9E157D"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60C04" w14:textId="77777777" w:rsidR="00B44509" w:rsidRDefault="00B44509" w:rsidP="00AE521F">
            <w:pPr>
              <w:jc w:val="both"/>
              <w:rPr>
                <w:rFonts w:ascii="Times New Roman" w:hAnsi="Times New Roman" w:cs="Times New Roman"/>
                <w:sz w:val="24"/>
                <w:szCs w:val="24"/>
              </w:rPr>
            </w:pPr>
            <w:r>
              <w:rPr>
                <w:rFonts w:ascii="Times New Roman" w:hAnsi="Times New Roman" w:cs="Times New Roman"/>
                <w:sz w:val="24"/>
                <w:szCs w:val="24"/>
              </w:rPr>
              <w:t>32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9A7BF8F" w14:textId="77777777" w:rsidR="00B44509" w:rsidRPr="00896BA6" w:rsidRDefault="00B44509" w:rsidP="00AE521F">
            <w:pPr>
              <w:spacing w:after="0" w:line="240" w:lineRule="auto"/>
              <w:jc w:val="both"/>
              <w:outlineLvl w:val="1"/>
              <w:rPr>
                <w:rFonts w:ascii="Times New Roman" w:hAnsi="Times New Roman" w:cs="Times New Roman"/>
                <w:sz w:val="24"/>
                <w:szCs w:val="24"/>
              </w:rPr>
            </w:pPr>
            <w:r w:rsidRPr="00896BA6">
              <w:rPr>
                <w:rFonts w:ascii="Times New Roman" w:hAnsi="Times New Roman" w:cs="Times New Roman"/>
                <w:sz w:val="24"/>
                <w:szCs w:val="24"/>
              </w:rPr>
              <w:t>ДПП ПК «</w:t>
            </w:r>
            <w:r w:rsidRPr="00896BA6">
              <w:rPr>
                <w:rFonts w:ascii="Times New Roman" w:hAnsi="Times New Roman" w:cs="Times New Roman"/>
                <w:bCs/>
                <w:kern w:val="36"/>
                <w:sz w:val="24"/>
                <w:szCs w:val="24"/>
              </w:rPr>
              <w:t xml:space="preserve">Противопожарная подготовка руководителей и должностных лиц, ответственных за обеспечение пожарной безопасности в </w:t>
            </w:r>
            <w:r w:rsidRPr="00896BA6">
              <w:rPr>
                <w:rFonts w:ascii="Times New Roman" w:hAnsi="Times New Roman" w:cs="Times New Roman"/>
                <w:bCs/>
                <w:kern w:val="36"/>
                <w:sz w:val="24"/>
                <w:szCs w:val="24"/>
              </w:rPr>
              <w:lastRenderedPageBreak/>
              <w:t>организации»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36C9D13"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lastRenderedPageBreak/>
              <w:t>24</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8D2D0BA" w14:textId="77777777" w:rsidR="00B44509" w:rsidRPr="00896BA6" w:rsidRDefault="00B44509" w:rsidP="00AE521F">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заочная, с применением дистанционных образовательных технологий</w:t>
            </w:r>
          </w:p>
        </w:tc>
      </w:tr>
      <w:tr w:rsidR="00B44509" w14:paraId="5159E90C"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B0C71" w14:textId="77777777" w:rsidR="00B44509" w:rsidRDefault="00B44509" w:rsidP="00AE521F">
            <w:pPr>
              <w:jc w:val="both"/>
              <w:rPr>
                <w:rFonts w:ascii="Times New Roman" w:hAnsi="Times New Roman" w:cs="Times New Roman"/>
                <w:sz w:val="24"/>
                <w:szCs w:val="24"/>
              </w:rPr>
            </w:pPr>
            <w:r>
              <w:rPr>
                <w:rFonts w:ascii="Times New Roman" w:hAnsi="Times New Roman" w:cs="Times New Roman"/>
                <w:sz w:val="24"/>
                <w:szCs w:val="24"/>
              </w:rPr>
              <w:t>33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6090F15" w14:textId="77777777" w:rsidR="00B44509" w:rsidRPr="00896BA6" w:rsidRDefault="00B44509" w:rsidP="00AE521F">
            <w:pPr>
              <w:spacing w:after="0" w:line="240" w:lineRule="auto"/>
              <w:jc w:val="both"/>
              <w:outlineLvl w:val="1"/>
              <w:rPr>
                <w:rFonts w:ascii="Times New Roman" w:hAnsi="Times New Roman" w:cs="Times New Roman"/>
                <w:sz w:val="24"/>
                <w:szCs w:val="24"/>
              </w:rPr>
            </w:pPr>
            <w:r w:rsidRPr="00896BA6">
              <w:rPr>
                <w:rFonts w:ascii="Times New Roman" w:hAnsi="Times New Roman" w:cs="Times New Roman"/>
                <w:sz w:val="24"/>
                <w:szCs w:val="24"/>
              </w:rPr>
              <w:t>ДПП ПК «Профилактика вооруженных нападений в образовательных организациях»</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4949623"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16</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35079B5" w14:textId="77777777" w:rsidR="00B44509" w:rsidRPr="00896BA6" w:rsidRDefault="00B44509" w:rsidP="00AE521F">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заочная, с применением дистанционных образовательных технологий</w:t>
            </w:r>
          </w:p>
        </w:tc>
      </w:tr>
      <w:tr w:rsidR="00B44509" w14:paraId="104DECDE"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E5877" w14:textId="77777777" w:rsidR="00B44509" w:rsidRDefault="00B44509" w:rsidP="00AE521F">
            <w:pPr>
              <w:jc w:val="both"/>
              <w:rPr>
                <w:rFonts w:ascii="Times New Roman" w:hAnsi="Times New Roman" w:cs="Times New Roman"/>
                <w:sz w:val="24"/>
                <w:szCs w:val="24"/>
              </w:rPr>
            </w:pPr>
            <w:r>
              <w:rPr>
                <w:rFonts w:ascii="Times New Roman" w:hAnsi="Times New Roman" w:cs="Times New Roman"/>
                <w:sz w:val="24"/>
                <w:szCs w:val="24"/>
              </w:rPr>
              <w:t>34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5A47E4F" w14:textId="77777777" w:rsidR="00B44509" w:rsidRPr="00896BA6" w:rsidRDefault="00B44509" w:rsidP="00AE521F">
            <w:pPr>
              <w:spacing w:after="0" w:line="240" w:lineRule="auto"/>
              <w:jc w:val="both"/>
              <w:outlineLvl w:val="1"/>
              <w:rPr>
                <w:rFonts w:ascii="Times New Roman" w:hAnsi="Times New Roman" w:cs="Times New Roman"/>
                <w:sz w:val="24"/>
                <w:szCs w:val="24"/>
              </w:rPr>
            </w:pPr>
            <w:r w:rsidRPr="00896BA6">
              <w:rPr>
                <w:rFonts w:ascii="Times New Roman" w:hAnsi="Times New Roman" w:cs="Times New Roman"/>
                <w:sz w:val="24"/>
                <w:szCs w:val="24"/>
              </w:rPr>
              <w:t>ДПП ПК «Методическое обеспечение деятельности культурно-досуговых учреждений»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28E7592"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24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E410AF4" w14:textId="77777777" w:rsidR="00B44509" w:rsidRPr="00896BA6" w:rsidRDefault="00B44509" w:rsidP="00AE521F">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заочная, с применением дистанционных образовательных технологий</w:t>
            </w:r>
          </w:p>
        </w:tc>
      </w:tr>
      <w:tr w:rsidR="00B44509" w14:paraId="17B1D2A4"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4A9F0" w14:textId="77777777" w:rsidR="00B44509" w:rsidRDefault="00B44509" w:rsidP="00AE521F">
            <w:pPr>
              <w:jc w:val="both"/>
              <w:rPr>
                <w:rFonts w:ascii="Times New Roman" w:hAnsi="Times New Roman" w:cs="Times New Roman"/>
                <w:sz w:val="24"/>
                <w:szCs w:val="24"/>
              </w:rPr>
            </w:pPr>
            <w:r>
              <w:rPr>
                <w:rFonts w:ascii="Times New Roman" w:hAnsi="Times New Roman" w:cs="Times New Roman"/>
                <w:sz w:val="24"/>
                <w:szCs w:val="24"/>
              </w:rPr>
              <w:t>35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47812E3" w14:textId="77777777" w:rsidR="00B44509" w:rsidRPr="00896BA6" w:rsidRDefault="00B44509" w:rsidP="00AE521F">
            <w:pPr>
              <w:spacing w:after="0" w:line="240" w:lineRule="auto"/>
              <w:jc w:val="both"/>
              <w:outlineLvl w:val="1"/>
              <w:rPr>
                <w:rFonts w:ascii="Times New Roman" w:hAnsi="Times New Roman" w:cs="Times New Roman"/>
                <w:sz w:val="24"/>
                <w:szCs w:val="24"/>
              </w:rPr>
            </w:pPr>
            <w:r w:rsidRPr="00896BA6">
              <w:rPr>
                <w:rFonts w:ascii="Times New Roman" w:hAnsi="Times New Roman" w:cs="Times New Roman"/>
                <w:sz w:val="24"/>
                <w:szCs w:val="24"/>
              </w:rPr>
              <w:t>ДПП ПК «Профессиональные компетенции преподавателя профессиональной образовательной организации»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7958DD"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72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35324A6" w14:textId="77777777" w:rsidR="00B44509" w:rsidRPr="00896BA6" w:rsidRDefault="00B44509" w:rsidP="00AE521F">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заочная, с применением дистанционных образовательных технологий</w:t>
            </w:r>
          </w:p>
        </w:tc>
      </w:tr>
      <w:tr w:rsidR="00B44509" w14:paraId="2014F67E" w14:textId="77777777" w:rsidTr="00AE521F">
        <w:trPr>
          <w:trHeight w:val="58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AAB5B" w14:textId="77777777" w:rsidR="00B44509" w:rsidRDefault="00B44509" w:rsidP="00AE521F">
            <w:pPr>
              <w:spacing w:after="0" w:line="240" w:lineRule="auto"/>
              <w:jc w:val="both"/>
              <w:rPr>
                <w:rFonts w:ascii="Times New Roman" w:hAnsi="Times New Roman" w:cs="Times New Roman"/>
                <w:sz w:val="24"/>
                <w:szCs w:val="24"/>
              </w:rPr>
            </w:pPr>
          </w:p>
        </w:tc>
        <w:tc>
          <w:tcPr>
            <w:tcW w:w="89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C8A5E" w14:textId="77777777" w:rsidR="00B44509" w:rsidRPr="00604043" w:rsidRDefault="00B44509" w:rsidP="00AE521F">
            <w:pPr>
              <w:spacing w:after="0" w:line="240" w:lineRule="auto"/>
              <w:jc w:val="both"/>
              <w:rPr>
                <w:rFonts w:ascii="Times New Roman" w:hAnsi="Times New Roman" w:cs="Times New Roman"/>
                <w:b/>
                <w:iCs/>
                <w:sz w:val="24"/>
                <w:szCs w:val="24"/>
              </w:rPr>
            </w:pPr>
            <w:r w:rsidRPr="00604043">
              <w:rPr>
                <w:rFonts w:ascii="Times New Roman" w:hAnsi="Times New Roman" w:cs="Times New Roman"/>
                <w:b/>
                <w:iCs/>
                <w:sz w:val="24"/>
                <w:szCs w:val="24"/>
              </w:rPr>
              <w:t>Дополнительные профессиональные программы профессиональной переподготовки</w:t>
            </w:r>
          </w:p>
        </w:tc>
      </w:tr>
      <w:tr w:rsidR="00B44509" w14:paraId="366F7D90"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0F80B" w14:textId="77777777" w:rsidR="00B44509" w:rsidRDefault="00B44509" w:rsidP="00AE52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A78A7A5" w14:textId="77777777" w:rsidR="00B44509" w:rsidRPr="00896BA6" w:rsidRDefault="00B44509" w:rsidP="00AE521F">
            <w:pPr>
              <w:spacing w:after="0" w:line="240" w:lineRule="auto"/>
              <w:jc w:val="both"/>
              <w:rPr>
                <w:rFonts w:ascii="Times New Roman" w:hAnsi="Times New Roman" w:cs="Times New Roman"/>
                <w:sz w:val="24"/>
                <w:szCs w:val="24"/>
              </w:rPr>
            </w:pPr>
            <w:r w:rsidRPr="00896BA6">
              <w:rPr>
                <w:rFonts w:ascii="Times New Roman" w:hAnsi="Times New Roman" w:cs="Times New Roman"/>
                <w:sz w:val="24"/>
                <w:szCs w:val="24"/>
              </w:rPr>
              <w:t xml:space="preserve">ДПП ПП «Менеджмент в сфере культуры»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1C44320"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280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15008D4" w14:textId="77777777" w:rsidR="00B44509" w:rsidRPr="00896BA6" w:rsidRDefault="00B44509" w:rsidP="00AE521F">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очно-заочная, с применением дистанционных образовательных технологий</w:t>
            </w:r>
          </w:p>
        </w:tc>
      </w:tr>
      <w:tr w:rsidR="00B44509" w14:paraId="4A3CA33E" w14:textId="77777777" w:rsidTr="00AE521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0E144" w14:textId="77777777" w:rsidR="00B44509" w:rsidRDefault="00B44509" w:rsidP="00AE52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43ED361" w14:textId="77777777" w:rsidR="00B44509" w:rsidRPr="00896BA6" w:rsidRDefault="00B44509" w:rsidP="00AE521F">
            <w:pPr>
              <w:spacing w:after="0" w:line="240" w:lineRule="auto"/>
              <w:jc w:val="both"/>
              <w:rPr>
                <w:rFonts w:ascii="Times New Roman" w:hAnsi="Times New Roman" w:cs="Times New Roman"/>
                <w:sz w:val="24"/>
                <w:szCs w:val="24"/>
              </w:rPr>
            </w:pPr>
            <w:r w:rsidRPr="00896BA6">
              <w:rPr>
                <w:rFonts w:ascii="Times New Roman" w:hAnsi="Times New Roman" w:cs="Times New Roman"/>
                <w:sz w:val="24"/>
                <w:szCs w:val="24"/>
              </w:rPr>
              <w:t xml:space="preserve">ДПП ПП «Режиссура театрализованных мероприятий и праздников»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9401CCF"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280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B9E129C" w14:textId="77777777" w:rsidR="00B44509" w:rsidRPr="00896BA6" w:rsidRDefault="00B44509" w:rsidP="00AE521F">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очно-заочная, с применением дистанционных образовательных технологий</w:t>
            </w:r>
          </w:p>
        </w:tc>
      </w:tr>
      <w:tr w:rsidR="00B44509" w14:paraId="7A9C0BD2" w14:textId="77777777" w:rsidTr="00AE521F">
        <w:trPr>
          <w:trHeight w:val="129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F60AF" w14:textId="77777777" w:rsidR="00B44509" w:rsidRDefault="00B44509" w:rsidP="00AE52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73CE746" w14:textId="77777777" w:rsidR="00B44509" w:rsidRPr="00896BA6" w:rsidRDefault="00B44509" w:rsidP="00AE521F">
            <w:pPr>
              <w:spacing w:after="0" w:line="240" w:lineRule="auto"/>
              <w:jc w:val="both"/>
              <w:rPr>
                <w:rFonts w:ascii="Times New Roman" w:hAnsi="Times New Roman" w:cs="Times New Roman"/>
                <w:sz w:val="24"/>
                <w:szCs w:val="24"/>
              </w:rPr>
            </w:pPr>
            <w:r w:rsidRPr="00896BA6">
              <w:rPr>
                <w:rFonts w:ascii="Times New Roman" w:hAnsi="Times New Roman" w:cs="Times New Roman"/>
                <w:sz w:val="24"/>
                <w:szCs w:val="24"/>
              </w:rPr>
              <w:t xml:space="preserve">ДПП ПП «Педагогическая деятельность преподавателя музыкально-теоретических дисциплин»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6815022"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280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9EBEAD0" w14:textId="77777777" w:rsidR="00B44509" w:rsidRPr="00896BA6" w:rsidRDefault="00B44509" w:rsidP="00AE521F">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очно-заочная, с применением дистанционных образовательных технологий</w:t>
            </w:r>
          </w:p>
        </w:tc>
      </w:tr>
      <w:tr w:rsidR="00B44509" w14:paraId="571E2F0B" w14:textId="77777777" w:rsidTr="00AE521F">
        <w:trPr>
          <w:trHeight w:val="107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E6475" w14:textId="77777777" w:rsidR="00B44509" w:rsidRDefault="00B44509" w:rsidP="00AE52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EE0CF5F" w14:textId="77777777" w:rsidR="00B44509" w:rsidRPr="00896BA6" w:rsidRDefault="00B44509" w:rsidP="00AE521F">
            <w:pPr>
              <w:spacing w:after="0" w:line="240" w:lineRule="auto"/>
              <w:jc w:val="both"/>
              <w:rPr>
                <w:rFonts w:ascii="Times New Roman" w:hAnsi="Times New Roman" w:cs="Times New Roman"/>
                <w:sz w:val="24"/>
                <w:szCs w:val="24"/>
              </w:rPr>
            </w:pPr>
            <w:r w:rsidRPr="00896BA6">
              <w:rPr>
                <w:rFonts w:ascii="Times New Roman" w:hAnsi="Times New Roman" w:cs="Times New Roman"/>
                <w:sz w:val="24"/>
                <w:szCs w:val="24"/>
              </w:rPr>
              <w:t>ДПП ПП «Менеджмент в образовании»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803472"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280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68D773" w14:textId="77777777" w:rsidR="00B44509" w:rsidRPr="00896BA6" w:rsidRDefault="00B44509" w:rsidP="00AE521F">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заочная, с применением дистанционных образовательных технологий</w:t>
            </w:r>
          </w:p>
        </w:tc>
      </w:tr>
      <w:tr w:rsidR="00B44509" w14:paraId="6903823E" w14:textId="77777777" w:rsidTr="00AE521F">
        <w:trPr>
          <w:trHeight w:val="107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F91C9" w14:textId="77777777" w:rsidR="00B44509" w:rsidRDefault="00B44509" w:rsidP="00AE52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688AF39" w14:textId="77777777" w:rsidR="00B44509" w:rsidRPr="00896BA6" w:rsidRDefault="00B44509" w:rsidP="00AE521F">
            <w:pPr>
              <w:spacing w:after="0" w:line="240" w:lineRule="auto"/>
              <w:jc w:val="both"/>
              <w:rPr>
                <w:rFonts w:ascii="Times New Roman" w:hAnsi="Times New Roman" w:cs="Times New Roman"/>
                <w:sz w:val="24"/>
                <w:szCs w:val="24"/>
              </w:rPr>
            </w:pPr>
            <w:r w:rsidRPr="00896BA6">
              <w:rPr>
                <w:rFonts w:ascii="Times New Roman" w:hAnsi="Times New Roman" w:cs="Times New Roman"/>
                <w:sz w:val="24"/>
                <w:szCs w:val="24"/>
              </w:rPr>
              <w:t>ДПП ПП «Педагог дополнительного образования»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B70A6D" w14:textId="77777777" w:rsidR="00B44509" w:rsidRPr="00896BA6" w:rsidRDefault="00B44509" w:rsidP="00AE521F">
            <w:pPr>
              <w:spacing w:after="0" w:line="240" w:lineRule="auto"/>
              <w:jc w:val="center"/>
              <w:rPr>
                <w:rFonts w:ascii="Times New Roman" w:hAnsi="Times New Roman" w:cs="Times New Roman"/>
                <w:sz w:val="24"/>
                <w:szCs w:val="24"/>
              </w:rPr>
            </w:pPr>
            <w:r w:rsidRPr="00896BA6">
              <w:rPr>
                <w:rFonts w:ascii="Times New Roman" w:hAnsi="Times New Roman" w:cs="Times New Roman"/>
                <w:sz w:val="24"/>
                <w:szCs w:val="24"/>
              </w:rPr>
              <w:t>280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D17E6F2" w14:textId="77777777" w:rsidR="00B44509" w:rsidRPr="00896BA6" w:rsidRDefault="00B44509" w:rsidP="00AE521F">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очно-заочная, с применением дистанционных образовательных технологий</w:t>
            </w:r>
          </w:p>
        </w:tc>
      </w:tr>
      <w:tr w:rsidR="00B44509" w14:paraId="58C4E883" w14:textId="77777777" w:rsidTr="00AE521F">
        <w:trPr>
          <w:trHeight w:val="23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8646E" w14:textId="77777777" w:rsidR="00B44509" w:rsidRPr="00FA0428" w:rsidRDefault="00B44509" w:rsidP="00AE521F">
            <w:pPr>
              <w:spacing w:after="0" w:line="240" w:lineRule="auto"/>
              <w:jc w:val="both"/>
              <w:rPr>
                <w:rFonts w:ascii="Times New Roman" w:hAnsi="Times New Roman" w:cs="Times New Roman"/>
                <w:sz w:val="24"/>
                <w:szCs w:val="24"/>
                <w:highlight w:val="yellow"/>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BCFB" w14:textId="77777777" w:rsidR="00B44509" w:rsidRPr="00896BA6" w:rsidRDefault="00B44509" w:rsidP="00AE521F">
            <w:pPr>
              <w:spacing w:after="0" w:line="240" w:lineRule="auto"/>
              <w:jc w:val="both"/>
              <w:rPr>
                <w:rFonts w:ascii="Times New Roman" w:hAnsi="Times New Roman" w:cs="Times New Roman"/>
                <w:sz w:val="24"/>
                <w:szCs w:val="24"/>
                <w:highlight w:val="yellow"/>
              </w:rPr>
            </w:pPr>
            <w:r w:rsidRPr="00896BA6">
              <w:rPr>
                <w:rFonts w:ascii="Times New Roman" w:hAnsi="Times New Roman" w:cs="Times New Roman"/>
                <w:sz w:val="24"/>
                <w:szCs w:val="24"/>
              </w:rPr>
              <w:t>Итого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BCE0A" w14:textId="77777777" w:rsidR="00B44509" w:rsidRPr="00604043" w:rsidRDefault="00B44509" w:rsidP="00AE521F">
            <w:pPr>
              <w:spacing w:after="0" w:line="240" w:lineRule="auto"/>
              <w:jc w:val="center"/>
              <w:rPr>
                <w:rFonts w:ascii="Times New Roman" w:hAnsi="Times New Roman" w:cs="Times New Roman"/>
                <w:b/>
                <w:bCs/>
                <w:sz w:val="24"/>
                <w:szCs w:val="24"/>
                <w:highlight w:val="yellow"/>
              </w:rPr>
            </w:pPr>
            <w:r w:rsidRPr="00604043">
              <w:rPr>
                <w:rFonts w:ascii="Times New Roman" w:hAnsi="Times New Roman" w:cs="Times New Roman"/>
                <w:b/>
                <w:bCs/>
                <w:sz w:val="24"/>
                <w:szCs w:val="24"/>
              </w:rPr>
              <w:t>40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C1BD7" w14:textId="77777777" w:rsidR="00B44509" w:rsidRPr="00896BA6" w:rsidRDefault="00B44509" w:rsidP="00AE521F">
            <w:pPr>
              <w:spacing w:after="0" w:line="240" w:lineRule="auto"/>
              <w:jc w:val="both"/>
              <w:rPr>
                <w:rFonts w:ascii="Times New Roman" w:hAnsi="Times New Roman" w:cs="Times New Roman"/>
                <w:sz w:val="24"/>
                <w:szCs w:val="24"/>
                <w:highlight w:val="yellow"/>
              </w:rPr>
            </w:pPr>
          </w:p>
        </w:tc>
      </w:tr>
    </w:tbl>
    <w:p w14:paraId="1518C887" w14:textId="77777777" w:rsidR="00B44509" w:rsidRDefault="00B44509" w:rsidP="00B44509">
      <w:pPr>
        <w:pStyle w:val="a5"/>
        <w:tabs>
          <w:tab w:val="left" w:pos="1134"/>
        </w:tabs>
        <w:spacing w:after="0"/>
        <w:ind w:left="0" w:firstLine="709"/>
        <w:jc w:val="both"/>
        <w:rPr>
          <w:rFonts w:ascii="Times New Roman" w:hAnsi="Times New Roman" w:cs="Times New Roman"/>
          <w:sz w:val="28"/>
          <w:szCs w:val="28"/>
        </w:rPr>
      </w:pPr>
    </w:p>
    <w:p w14:paraId="7F88CA21" w14:textId="77777777" w:rsidR="00442595" w:rsidRDefault="00442595" w:rsidP="00442595">
      <w:pPr>
        <w:pStyle w:val="a5"/>
        <w:tabs>
          <w:tab w:val="left" w:pos="1134"/>
        </w:tabs>
        <w:spacing w:after="0"/>
        <w:ind w:left="0" w:firstLine="709"/>
        <w:jc w:val="both"/>
        <w:rPr>
          <w:rFonts w:ascii="Times New Roman" w:hAnsi="Times New Roman" w:cs="Times New Roman"/>
          <w:sz w:val="28"/>
          <w:szCs w:val="28"/>
        </w:rPr>
      </w:pPr>
    </w:p>
    <w:p w14:paraId="3DBF4C19" w14:textId="77777777" w:rsidR="00024104" w:rsidRPr="000E5741" w:rsidRDefault="00024104" w:rsidP="009A6F09">
      <w:pPr>
        <w:pStyle w:val="af"/>
        <w:numPr>
          <w:ilvl w:val="2"/>
          <w:numId w:val="16"/>
        </w:numPr>
        <w:spacing w:after="0"/>
        <w:ind w:left="0" w:firstLine="0"/>
        <w:jc w:val="both"/>
        <w:rPr>
          <w:rFonts w:ascii="Times New Roman" w:hAnsi="Times New Roman" w:cs="Times New Roman"/>
          <w:b/>
          <w:sz w:val="28"/>
          <w:szCs w:val="28"/>
        </w:rPr>
      </w:pPr>
      <w:r w:rsidRPr="000E5741">
        <w:rPr>
          <w:rFonts w:ascii="Times New Roman" w:hAnsi="Times New Roman" w:cs="Times New Roman"/>
          <w:b/>
          <w:sz w:val="28"/>
          <w:szCs w:val="28"/>
        </w:rPr>
        <w:t>Реализация дополнительных профессиональных программ повышения квалификации в рамках государственного задания</w:t>
      </w:r>
    </w:p>
    <w:p w14:paraId="6ED73B83" w14:textId="32FC7BFD" w:rsidR="00024104" w:rsidRPr="000E5741" w:rsidRDefault="00024104" w:rsidP="00024104">
      <w:pPr>
        <w:pStyle w:val="4"/>
        <w:spacing w:before="0" w:beforeAutospacing="0" w:after="0" w:afterAutospacing="0" w:line="276" w:lineRule="auto"/>
        <w:ind w:firstLine="709"/>
        <w:jc w:val="both"/>
        <w:rPr>
          <w:b w:val="0"/>
          <w:sz w:val="28"/>
          <w:szCs w:val="28"/>
        </w:rPr>
      </w:pPr>
      <w:bookmarkStart w:id="3" w:name="_Hlk185840507"/>
      <w:bookmarkStart w:id="4" w:name="_Hlk181125424"/>
      <w:r w:rsidRPr="000E5741">
        <w:rPr>
          <w:b w:val="0"/>
          <w:sz w:val="28"/>
          <w:szCs w:val="28"/>
        </w:rPr>
        <w:t xml:space="preserve">По итогам </w:t>
      </w:r>
      <w:r w:rsidR="00E66BE2" w:rsidRPr="000E5741">
        <w:rPr>
          <w:b w:val="0"/>
          <w:sz w:val="28"/>
          <w:szCs w:val="28"/>
        </w:rPr>
        <w:t>202</w:t>
      </w:r>
      <w:r w:rsidR="00B17A0D" w:rsidRPr="00B17A0D">
        <w:rPr>
          <w:b w:val="0"/>
          <w:sz w:val="28"/>
          <w:szCs w:val="28"/>
        </w:rPr>
        <w:t>5</w:t>
      </w:r>
      <w:r w:rsidR="00CD5903">
        <w:rPr>
          <w:b w:val="0"/>
          <w:sz w:val="28"/>
          <w:szCs w:val="28"/>
        </w:rPr>
        <w:t xml:space="preserve"> </w:t>
      </w:r>
      <w:r w:rsidRPr="000E5741">
        <w:rPr>
          <w:b w:val="0"/>
          <w:sz w:val="28"/>
          <w:szCs w:val="28"/>
        </w:rPr>
        <w:t xml:space="preserve">года Государственное задание по обучению специалистов </w:t>
      </w:r>
      <w:r w:rsidR="00B9336E" w:rsidRPr="000E5741">
        <w:rPr>
          <w:b w:val="0"/>
          <w:sz w:val="28"/>
          <w:szCs w:val="28"/>
        </w:rPr>
        <w:t xml:space="preserve">образовательных организаций сферы </w:t>
      </w:r>
      <w:r w:rsidR="00CD5903" w:rsidRPr="000E5741">
        <w:rPr>
          <w:b w:val="0"/>
          <w:sz w:val="28"/>
          <w:szCs w:val="28"/>
        </w:rPr>
        <w:t>культуры</w:t>
      </w:r>
      <w:r w:rsidR="00CD5903">
        <w:rPr>
          <w:b w:val="0"/>
          <w:sz w:val="28"/>
          <w:szCs w:val="28"/>
        </w:rPr>
        <w:t xml:space="preserve"> и</w:t>
      </w:r>
      <w:r w:rsidR="00CD5903" w:rsidRPr="000E5741">
        <w:rPr>
          <w:b w:val="0"/>
          <w:sz w:val="28"/>
          <w:szCs w:val="28"/>
        </w:rPr>
        <w:t xml:space="preserve"> </w:t>
      </w:r>
      <w:r w:rsidR="00B9336E" w:rsidRPr="000E5741">
        <w:rPr>
          <w:b w:val="0"/>
          <w:sz w:val="28"/>
          <w:szCs w:val="28"/>
        </w:rPr>
        <w:t>искусст</w:t>
      </w:r>
      <w:r w:rsidR="00CD5903">
        <w:rPr>
          <w:b w:val="0"/>
          <w:sz w:val="28"/>
          <w:szCs w:val="28"/>
        </w:rPr>
        <w:t>ва</w:t>
      </w:r>
      <w:r w:rsidR="00B9336E" w:rsidRPr="000E5741">
        <w:rPr>
          <w:b w:val="0"/>
          <w:sz w:val="28"/>
          <w:szCs w:val="28"/>
        </w:rPr>
        <w:t xml:space="preserve"> </w:t>
      </w:r>
      <w:r w:rsidR="00C10A92" w:rsidRPr="000E5741">
        <w:rPr>
          <w:b w:val="0"/>
          <w:sz w:val="28"/>
          <w:szCs w:val="28"/>
        </w:rPr>
        <w:t>Иркутской области</w:t>
      </w:r>
      <w:r w:rsidRPr="000E5741">
        <w:rPr>
          <w:b w:val="0"/>
          <w:sz w:val="28"/>
          <w:szCs w:val="28"/>
        </w:rPr>
        <w:t xml:space="preserve"> выполнено </w:t>
      </w:r>
      <w:r w:rsidRPr="0009589C">
        <w:rPr>
          <w:b w:val="0"/>
          <w:sz w:val="28"/>
          <w:szCs w:val="28"/>
        </w:rPr>
        <w:t xml:space="preserve">на </w:t>
      </w:r>
      <w:r w:rsidR="0009589C" w:rsidRPr="0009589C">
        <w:rPr>
          <w:b w:val="0"/>
          <w:sz w:val="28"/>
          <w:szCs w:val="28"/>
        </w:rPr>
        <w:t>9</w:t>
      </w:r>
      <w:r w:rsidR="00B17A0D" w:rsidRPr="00B17A0D">
        <w:rPr>
          <w:b w:val="0"/>
          <w:sz w:val="28"/>
          <w:szCs w:val="28"/>
        </w:rPr>
        <w:t>6</w:t>
      </w:r>
      <w:r w:rsidR="00B17A0D">
        <w:rPr>
          <w:b w:val="0"/>
          <w:sz w:val="28"/>
          <w:szCs w:val="28"/>
        </w:rPr>
        <w:t>,</w:t>
      </w:r>
      <w:r w:rsidR="00B17A0D" w:rsidRPr="00B17A0D">
        <w:rPr>
          <w:b w:val="0"/>
          <w:sz w:val="28"/>
          <w:szCs w:val="28"/>
        </w:rPr>
        <w:t>5</w:t>
      </w:r>
      <w:r w:rsidRPr="0009589C">
        <w:rPr>
          <w:b w:val="0"/>
          <w:sz w:val="28"/>
          <w:szCs w:val="28"/>
        </w:rPr>
        <w:t xml:space="preserve"> % (</w:t>
      </w:r>
      <w:r w:rsidR="00B17A0D">
        <w:rPr>
          <w:b w:val="0"/>
          <w:sz w:val="28"/>
          <w:szCs w:val="28"/>
        </w:rPr>
        <w:t>6048</w:t>
      </w:r>
      <w:r w:rsidR="0009589C" w:rsidRPr="0009589C">
        <w:rPr>
          <w:b w:val="0"/>
          <w:sz w:val="28"/>
          <w:szCs w:val="28"/>
        </w:rPr>
        <w:t xml:space="preserve"> </w:t>
      </w:r>
      <w:r w:rsidRPr="0009589C">
        <w:rPr>
          <w:b w:val="0"/>
          <w:sz w:val="28"/>
          <w:szCs w:val="28"/>
        </w:rPr>
        <w:t>человеко-час</w:t>
      </w:r>
      <w:r w:rsidR="00B17A0D">
        <w:rPr>
          <w:b w:val="0"/>
          <w:sz w:val="28"/>
          <w:szCs w:val="28"/>
        </w:rPr>
        <w:t>ов</w:t>
      </w:r>
      <w:r w:rsidRPr="0009589C">
        <w:rPr>
          <w:b w:val="0"/>
          <w:sz w:val="28"/>
          <w:szCs w:val="28"/>
        </w:rPr>
        <w:t>).</w:t>
      </w:r>
    </w:p>
    <w:p w14:paraId="52130806" w14:textId="33913BCD" w:rsidR="004344D9" w:rsidRPr="000E5741" w:rsidRDefault="00024104" w:rsidP="009A6F09">
      <w:pPr>
        <w:pStyle w:val="4"/>
        <w:spacing w:before="0" w:beforeAutospacing="0" w:after="0" w:afterAutospacing="0" w:line="276" w:lineRule="auto"/>
        <w:ind w:firstLine="709"/>
        <w:jc w:val="both"/>
        <w:rPr>
          <w:b w:val="0"/>
          <w:sz w:val="28"/>
          <w:szCs w:val="28"/>
        </w:rPr>
      </w:pPr>
      <w:r w:rsidRPr="000E5741">
        <w:rPr>
          <w:b w:val="0"/>
          <w:sz w:val="28"/>
          <w:szCs w:val="28"/>
        </w:rPr>
        <w:t xml:space="preserve">Реализовано </w:t>
      </w:r>
      <w:r w:rsidR="00B17A0D">
        <w:rPr>
          <w:b w:val="0"/>
          <w:sz w:val="28"/>
          <w:szCs w:val="28"/>
        </w:rPr>
        <w:t>9</w:t>
      </w:r>
      <w:r w:rsidR="0009589C">
        <w:rPr>
          <w:b w:val="0"/>
          <w:sz w:val="28"/>
          <w:szCs w:val="28"/>
        </w:rPr>
        <w:t xml:space="preserve"> </w:t>
      </w:r>
      <w:r w:rsidRPr="000E5741">
        <w:rPr>
          <w:b w:val="0"/>
          <w:sz w:val="28"/>
          <w:szCs w:val="28"/>
        </w:rPr>
        <w:t xml:space="preserve">дополнительных профессиональных программ повышения квалификации на бюджетной основе </w:t>
      </w:r>
      <w:bookmarkEnd w:id="3"/>
      <w:r w:rsidR="00A14CDD" w:rsidRPr="000E5741">
        <w:rPr>
          <w:b w:val="0"/>
          <w:sz w:val="28"/>
          <w:szCs w:val="28"/>
        </w:rPr>
        <w:t>за счет субсидий на реализацию государственного задания</w:t>
      </w:r>
      <w:bookmarkEnd w:id="4"/>
      <w:r w:rsidR="00250683" w:rsidRPr="000E5741">
        <w:rPr>
          <w:b w:val="0"/>
          <w:sz w:val="28"/>
          <w:szCs w:val="28"/>
        </w:rPr>
        <w:t xml:space="preserve">, </w:t>
      </w:r>
      <w:r w:rsidRPr="000E5741">
        <w:rPr>
          <w:b w:val="0"/>
          <w:sz w:val="28"/>
          <w:szCs w:val="28"/>
        </w:rPr>
        <w:t>таблица 2.</w:t>
      </w:r>
    </w:p>
    <w:p w14:paraId="3F27BCB3" w14:textId="77777777" w:rsidR="009A6F09" w:rsidRPr="000E5741" w:rsidRDefault="009A6F09" w:rsidP="009A6F09">
      <w:pPr>
        <w:pStyle w:val="4"/>
        <w:spacing w:before="0" w:beforeAutospacing="0" w:after="0" w:afterAutospacing="0" w:line="276" w:lineRule="auto"/>
        <w:ind w:firstLine="709"/>
        <w:jc w:val="both"/>
        <w:rPr>
          <w:b w:val="0"/>
          <w:sz w:val="28"/>
          <w:szCs w:val="28"/>
        </w:rPr>
      </w:pPr>
    </w:p>
    <w:p w14:paraId="374B9CF9" w14:textId="77777777" w:rsidR="0099407C" w:rsidRDefault="0099407C" w:rsidP="00024104">
      <w:pPr>
        <w:spacing w:after="0"/>
        <w:rPr>
          <w:rFonts w:ascii="Times New Roman" w:hAnsi="Times New Roman" w:cs="Times New Roman"/>
          <w:sz w:val="28"/>
          <w:szCs w:val="28"/>
        </w:rPr>
      </w:pPr>
      <w:bookmarkStart w:id="5" w:name="_Hlk185407736"/>
    </w:p>
    <w:p w14:paraId="727EF5CB" w14:textId="1E943896" w:rsidR="00024104" w:rsidRPr="000E5741" w:rsidRDefault="00024104" w:rsidP="00024104">
      <w:pPr>
        <w:spacing w:after="0"/>
        <w:rPr>
          <w:rFonts w:ascii="Times New Roman" w:hAnsi="Times New Roman" w:cs="Times New Roman"/>
          <w:sz w:val="28"/>
          <w:szCs w:val="28"/>
        </w:rPr>
      </w:pPr>
      <w:r w:rsidRPr="000E5741">
        <w:rPr>
          <w:rFonts w:ascii="Times New Roman" w:hAnsi="Times New Roman" w:cs="Times New Roman"/>
          <w:sz w:val="28"/>
          <w:szCs w:val="28"/>
        </w:rPr>
        <w:lastRenderedPageBreak/>
        <w:t>Таблица 2. Реализованные на бюджетной основе ДПП ПК</w:t>
      </w:r>
    </w:p>
    <w:bookmarkEnd w:id="5"/>
    <w:p w14:paraId="59B530E2" w14:textId="65B00162" w:rsidR="00B24C03" w:rsidRPr="00B24C03" w:rsidRDefault="00B24C03" w:rsidP="00B24C03">
      <w:pPr>
        <w:spacing w:after="0"/>
        <w:ind w:left="720"/>
        <w:contextualSpacing/>
        <w:jc w:val="both"/>
        <w:rPr>
          <w:rFonts w:ascii="Times New Roman" w:hAnsi="Times New Roman" w:cs="Times New Roman"/>
          <w:sz w:val="24"/>
          <w:szCs w:val="24"/>
        </w:rPr>
      </w:pPr>
      <w:r w:rsidRPr="00B24C03">
        <w:rPr>
          <w:rFonts w:ascii="Times New Roman" w:hAnsi="Times New Roman" w:cs="Times New Roman"/>
          <w:sz w:val="24"/>
          <w:szCs w:val="24"/>
        </w:rPr>
        <w:t xml:space="preserve"> </w:t>
      </w:r>
    </w:p>
    <w:tbl>
      <w:tblPr>
        <w:tblStyle w:val="15"/>
        <w:tblW w:w="9747" w:type="dxa"/>
        <w:tblLayout w:type="fixed"/>
        <w:tblLook w:val="04A0" w:firstRow="1" w:lastRow="0" w:firstColumn="1" w:lastColumn="0" w:noHBand="0" w:noVBand="1"/>
      </w:tblPr>
      <w:tblGrid>
        <w:gridCol w:w="676"/>
        <w:gridCol w:w="3400"/>
        <w:gridCol w:w="1133"/>
        <w:gridCol w:w="853"/>
        <w:gridCol w:w="850"/>
        <w:gridCol w:w="2835"/>
      </w:tblGrid>
      <w:tr w:rsidR="00B24C03" w:rsidRPr="00B17A0D" w14:paraId="159ED8B2" w14:textId="77777777" w:rsidTr="00DD6683">
        <w:tc>
          <w:tcPr>
            <w:tcW w:w="676" w:type="dxa"/>
            <w:tcBorders>
              <w:top w:val="single" w:sz="4" w:space="0" w:color="auto"/>
              <w:left w:val="single" w:sz="4" w:space="0" w:color="auto"/>
              <w:bottom w:val="single" w:sz="4" w:space="0" w:color="auto"/>
              <w:right w:val="single" w:sz="4" w:space="0" w:color="auto"/>
            </w:tcBorders>
            <w:vAlign w:val="center"/>
            <w:hideMark/>
          </w:tcPr>
          <w:p w14:paraId="1721417E"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w:t>
            </w:r>
          </w:p>
          <w:p w14:paraId="71DA4E1F"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п/п</w:t>
            </w:r>
          </w:p>
        </w:tc>
        <w:tc>
          <w:tcPr>
            <w:tcW w:w="3400" w:type="dxa"/>
            <w:tcBorders>
              <w:top w:val="single" w:sz="4" w:space="0" w:color="auto"/>
              <w:left w:val="single" w:sz="4" w:space="0" w:color="auto"/>
              <w:bottom w:val="single" w:sz="4" w:space="0" w:color="auto"/>
              <w:right w:val="single" w:sz="4" w:space="0" w:color="auto"/>
            </w:tcBorders>
            <w:vAlign w:val="center"/>
            <w:hideMark/>
          </w:tcPr>
          <w:p w14:paraId="5EF3E2D0"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Дополнительная профессиональная программа</w:t>
            </w:r>
          </w:p>
        </w:tc>
        <w:tc>
          <w:tcPr>
            <w:tcW w:w="1133" w:type="dxa"/>
            <w:tcBorders>
              <w:top w:val="single" w:sz="4" w:space="0" w:color="auto"/>
              <w:left w:val="single" w:sz="4" w:space="0" w:color="auto"/>
              <w:bottom w:val="single" w:sz="4" w:space="0" w:color="auto"/>
              <w:right w:val="single" w:sz="4" w:space="0" w:color="auto"/>
            </w:tcBorders>
            <w:hideMark/>
          </w:tcPr>
          <w:p w14:paraId="4D51209A"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Трудоемкость программы, час</w:t>
            </w:r>
          </w:p>
        </w:tc>
        <w:tc>
          <w:tcPr>
            <w:tcW w:w="853" w:type="dxa"/>
            <w:tcBorders>
              <w:top w:val="single" w:sz="4" w:space="0" w:color="auto"/>
              <w:left w:val="single" w:sz="4" w:space="0" w:color="auto"/>
              <w:bottom w:val="single" w:sz="4" w:space="0" w:color="auto"/>
              <w:right w:val="single" w:sz="4" w:space="0" w:color="auto"/>
            </w:tcBorders>
            <w:vAlign w:val="center"/>
            <w:hideMark/>
          </w:tcPr>
          <w:p w14:paraId="3C5C8205"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Кол-во, чел.</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F4DDFF"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Объем, чел/час</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F553DC"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Организация</w:t>
            </w:r>
          </w:p>
        </w:tc>
      </w:tr>
      <w:tr w:rsidR="00B24C03" w:rsidRPr="00B17A0D" w14:paraId="06648D98" w14:textId="77777777" w:rsidTr="00DD6683">
        <w:tc>
          <w:tcPr>
            <w:tcW w:w="676" w:type="dxa"/>
            <w:tcBorders>
              <w:top w:val="single" w:sz="4" w:space="0" w:color="auto"/>
              <w:left w:val="single" w:sz="4" w:space="0" w:color="auto"/>
              <w:bottom w:val="single" w:sz="4" w:space="0" w:color="auto"/>
              <w:right w:val="single" w:sz="4" w:space="0" w:color="auto"/>
            </w:tcBorders>
          </w:tcPr>
          <w:p w14:paraId="09EBD9DE"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1.</w:t>
            </w:r>
          </w:p>
        </w:tc>
        <w:tc>
          <w:tcPr>
            <w:tcW w:w="3400" w:type="dxa"/>
            <w:tcBorders>
              <w:top w:val="single" w:sz="4" w:space="0" w:color="auto"/>
              <w:left w:val="single" w:sz="4" w:space="0" w:color="auto"/>
              <w:bottom w:val="single" w:sz="4" w:space="0" w:color="auto"/>
              <w:right w:val="single" w:sz="4" w:space="0" w:color="auto"/>
            </w:tcBorders>
            <w:vAlign w:val="center"/>
          </w:tcPr>
          <w:p w14:paraId="3811CBC7" w14:textId="77777777" w:rsidR="00B24C03" w:rsidRPr="007D4120" w:rsidRDefault="00B24C03" w:rsidP="00B24C03">
            <w:pPr>
              <w:rPr>
                <w:rFonts w:ascii="Times New Roman" w:hAnsi="Times New Roman" w:cs="Times New Roman"/>
                <w:color w:val="000000"/>
                <w:sz w:val="24"/>
                <w:szCs w:val="24"/>
              </w:rPr>
            </w:pPr>
            <w:r w:rsidRPr="007D4120">
              <w:rPr>
                <w:rFonts w:ascii="Times New Roman" w:hAnsi="Times New Roman" w:cs="Times New Roman"/>
                <w:color w:val="000000"/>
                <w:sz w:val="24"/>
                <w:szCs w:val="24"/>
              </w:rPr>
              <w:t xml:space="preserve">ДПП ПК </w:t>
            </w:r>
            <w:r w:rsidRPr="007D4120">
              <w:rPr>
                <w:rFonts w:ascii="Times New Roman" w:eastAsiaTheme="minorEastAsia" w:hAnsi="Times New Roman" w:cs="Times New Roman"/>
                <w:sz w:val="24"/>
                <w:szCs w:val="24"/>
              </w:rPr>
              <w:t>«Мастерство публичного выступления: методики и технологии</w:t>
            </w:r>
            <w:r w:rsidRPr="007D4120">
              <w:rPr>
                <w:rFonts w:ascii="Times New Roman" w:hAnsi="Times New Roman" w:cs="Times New Roman"/>
                <w:color w:val="000000"/>
                <w:sz w:val="24"/>
                <w:szCs w:val="24"/>
              </w:rPr>
              <w:t>»</w:t>
            </w:r>
          </w:p>
        </w:tc>
        <w:tc>
          <w:tcPr>
            <w:tcW w:w="1133" w:type="dxa"/>
            <w:tcBorders>
              <w:top w:val="single" w:sz="4" w:space="0" w:color="auto"/>
              <w:left w:val="single" w:sz="4" w:space="0" w:color="auto"/>
              <w:bottom w:val="single" w:sz="4" w:space="0" w:color="auto"/>
              <w:right w:val="single" w:sz="4" w:space="0" w:color="auto"/>
            </w:tcBorders>
            <w:vAlign w:val="center"/>
          </w:tcPr>
          <w:p w14:paraId="1DC358A1"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24</w:t>
            </w:r>
          </w:p>
        </w:tc>
        <w:tc>
          <w:tcPr>
            <w:tcW w:w="853" w:type="dxa"/>
            <w:tcBorders>
              <w:top w:val="single" w:sz="4" w:space="0" w:color="auto"/>
              <w:left w:val="single" w:sz="4" w:space="0" w:color="auto"/>
              <w:bottom w:val="single" w:sz="4" w:space="0" w:color="auto"/>
              <w:right w:val="single" w:sz="4" w:space="0" w:color="auto"/>
            </w:tcBorders>
            <w:vAlign w:val="center"/>
          </w:tcPr>
          <w:p w14:paraId="6A2BC8F7"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14:paraId="2CC99994"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96</w:t>
            </w:r>
          </w:p>
        </w:tc>
        <w:tc>
          <w:tcPr>
            <w:tcW w:w="2835" w:type="dxa"/>
            <w:tcBorders>
              <w:top w:val="single" w:sz="4" w:space="0" w:color="auto"/>
              <w:left w:val="single" w:sz="4" w:space="0" w:color="auto"/>
              <w:bottom w:val="single" w:sz="4" w:space="0" w:color="auto"/>
              <w:right w:val="single" w:sz="4" w:space="0" w:color="auto"/>
            </w:tcBorders>
          </w:tcPr>
          <w:p w14:paraId="4D15812E" w14:textId="6BD02717" w:rsidR="00B24C03"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lang w:eastAsia="ar-SA"/>
              </w:rPr>
              <w:t>ГБПОУ ИОКК</w:t>
            </w:r>
            <w:r w:rsidR="00DD6C60" w:rsidRPr="007D4120">
              <w:rPr>
                <w:rFonts w:ascii="Times New Roman" w:hAnsi="Times New Roman" w:cs="Times New Roman"/>
                <w:sz w:val="24"/>
                <w:szCs w:val="24"/>
                <w:lang w:eastAsia="ar-SA"/>
              </w:rPr>
              <w:t xml:space="preserve"> – </w:t>
            </w:r>
            <w:r w:rsidRPr="007D4120">
              <w:rPr>
                <w:rFonts w:ascii="Times New Roman" w:hAnsi="Times New Roman" w:cs="Times New Roman"/>
                <w:sz w:val="24"/>
                <w:szCs w:val="24"/>
                <w:lang w:eastAsia="ar-SA"/>
              </w:rPr>
              <w:t>3</w:t>
            </w:r>
            <w:r w:rsidRPr="007D4120">
              <w:rPr>
                <w:rFonts w:ascii="Times New Roman" w:hAnsi="Times New Roman" w:cs="Times New Roman"/>
                <w:sz w:val="24"/>
                <w:szCs w:val="24"/>
              </w:rPr>
              <w:t xml:space="preserve"> </w:t>
            </w:r>
          </w:p>
          <w:p w14:paraId="4D09A750" w14:textId="708BAA54" w:rsidR="00B24C03"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rPr>
              <w:t>ГОБУДО ИОДШИ</w:t>
            </w:r>
            <w:r w:rsidR="00DD6C60" w:rsidRPr="007D4120">
              <w:rPr>
                <w:rFonts w:ascii="Times New Roman" w:hAnsi="Times New Roman" w:cs="Times New Roman"/>
                <w:sz w:val="24"/>
                <w:szCs w:val="24"/>
              </w:rPr>
              <w:t xml:space="preserve"> – </w:t>
            </w:r>
            <w:r w:rsidRPr="007D4120">
              <w:rPr>
                <w:rFonts w:ascii="Times New Roman" w:hAnsi="Times New Roman" w:cs="Times New Roman"/>
                <w:sz w:val="24"/>
                <w:szCs w:val="24"/>
              </w:rPr>
              <w:t>1</w:t>
            </w:r>
          </w:p>
        </w:tc>
      </w:tr>
      <w:tr w:rsidR="00B24C03" w:rsidRPr="00B17A0D" w14:paraId="457084A2" w14:textId="77777777" w:rsidTr="00DD6683">
        <w:tc>
          <w:tcPr>
            <w:tcW w:w="676" w:type="dxa"/>
            <w:tcBorders>
              <w:top w:val="single" w:sz="4" w:space="0" w:color="auto"/>
              <w:left w:val="single" w:sz="4" w:space="0" w:color="auto"/>
              <w:bottom w:val="single" w:sz="4" w:space="0" w:color="auto"/>
              <w:right w:val="single" w:sz="4" w:space="0" w:color="auto"/>
            </w:tcBorders>
          </w:tcPr>
          <w:p w14:paraId="5A98B86A"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2.</w:t>
            </w:r>
          </w:p>
        </w:tc>
        <w:tc>
          <w:tcPr>
            <w:tcW w:w="3400" w:type="dxa"/>
            <w:tcBorders>
              <w:top w:val="single" w:sz="4" w:space="0" w:color="auto"/>
              <w:left w:val="single" w:sz="4" w:space="0" w:color="auto"/>
              <w:bottom w:val="single" w:sz="4" w:space="0" w:color="auto"/>
              <w:right w:val="single" w:sz="4" w:space="0" w:color="auto"/>
            </w:tcBorders>
          </w:tcPr>
          <w:p w14:paraId="2FE79D31" w14:textId="77777777" w:rsidR="00B24C03" w:rsidRPr="007D4120" w:rsidRDefault="00B24C03" w:rsidP="00B24C03">
            <w:pPr>
              <w:rPr>
                <w:rFonts w:ascii="Times New Roman" w:hAnsi="Times New Roman" w:cs="Times New Roman"/>
                <w:color w:val="000000"/>
                <w:sz w:val="24"/>
                <w:szCs w:val="24"/>
              </w:rPr>
            </w:pPr>
            <w:r w:rsidRPr="007D4120">
              <w:rPr>
                <w:rFonts w:ascii="Times New Roman" w:hAnsi="Times New Roman" w:cs="Times New Roman"/>
                <w:color w:val="000000"/>
                <w:sz w:val="24"/>
                <w:szCs w:val="24"/>
              </w:rPr>
              <w:t>ДПП ПК «</w:t>
            </w:r>
            <w:r w:rsidRPr="007D4120">
              <w:rPr>
                <w:rFonts w:ascii="Times New Roman" w:eastAsiaTheme="minorEastAsia" w:hAnsi="Times New Roman" w:cs="Times New Roman"/>
                <w:sz w:val="24"/>
                <w:szCs w:val="24"/>
              </w:rPr>
              <w:t>Методика преподавания музыкально-теоретических дисциплин</w:t>
            </w:r>
            <w:r w:rsidRPr="007D4120">
              <w:rPr>
                <w:rFonts w:ascii="Times New Roman" w:hAnsi="Times New Roman" w:cs="Times New Roman"/>
                <w:color w:val="000000"/>
                <w:sz w:val="24"/>
                <w:szCs w:val="24"/>
              </w:rPr>
              <w:t>»</w:t>
            </w:r>
          </w:p>
        </w:tc>
        <w:tc>
          <w:tcPr>
            <w:tcW w:w="1133" w:type="dxa"/>
            <w:tcBorders>
              <w:top w:val="single" w:sz="4" w:space="0" w:color="auto"/>
              <w:left w:val="single" w:sz="4" w:space="0" w:color="auto"/>
              <w:bottom w:val="single" w:sz="4" w:space="0" w:color="auto"/>
              <w:right w:val="single" w:sz="4" w:space="0" w:color="auto"/>
            </w:tcBorders>
            <w:vAlign w:val="center"/>
          </w:tcPr>
          <w:p w14:paraId="63861CBE"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72</w:t>
            </w:r>
          </w:p>
        </w:tc>
        <w:tc>
          <w:tcPr>
            <w:tcW w:w="853" w:type="dxa"/>
            <w:tcBorders>
              <w:top w:val="single" w:sz="4" w:space="0" w:color="auto"/>
              <w:left w:val="single" w:sz="4" w:space="0" w:color="auto"/>
              <w:bottom w:val="single" w:sz="4" w:space="0" w:color="auto"/>
              <w:right w:val="single" w:sz="4" w:space="0" w:color="auto"/>
            </w:tcBorders>
            <w:vAlign w:val="center"/>
          </w:tcPr>
          <w:p w14:paraId="2B098ADA"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vAlign w:val="center"/>
          </w:tcPr>
          <w:p w14:paraId="2820A144"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576</w:t>
            </w:r>
          </w:p>
        </w:tc>
        <w:tc>
          <w:tcPr>
            <w:tcW w:w="2835" w:type="dxa"/>
            <w:tcBorders>
              <w:top w:val="single" w:sz="4" w:space="0" w:color="auto"/>
              <w:left w:val="single" w:sz="4" w:space="0" w:color="auto"/>
              <w:bottom w:val="single" w:sz="4" w:space="0" w:color="auto"/>
              <w:right w:val="single" w:sz="4" w:space="0" w:color="auto"/>
            </w:tcBorders>
          </w:tcPr>
          <w:p w14:paraId="06D77FE7" w14:textId="40E94564" w:rsidR="00B24C03"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rPr>
              <w:t xml:space="preserve">ГБПОУ ИОКК </w:t>
            </w:r>
            <w:r w:rsidR="00DD6C60" w:rsidRPr="007D4120">
              <w:rPr>
                <w:rFonts w:ascii="Times New Roman" w:hAnsi="Times New Roman" w:cs="Times New Roman"/>
                <w:sz w:val="24"/>
                <w:szCs w:val="24"/>
              </w:rPr>
              <w:t>–</w:t>
            </w:r>
            <w:r w:rsidRPr="007D4120">
              <w:rPr>
                <w:rFonts w:ascii="Times New Roman" w:hAnsi="Times New Roman" w:cs="Times New Roman"/>
                <w:sz w:val="24"/>
                <w:szCs w:val="24"/>
              </w:rPr>
              <w:t xml:space="preserve"> 3</w:t>
            </w:r>
          </w:p>
          <w:p w14:paraId="14527E5D" w14:textId="77777777" w:rsidR="00B24C03"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rPr>
              <w:t>ГБПОУ ИО БМУ – 2</w:t>
            </w:r>
          </w:p>
          <w:p w14:paraId="0CBC7062" w14:textId="77777777" w:rsidR="00DD6C60"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rPr>
              <w:t xml:space="preserve">ИОМК им. </w:t>
            </w:r>
          </w:p>
          <w:p w14:paraId="3BC6672A" w14:textId="722EE963" w:rsidR="00B24C03"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rPr>
              <w:t>Ф.</w:t>
            </w:r>
            <w:r w:rsidR="00DD6C60" w:rsidRPr="007D4120">
              <w:rPr>
                <w:rFonts w:ascii="Times New Roman" w:hAnsi="Times New Roman" w:cs="Times New Roman"/>
                <w:sz w:val="24"/>
                <w:szCs w:val="24"/>
              </w:rPr>
              <w:t xml:space="preserve"> </w:t>
            </w:r>
            <w:r w:rsidRPr="007D4120">
              <w:rPr>
                <w:rFonts w:ascii="Times New Roman" w:hAnsi="Times New Roman" w:cs="Times New Roman"/>
                <w:sz w:val="24"/>
                <w:szCs w:val="24"/>
              </w:rPr>
              <w:t>Шопена</w:t>
            </w:r>
            <w:r w:rsidR="00DD6C60" w:rsidRPr="007D4120">
              <w:rPr>
                <w:rFonts w:ascii="Times New Roman" w:hAnsi="Times New Roman" w:cs="Times New Roman"/>
                <w:sz w:val="24"/>
                <w:szCs w:val="24"/>
              </w:rPr>
              <w:t xml:space="preserve"> – </w:t>
            </w:r>
            <w:r w:rsidRPr="007D4120">
              <w:rPr>
                <w:rFonts w:ascii="Times New Roman" w:hAnsi="Times New Roman" w:cs="Times New Roman"/>
                <w:sz w:val="24"/>
                <w:szCs w:val="24"/>
              </w:rPr>
              <w:t xml:space="preserve">3 </w:t>
            </w:r>
          </w:p>
        </w:tc>
      </w:tr>
      <w:tr w:rsidR="00B24C03" w:rsidRPr="00B17A0D" w14:paraId="5DF2EC34" w14:textId="77777777" w:rsidTr="00DD6683">
        <w:tc>
          <w:tcPr>
            <w:tcW w:w="676" w:type="dxa"/>
            <w:tcBorders>
              <w:top w:val="single" w:sz="4" w:space="0" w:color="auto"/>
              <w:left w:val="single" w:sz="4" w:space="0" w:color="auto"/>
              <w:bottom w:val="single" w:sz="4" w:space="0" w:color="auto"/>
              <w:right w:val="single" w:sz="4" w:space="0" w:color="auto"/>
            </w:tcBorders>
          </w:tcPr>
          <w:p w14:paraId="089D148B"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3.</w:t>
            </w:r>
          </w:p>
        </w:tc>
        <w:tc>
          <w:tcPr>
            <w:tcW w:w="3400" w:type="dxa"/>
            <w:tcBorders>
              <w:top w:val="single" w:sz="4" w:space="0" w:color="auto"/>
              <w:left w:val="single" w:sz="4" w:space="0" w:color="auto"/>
              <w:bottom w:val="single" w:sz="4" w:space="0" w:color="auto"/>
              <w:right w:val="single" w:sz="4" w:space="0" w:color="auto"/>
            </w:tcBorders>
          </w:tcPr>
          <w:p w14:paraId="0D29DC3C" w14:textId="77777777" w:rsidR="00B24C03" w:rsidRPr="007D4120" w:rsidRDefault="00B24C03" w:rsidP="00B24C03">
            <w:pPr>
              <w:rPr>
                <w:rFonts w:ascii="Times New Roman" w:hAnsi="Times New Roman" w:cs="Times New Roman"/>
                <w:color w:val="000000"/>
                <w:sz w:val="24"/>
                <w:szCs w:val="24"/>
              </w:rPr>
            </w:pPr>
            <w:r w:rsidRPr="007D4120">
              <w:rPr>
                <w:rFonts w:ascii="Times New Roman" w:hAnsi="Times New Roman" w:cs="Times New Roman"/>
                <w:color w:val="000000"/>
                <w:sz w:val="24"/>
                <w:szCs w:val="24"/>
              </w:rPr>
              <w:t>ДПП ПК «Технологии обобщения педагогического опыта»</w:t>
            </w:r>
          </w:p>
        </w:tc>
        <w:tc>
          <w:tcPr>
            <w:tcW w:w="1133" w:type="dxa"/>
            <w:tcBorders>
              <w:top w:val="single" w:sz="4" w:space="0" w:color="auto"/>
              <w:left w:val="single" w:sz="4" w:space="0" w:color="auto"/>
              <w:bottom w:val="single" w:sz="4" w:space="0" w:color="auto"/>
              <w:right w:val="single" w:sz="4" w:space="0" w:color="auto"/>
            </w:tcBorders>
            <w:vAlign w:val="center"/>
          </w:tcPr>
          <w:p w14:paraId="19F2A511"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72</w:t>
            </w:r>
          </w:p>
        </w:tc>
        <w:tc>
          <w:tcPr>
            <w:tcW w:w="853" w:type="dxa"/>
            <w:tcBorders>
              <w:top w:val="single" w:sz="4" w:space="0" w:color="auto"/>
              <w:left w:val="single" w:sz="4" w:space="0" w:color="auto"/>
              <w:bottom w:val="single" w:sz="4" w:space="0" w:color="auto"/>
              <w:right w:val="single" w:sz="4" w:space="0" w:color="auto"/>
            </w:tcBorders>
            <w:vAlign w:val="center"/>
          </w:tcPr>
          <w:p w14:paraId="0CB34AA8"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14:paraId="5543BB76"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1800</w:t>
            </w:r>
          </w:p>
        </w:tc>
        <w:tc>
          <w:tcPr>
            <w:tcW w:w="2835" w:type="dxa"/>
            <w:tcBorders>
              <w:top w:val="single" w:sz="4" w:space="0" w:color="auto"/>
              <w:left w:val="single" w:sz="4" w:space="0" w:color="auto"/>
              <w:bottom w:val="single" w:sz="4" w:space="0" w:color="auto"/>
              <w:right w:val="single" w:sz="4" w:space="0" w:color="auto"/>
            </w:tcBorders>
          </w:tcPr>
          <w:p w14:paraId="227B930F" w14:textId="5C72A556" w:rsidR="00B24C03"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lang w:eastAsia="ar-SA"/>
              </w:rPr>
              <w:t>ГОБУДО ИО ДШИ</w:t>
            </w:r>
            <w:r w:rsidRPr="007D4120">
              <w:rPr>
                <w:rFonts w:ascii="Times New Roman" w:hAnsi="Times New Roman" w:cs="Times New Roman"/>
                <w:sz w:val="24"/>
                <w:szCs w:val="24"/>
              </w:rPr>
              <w:t xml:space="preserve"> </w:t>
            </w:r>
            <w:r w:rsidR="00DD6C60" w:rsidRPr="007D4120">
              <w:rPr>
                <w:rFonts w:ascii="Times New Roman" w:hAnsi="Times New Roman" w:cs="Times New Roman"/>
                <w:sz w:val="24"/>
                <w:szCs w:val="24"/>
              </w:rPr>
              <w:t>–</w:t>
            </w:r>
            <w:r w:rsidRPr="007D4120">
              <w:rPr>
                <w:rFonts w:ascii="Times New Roman" w:hAnsi="Times New Roman" w:cs="Times New Roman"/>
                <w:sz w:val="24"/>
                <w:szCs w:val="24"/>
              </w:rPr>
              <w:t>10</w:t>
            </w:r>
          </w:p>
          <w:p w14:paraId="79C55D38" w14:textId="624C72E2" w:rsidR="00B24C03"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rPr>
              <w:t>ГБПОУ ИОКК</w:t>
            </w:r>
            <w:r w:rsidR="00DD6C60" w:rsidRPr="007D4120">
              <w:rPr>
                <w:rFonts w:ascii="Times New Roman" w:hAnsi="Times New Roman" w:cs="Times New Roman"/>
                <w:sz w:val="24"/>
                <w:szCs w:val="24"/>
              </w:rPr>
              <w:t xml:space="preserve"> –</w:t>
            </w:r>
            <w:r w:rsidRPr="007D4120">
              <w:rPr>
                <w:rFonts w:ascii="Times New Roman" w:hAnsi="Times New Roman" w:cs="Times New Roman"/>
                <w:sz w:val="24"/>
                <w:szCs w:val="24"/>
              </w:rPr>
              <w:t xml:space="preserve"> 6</w:t>
            </w:r>
          </w:p>
          <w:p w14:paraId="23962515" w14:textId="6C0EEB23" w:rsidR="00B24C03"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lang w:eastAsia="ar-SA"/>
              </w:rPr>
              <w:t xml:space="preserve">ГБПОУ ИОХК </w:t>
            </w:r>
            <w:r w:rsidR="00DD6C60" w:rsidRPr="007D4120">
              <w:rPr>
                <w:rFonts w:ascii="Times New Roman" w:hAnsi="Times New Roman" w:cs="Times New Roman"/>
                <w:sz w:val="24"/>
                <w:szCs w:val="24"/>
                <w:lang w:eastAsia="ar-SA"/>
              </w:rPr>
              <w:t xml:space="preserve">– </w:t>
            </w:r>
            <w:r w:rsidRPr="007D4120">
              <w:rPr>
                <w:rFonts w:ascii="Times New Roman" w:hAnsi="Times New Roman" w:cs="Times New Roman"/>
                <w:sz w:val="24"/>
                <w:szCs w:val="24"/>
                <w:lang w:eastAsia="ar-SA"/>
              </w:rPr>
              <w:t>4</w:t>
            </w:r>
          </w:p>
          <w:p w14:paraId="5219544B" w14:textId="3DF466E7" w:rsidR="00B24C03"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lang w:eastAsia="ar-SA"/>
              </w:rPr>
              <w:t>ГБПОУ ИОМК им. Ф. Шопена</w:t>
            </w:r>
            <w:r w:rsidRPr="007D4120">
              <w:rPr>
                <w:rFonts w:ascii="Times New Roman" w:hAnsi="Times New Roman" w:cs="Times New Roman"/>
                <w:sz w:val="24"/>
                <w:szCs w:val="24"/>
              </w:rPr>
              <w:t xml:space="preserve"> </w:t>
            </w:r>
            <w:r w:rsidR="00DD6C60" w:rsidRPr="007D4120">
              <w:rPr>
                <w:rFonts w:ascii="Times New Roman" w:hAnsi="Times New Roman" w:cs="Times New Roman"/>
                <w:sz w:val="24"/>
                <w:szCs w:val="24"/>
              </w:rPr>
              <w:t xml:space="preserve">– </w:t>
            </w:r>
            <w:r w:rsidRPr="007D4120">
              <w:rPr>
                <w:rFonts w:ascii="Times New Roman" w:hAnsi="Times New Roman" w:cs="Times New Roman"/>
                <w:sz w:val="24"/>
                <w:szCs w:val="24"/>
              </w:rPr>
              <w:t>2</w:t>
            </w:r>
          </w:p>
          <w:p w14:paraId="7ADE76D5" w14:textId="77777777" w:rsidR="00DD6C60"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rPr>
              <w:t xml:space="preserve">ИТУ им. </w:t>
            </w:r>
          </w:p>
          <w:p w14:paraId="30C3ADE5" w14:textId="2F8ACCC5" w:rsidR="00B24C03"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rPr>
              <w:t>В.К.</w:t>
            </w:r>
            <w:r w:rsidR="00DD6C60" w:rsidRPr="007D4120">
              <w:rPr>
                <w:rFonts w:ascii="Times New Roman" w:hAnsi="Times New Roman" w:cs="Times New Roman"/>
                <w:sz w:val="24"/>
                <w:szCs w:val="24"/>
              </w:rPr>
              <w:t xml:space="preserve"> </w:t>
            </w:r>
            <w:r w:rsidRPr="007D4120">
              <w:rPr>
                <w:rFonts w:ascii="Times New Roman" w:hAnsi="Times New Roman" w:cs="Times New Roman"/>
                <w:sz w:val="24"/>
                <w:szCs w:val="24"/>
              </w:rPr>
              <w:t>Венгера</w:t>
            </w:r>
            <w:r w:rsidR="00DD6C60" w:rsidRPr="007D4120">
              <w:rPr>
                <w:rFonts w:ascii="Times New Roman" w:hAnsi="Times New Roman" w:cs="Times New Roman"/>
                <w:sz w:val="24"/>
                <w:szCs w:val="24"/>
              </w:rPr>
              <w:t xml:space="preserve"> – </w:t>
            </w:r>
            <w:r w:rsidRPr="007D4120">
              <w:rPr>
                <w:rFonts w:ascii="Times New Roman" w:hAnsi="Times New Roman" w:cs="Times New Roman"/>
                <w:sz w:val="24"/>
                <w:szCs w:val="24"/>
              </w:rPr>
              <w:t>3</w:t>
            </w:r>
          </w:p>
        </w:tc>
      </w:tr>
      <w:tr w:rsidR="00B24C03" w:rsidRPr="00B17A0D" w14:paraId="2AA999BF" w14:textId="77777777" w:rsidTr="00DD6683">
        <w:tc>
          <w:tcPr>
            <w:tcW w:w="676" w:type="dxa"/>
            <w:tcBorders>
              <w:top w:val="single" w:sz="4" w:space="0" w:color="auto"/>
              <w:left w:val="single" w:sz="4" w:space="0" w:color="auto"/>
              <w:bottom w:val="single" w:sz="4" w:space="0" w:color="auto"/>
              <w:right w:val="single" w:sz="4" w:space="0" w:color="auto"/>
            </w:tcBorders>
          </w:tcPr>
          <w:p w14:paraId="4B5C61B4"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4</w:t>
            </w:r>
          </w:p>
        </w:tc>
        <w:tc>
          <w:tcPr>
            <w:tcW w:w="3400" w:type="dxa"/>
            <w:tcBorders>
              <w:top w:val="single" w:sz="4" w:space="0" w:color="auto"/>
              <w:left w:val="single" w:sz="4" w:space="0" w:color="auto"/>
              <w:bottom w:val="single" w:sz="4" w:space="0" w:color="auto"/>
              <w:right w:val="single" w:sz="4" w:space="0" w:color="auto"/>
            </w:tcBorders>
          </w:tcPr>
          <w:p w14:paraId="321D15ED" w14:textId="77777777" w:rsidR="00B24C03" w:rsidRPr="007D4120" w:rsidRDefault="00B24C03" w:rsidP="00B24C03">
            <w:pPr>
              <w:rPr>
                <w:rFonts w:ascii="Times New Roman" w:hAnsi="Times New Roman" w:cs="Times New Roman"/>
                <w:color w:val="000000"/>
                <w:sz w:val="24"/>
                <w:szCs w:val="24"/>
              </w:rPr>
            </w:pPr>
            <w:r w:rsidRPr="007D4120">
              <w:rPr>
                <w:rFonts w:ascii="Times New Roman" w:hAnsi="Times New Roman" w:cs="Times New Roman"/>
                <w:sz w:val="24"/>
                <w:szCs w:val="24"/>
              </w:rPr>
              <w:t>ДПП ПК «</w:t>
            </w:r>
            <w:r w:rsidRPr="007D4120">
              <w:rPr>
                <w:rFonts w:ascii="Times New Roman" w:eastAsiaTheme="minorEastAsia" w:hAnsi="Times New Roman" w:cs="Times New Roman"/>
                <w:sz w:val="24"/>
                <w:szCs w:val="24"/>
              </w:rPr>
              <w:t>Ансамблевое исполнительство на народных инструментах</w:t>
            </w:r>
            <w:r w:rsidRPr="007D4120">
              <w:rPr>
                <w:rFonts w:ascii="Times New Roman" w:hAnsi="Times New Roman" w:cs="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vAlign w:val="center"/>
          </w:tcPr>
          <w:p w14:paraId="20DEEF47"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24</w:t>
            </w:r>
          </w:p>
        </w:tc>
        <w:tc>
          <w:tcPr>
            <w:tcW w:w="853" w:type="dxa"/>
            <w:tcBorders>
              <w:top w:val="single" w:sz="4" w:space="0" w:color="auto"/>
              <w:left w:val="single" w:sz="4" w:space="0" w:color="auto"/>
              <w:bottom w:val="single" w:sz="4" w:space="0" w:color="auto"/>
              <w:right w:val="single" w:sz="4" w:space="0" w:color="auto"/>
            </w:tcBorders>
            <w:vAlign w:val="center"/>
          </w:tcPr>
          <w:p w14:paraId="238E49E4"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14:paraId="24B5742A"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48</w:t>
            </w:r>
          </w:p>
        </w:tc>
        <w:tc>
          <w:tcPr>
            <w:tcW w:w="2835" w:type="dxa"/>
            <w:tcBorders>
              <w:top w:val="single" w:sz="4" w:space="0" w:color="auto"/>
              <w:left w:val="single" w:sz="4" w:space="0" w:color="auto"/>
              <w:bottom w:val="single" w:sz="4" w:space="0" w:color="auto"/>
              <w:right w:val="single" w:sz="4" w:space="0" w:color="auto"/>
            </w:tcBorders>
          </w:tcPr>
          <w:p w14:paraId="60363BE8" w14:textId="4FE850EA" w:rsidR="00B24C03"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lang w:eastAsia="ar-SA"/>
              </w:rPr>
              <w:t>ГОБУДО ИО ДШИ</w:t>
            </w:r>
            <w:r w:rsidRPr="007D4120">
              <w:rPr>
                <w:rFonts w:ascii="Times New Roman" w:hAnsi="Times New Roman" w:cs="Times New Roman"/>
                <w:sz w:val="24"/>
                <w:szCs w:val="24"/>
              </w:rPr>
              <w:t xml:space="preserve"> </w:t>
            </w:r>
            <w:r w:rsidR="00DD6C60" w:rsidRPr="007D4120">
              <w:rPr>
                <w:rFonts w:ascii="Times New Roman" w:hAnsi="Times New Roman" w:cs="Times New Roman"/>
                <w:sz w:val="24"/>
                <w:szCs w:val="24"/>
              </w:rPr>
              <w:t>–</w:t>
            </w:r>
            <w:r w:rsidRPr="007D4120">
              <w:rPr>
                <w:rFonts w:ascii="Times New Roman" w:hAnsi="Times New Roman" w:cs="Times New Roman"/>
                <w:sz w:val="24"/>
                <w:szCs w:val="24"/>
              </w:rPr>
              <w:t>2</w:t>
            </w:r>
          </w:p>
          <w:p w14:paraId="1BA52C85" w14:textId="77777777" w:rsidR="00B24C03" w:rsidRPr="007D4120" w:rsidRDefault="00B24C03" w:rsidP="00B24C03">
            <w:pPr>
              <w:rPr>
                <w:rFonts w:ascii="Times New Roman" w:hAnsi="Times New Roman" w:cs="Times New Roman"/>
                <w:sz w:val="24"/>
                <w:szCs w:val="24"/>
              </w:rPr>
            </w:pPr>
          </w:p>
        </w:tc>
      </w:tr>
      <w:tr w:rsidR="00B24C03" w:rsidRPr="00B17A0D" w14:paraId="00E8573D" w14:textId="77777777" w:rsidTr="00DD6683">
        <w:tc>
          <w:tcPr>
            <w:tcW w:w="676" w:type="dxa"/>
            <w:tcBorders>
              <w:top w:val="single" w:sz="4" w:space="0" w:color="auto"/>
              <w:left w:val="single" w:sz="4" w:space="0" w:color="auto"/>
              <w:bottom w:val="single" w:sz="4" w:space="0" w:color="auto"/>
              <w:right w:val="single" w:sz="4" w:space="0" w:color="auto"/>
            </w:tcBorders>
          </w:tcPr>
          <w:p w14:paraId="477C0D67"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5</w:t>
            </w:r>
          </w:p>
        </w:tc>
        <w:tc>
          <w:tcPr>
            <w:tcW w:w="3400" w:type="dxa"/>
            <w:tcBorders>
              <w:top w:val="single" w:sz="4" w:space="0" w:color="auto"/>
              <w:left w:val="single" w:sz="4" w:space="0" w:color="auto"/>
              <w:bottom w:val="single" w:sz="4" w:space="0" w:color="auto"/>
              <w:right w:val="single" w:sz="4" w:space="0" w:color="auto"/>
            </w:tcBorders>
          </w:tcPr>
          <w:p w14:paraId="7D1AFA29" w14:textId="77777777" w:rsidR="00B24C03" w:rsidRPr="007D4120" w:rsidRDefault="00B24C03" w:rsidP="00B24C03">
            <w:pPr>
              <w:rPr>
                <w:rFonts w:ascii="Times New Roman" w:hAnsi="Times New Roman" w:cs="Times New Roman"/>
                <w:color w:val="000000"/>
                <w:sz w:val="24"/>
                <w:szCs w:val="24"/>
              </w:rPr>
            </w:pPr>
            <w:r w:rsidRPr="007D4120">
              <w:rPr>
                <w:rFonts w:ascii="Times New Roman" w:hAnsi="Times New Roman" w:cs="Times New Roman"/>
                <w:sz w:val="24"/>
                <w:szCs w:val="24"/>
              </w:rPr>
              <w:t xml:space="preserve">ДПП ПК </w:t>
            </w:r>
            <w:r w:rsidRPr="007D4120">
              <w:rPr>
                <w:rFonts w:ascii="Times New Roman" w:eastAsiaTheme="minorEastAsia" w:hAnsi="Times New Roman" w:cs="Times New Roman"/>
                <w:sz w:val="24"/>
                <w:szCs w:val="24"/>
              </w:rPr>
              <w:t>«Актуальные вопросы методики преподавания народных инструментов: баян, аккордеон»</w:t>
            </w:r>
          </w:p>
        </w:tc>
        <w:tc>
          <w:tcPr>
            <w:tcW w:w="1133" w:type="dxa"/>
            <w:tcBorders>
              <w:top w:val="single" w:sz="4" w:space="0" w:color="auto"/>
              <w:left w:val="single" w:sz="4" w:space="0" w:color="auto"/>
              <w:bottom w:val="single" w:sz="4" w:space="0" w:color="auto"/>
              <w:right w:val="single" w:sz="4" w:space="0" w:color="auto"/>
            </w:tcBorders>
            <w:vAlign w:val="center"/>
          </w:tcPr>
          <w:p w14:paraId="0EFBFD9E"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36</w:t>
            </w:r>
          </w:p>
        </w:tc>
        <w:tc>
          <w:tcPr>
            <w:tcW w:w="853" w:type="dxa"/>
            <w:tcBorders>
              <w:top w:val="single" w:sz="4" w:space="0" w:color="auto"/>
              <w:left w:val="single" w:sz="4" w:space="0" w:color="auto"/>
              <w:bottom w:val="single" w:sz="4" w:space="0" w:color="auto"/>
              <w:right w:val="single" w:sz="4" w:space="0" w:color="auto"/>
            </w:tcBorders>
            <w:vAlign w:val="center"/>
          </w:tcPr>
          <w:p w14:paraId="743D60A6"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14:paraId="71B1C0BB"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144</w:t>
            </w:r>
          </w:p>
        </w:tc>
        <w:tc>
          <w:tcPr>
            <w:tcW w:w="2835" w:type="dxa"/>
            <w:tcBorders>
              <w:top w:val="single" w:sz="4" w:space="0" w:color="auto"/>
              <w:left w:val="single" w:sz="4" w:space="0" w:color="auto"/>
              <w:bottom w:val="single" w:sz="4" w:space="0" w:color="auto"/>
              <w:right w:val="single" w:sz="4" w:space="0" w:color="auto"/>
            </w:tcBorders>
          </w:tcPr>
          <w:p w14:paraId="4443B507" w14:textId="77777777" w:rsidR="00DD6C60"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rPr>
              <w:t>ИОМК им.</w:t>
            </w:r>
          </w:p>
          <w:p w14:paraId="4B3BACA9" w14:textId="63ED22DF" w:rsidR="00B24C03"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rPr>
              <w:t>Ф.</w:t>
            </w:r>
            <w:r w:rsidR="00DD6C60" w:rsidRPr="007D4120">
              <w:rPr>
                <w:rFonts w:ascii="Times New Roman" w:hAnsi="Times New Roman" w:cs="Times New Roman"/>
                <w:sz w:val="24"/>
                <w:szCs w:val="24"/>
              </w:rPr>
              <w:t xml:space="preserve"> </w:t>
            </w:r>
            <w:r w:rsidRPr="007D4120">
              <w:rPr>
                <w:rFonts w:ascii="Times New Roman" w:hAnsi="Times New Roman" w:cs="Times New Roman"/>
                <w:sz w:val="24"/>
                <w:szCs w:val="24"/>
              </w:rPr>
              <w:t>Шопена</w:t>
            </w:r>
            <w:r w:rsidR="00DD6C60" w:rsidRPr="007D4120">
              <w:rPr>
                <w:rFonts w:ascii="Times New Roman" w:hAnsi="Times New Roman" w:cs="Times New Roman"/>
                <w:sz w:val="24"/>
                <w:szCs w:val="24"/>
              </w:rPr>
              <w:t xml:space="preserve"> – </w:t>
            </w:r>
            <w:r w:rsidRPr="007D4120">
              <w:rPr>
                <w:rFonts w:ascii="Times New Roman" w:hAnsi="Times New Roman" w:cs="Times New Roman"/>
                <w:sz w:val="24"/>
                <w:szCs w:val="24"/>
              </w:rPr>
              <w:t xml:space="preserve">2 </w:t>
            </w:r>
          </w:p>
          <w:p w14:paraId="4B5BAA6F" w14:textId="39070715" w:rsidR="00B24C03" w:rsidRPr="007D4120" w:rsidRDefault="00B24C03" w:rsidP="00B24C03">
            <w:pPr>
              <w:rPr>
                <w:rFonts w:ascii="Times New Roman" w:hAnsi="Times New Roman" w:cs="Times New Roman"/>
                <w:sz w:val="24"/>
                <w:szCs w:val="24"/>
                <w:lang w:eastAsia="ar-SA"/>
              </w:rPr>
            </w:pPr>
            <w:r w:rsidRPr="007D4120">
              <w:rPr>
                <w:rFonts w:ascii="Times New Roman" w:hAnsi="Times New Roman" w:cs="Times New Roman"/>
                <w:sz w:val="24"/>
                <w:szCs w:val="24"/>
                <w:lang w:eastAsia="ar-SA"/>
              </w:rPr>
              <w:t>ГБПОУ ИО БМУ</w:t>
            </w:r>
            <w:r w:rsidR="00DD6C60" w:rsidRPr="007D4120">
              <w:rPr>
                <w:rFonts w:ascii="Times New Roman" w:hAnsi="Times New Roman" w:cs="Times New Roman"/>
                <w:sz w:val="24"/>
                <w:szCs w:val="24"/>
                <w:lang w:eastAsia="ar-SA"/>
              </w:rPr>
              <w:t xml:space="preserve"> – </w:t>
            </w:r>
            <w:r w:rsidRPr="007D4120">
              <w:rPr>
                <w:rFonts w:ascii="Times New Roman" w:hAnsi="Times New Roman" w:cs="Times New Roman"/>
                <w:sz w:val="24"/>
                <w:szCs w:val="24"/>
                <w:lang w:eastAsia="ar-SA"/>
              </w:rPr>
              <w:t>1</w:t>
            </w:r>
          </w:p>
          <w:p w14:paraId="16A63267" w14:textId="784483E1" w:rsidR="00B24C03"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lang w:eastAsia="ar-SA"/>
              </w:rPr>
              <w:t>ГОБУДО ИО ДШИ</w:t>
            </w:r>
            <w:r w:rsidR="00DD6C60" w:rsidRPr="007D4120">
              <w:rPr>
                <w:rFonts w:ascii="Times New Roman" w:hAnsi="Times New Roman" w:cs="Times New Roman"/>
                <w:sz w:val="24"/>
                <w:szCs w:val="24"/>
                <w:lang w:eastAsia="ar-SA"/>
              </w:rPr>
              <w:t xml:space="preserve"> – </w:t>
            </w:r>
            <w:r w:rsidRPr="007D4120">
              <w:rPr>
                <w:rFonts w:ascii="Times New Roman" w:hAnsi="Times New Roman" w:cs="Times New Roman"/>
                <w:sz w:val="24"/>
                <w:szCs w:val="24"/>
                <w:lang w:eastAsia="ar-SA"/>
              </w:rPr>
              <w:t>1</w:t>
            </w:r>
          </w:p>
        </w:tc>
      </w:tr>
      <w:tr w:rsidR="00B24C03" w:rsidRPr="00B17A0D" w14:paraId="62DB8674" w14:textId="77777777" w:rsidTr="00DD6683">
        <w:tc>
          <w:tcPr>
            <w:tcW w:w="676" w:type="dxa"/>
            <w:tcBorders>
              <w:top w:val="single" w:sz="4" w:space="0" w:color="auto"/>
              <w:left w:val="single" w:sz="4" w:space="0" w:color="auto"/>
              <w:bottom w:val="single" w:sz="4" w:space="0" w:color="auto"/>
              <w:right w:val="single" w:sz="4" w:space="0" w:color="auto"/>
            </w:tcBorders>
          </w:tcPr>
          <w:p w14:paraId="6C676D04"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6</w:t>
            </w:r>
          </w:p>
        </w:tc>
        <w:tc>
          <w:tcPr>
            <w:tcW w:w="3400" w:type="dxa"/>
            <w:tcBorders>
              <w:top w:val="single" w:sz="4" w:space="0" w:color="auto"/>
              <w:left w:val="single" w:sz="4" w:space="0" w:color="auto"/>
              <w:bottom w:val="single" w:sz="4" w:space="0" w:color="auto"/>
              <w:right w:val="single" w:sz="4" w:space="0" w:color="auto"/>
            </w:tcBorders>
          </w:tcPr>
          <w:p w14:paraId="56CE1296" w14:textId="77777777" w:rsidR="00B24C03" w:rsidRPr="007D4120" w:rsidRDefault="00B24C03" w:rsidP="00B24C03">
            <w:pPr>
              <w:rPr>
                <w:rFonts w:ascii="Times New Roman" w:hAnsi="Times New Roman" w:cs="Times New Roman"/>
                <w:color w:val="000000"/>
                <w:sz w:val="24"/>
                <w:szCs w:val="24"/>
              </w:rPr>
            </w:pPr>
            <w:r w:rsidRPr="007D4120">
              <w:rPr>
                <w:rFonts w:ascii="Times New Roman" w:hAnsi="Times New Roman" w:cs="Times New Roman"/>
                <w:sz w:val="24"/>
                <w:szCs w:val="24"/>
              </w:rPr>
              <w:t xml:space="preserve">ДПП ПК </w:t>
            </w:r>
            <w:r w:rsidRPr="007D4120">
              <w:rPr>
                <w:rFonts w:ascii="Times New Roman" w:eastAsiaTheme="minorEastAsia" w:hAnsi="Times New Roman" w:cs="Times New Roman"/>
                <w:sz w:val="24"/>
                <w:szCs w:val="24"/>
              </w:rPr>
              <w:t>«Актуальные вопросы методики преподавания народных инструментов: домра, балалайка»</w:t>
            </w:r>
          </w:p>
        </w:tc>
        <w:tc>
          <w:tcPr>
            <w:tcW w:w="1133" w:type="dxa"/>
            <w:tcBorders>
              <w:top w:val="single" w:sz="4" w:space="0" w:color="auto"/>
              <w:left w:val="single" w:sz="4" w:space="0" w:color="auto"/>
              <w:bottom w:val="single" w:sz="4" w:space="0" w:color="auto"/>
              <w:right w:val="single" w:sz="4" w:space="0" w:color="auto"/>
            </w:tcBorders>
            <w:vAlign w:val="center"/>
          </w:tcPr>
          <w:p w14:paraId="3AABEBAB"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24</w:t>
            </w:r>
          </w:p>
        </w:tc>
        <w:tc>
          <w:tcPr>
            <w:tcW w:w="853" w:type="dxa"/>
            <w:tcBorders>
              <w:top w:val="single" w:sz="4" w:space="0" w:color="auto"/>
              <w:left w:val="single" w:sz="4" w:space="0" w:color="auto"/>
              <w:bottom w:val="single" w:sz="4" w:space="0" w:color="auto"/>
              <w:right w:val="single" w:sz="4" w:space="0" w:color="auto"/>
            </w:tcBorders>
            <w:vAlign w:val="center"/>
          </w:tcPr>
          <w:p w14:paraId="707CDD87"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14:paraId="014B7F28"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72</w:t>
            </w:r>
          </w:p>
        </w:tc>
        <w:tc>
          <w:tcPr>
            <w:tcW w:w="2835" w:type="dxa"/>
            <w:tcBorders>
              <w:top w:val="single" w:sz="4" w:space="0" w:color="auto"/>
              <w:left w:val="single" w:sz="4" w:space="0" w:color="auto"/>
              <w:bottom w:val="single" w:sz="4" w:space="0" w:color="auto"/>
              <w:right w:val="single" w:sz="4" w:space="0" w:color="auto"/>
            </w:tcBorders>
          </w:tcPr>
          <w:p w14:paraId="4859BF6D" w14:textId="467554E0" w:rsidR="00B24C03" w:rsidRPr="007D4120" w:rsidRDefault="00B24C03" w:rsidP="00B24C03">
            <w:pPr>
              <w:rPr>
                <w:rFonts w:ascii="Times New Roman" w:hAnsi="Times New Roman" w:cs="Times New Roman"/>
                <w:sz w:val="24"/>
                <w:szCs w:val="24"/>
                <w:lang w:eastAsia="ar-SA"/>
              </w:rPr>
            </w:pPr>
            <w:r w:rsidRPr="007D4120">
              <w:rPr>
                <w:rFonts w:ascii="Times New Roman" w:hAnsi="Times New Roman" w:cs="Times New Roman"/>
                <w:sz w:val="24"/>
                <w:szCs w:val="24"/>
                <w:lang w:eastAsia="ar-SA"/>
              </w:rPr>
              <w:t>ГБПОУ ИО БМУ</w:t>
            </w:r>
            <w:r w:rsidR="00DD6C60" w:rsidRPr="007D4120">
              <w:rPr>
                <w:rFonts w:ascii="Times New Roman" w:hAnsi="Times New Roman" w:cs="Times New Roman"/>
                <w:sz w:val="24"/>
                <w:szCs w:val="24"/>
                <w:lang w:eastAsia="ar-SA"/>
              </w:rPr>
              <w:t xml:space="preserve"> – </w:t>
            </w:r>
            <w:r w:rsidRPr="007D4120">
              <w:rPr>
                <w:rFonts w:ascii="Times New Roman" w:hAnsi="Times New Roman" w:cs="Times New Roman"/>
                <w:sz w:val="24"/>
                <w:szCs w:val="24"/>
                <w:lang w:eastAsia="ar-SA"/>
              </w:rPr>
              <w:t>1</w:t>
            </w:r>
          </w:p>
          <w:p w14:paraId="222105B7" w14:textId="77777777" w:rsidR="00DD6C60"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rPr>
              <w:t xml:space="preserve">ИОМК им. </w:t>
            </w:r>
          </w:p>
          <w:p w14:paraId="3611A4A5" w14:textId="484BE7AB" w:rsidR="00B24C03"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rPr>
              <w:t>Ф.</w:t>
            </w:r>
            <w:r w:rsidR="00DD6C60" w:rsidRPr="007D4120">
              <w:rPr>
                <w:rFonts w:ascii="Times New Roman" w:hAnsi="Times New Roman" w:cs="Times New Roman"/>
                <w:sz w:val="24"/>
                <w:szCs w:val="24"/>
              </w:rPr>
              <w:t xml:space="preserve"> </w:t>
            </w:r>
            <w:r w:rsidRPr="007D4120">
              <w:rPr>
                <w:rFonts w:ascii="Times New Roman" w:hAnsi="Times New Roman" w:cs="Times New Roman"/>
                <w:sz w:val="24"/>
                <w:szCs w:val="24"/>
              </w:rPr>
              <w:t>Шопена</w:t>
            </w:r>
            <w:r w:rsidR="00DD6C60" w:rsidRPr="007D4120">
              <w:rPr>
                <w:rFonts w:ascii="Times New Roman" w:hAnsi="Times New Roman" w:cs="Times New Roman"/>
                <w:sz w:val="24"/>
                <w:szCs w:val="24"/>
              </w:rPr>
              <w:t xml:space="preserve"> – </w:t>
            </w:r>
            <w:r w:rsidRPr="007D4120">
              <w:rPr>
                <w:rFonts w:ascii="Times New Roman" w:hAnsi="Times New Roman" w:cs="Times New Roman"/>
                <w:sz w:val="24"/>
                <w:szCs w:val="24"/>
              </w:rPr>
              <w:t xml:space="preserve">1 </w:t>
            </w:r>
          </w:p>
          <w:p w14:paraId="5DE63065" w14:textId="43A67D45" w:rsidR="00B24C03"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lang w:eastAsia="ar-SA"/>
              </w:rPr>
              <w:t>ГОБУДО ИО ДШИ</w:t>
            </w:r>
            <w:r w:rsidR="00DD6C60" w:rsidRPr="007D4120">
              <w:rPr>
                <w:rFonts w:ascii="Times New Roman" w:hAnsi="Times New Roman" w:cs="Times New Roman"/>
                <w:sz w:val="24"/>
                <w:szCs w:val="24"/>
                <w:lang w:eastAsia="ar-SA"/>
              </w:rPr>
              <w:t xml:space="preserve"> – </w:t>
            </w:r>
            <w:r w:rsidRPr="007D4120">
              <w:rPr>
                <w:rFonts w:ascii="Times New Roman" w:hAnsi="Times New Roman" w:cs="Times New Roman"/>
                <w:sz w:val="24"/>
                <w:szCs w:val="24"/>
                <w:lang w:eastAsia="ar-SA"/>
              </w:rPr>
              <w:t>1</w:t>
            </w:r>
          </w:p>
        </w:tc>
      </w:tr>
      <w:tr w:rsidR="00B24C03" w:rsidRPr="00B17A0D" w14:paraId="113E46F2" w14:textId="77777777" w:rsidTr="00DD6683">
        <w:tc>
          <w:tcPr>
            <w:tcW w:w="676" w:type="dxa"/>
            <w:tcBorders>
              <w:top w:val="single" w:sz="4" w:space="0" w:color="auto"/>
              <w:left w:val="single" w:sz="4" w:space="0" w:color="auto"/>
              <w:bottom w:val="single" w:sz="4" w:space="0" w:color="auto"/>
              <w:right w:val="single" w:sz="4" w:space="0" w:color="auto"/>
            </w:tcBorders>
            <w:hideMark/>
          </w:tcPr>
          <w:p w14:paraId="1AC20255"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7</w:t>
            </w:r>
          </w:p>
        </w:tc>
        <w:tc>
          <w:tcPr>
            <w:tcW w:w="3400" w:type="dxa"/>
            <w:tcBorders>
              <w:top w:val="single" w:sz="4" w:space="0" w:color="auto"/>
              <w:left w:val="single" w:sz="4" w:space="0" w:color="auto"/>
              <w:bottom w:val="single" w:sz="4" w:space="0" w:color="auto"/>
              <w:right w:val="single" w:sz="4" w:space="0" w:color="auto"/>
            </w:tcBorders>
            <w:vAlign w:val="center"/>
          </w:tcPr>
          <w:p w14:paraId="1FE049D4" w14:textId="77777777" w:rsidR="00B24C03" w:rsidRPr="007D4120" w:rsidRDefault="00B24C03" w:rsidP="00B24C03">
            <w:pPr>
              <w:rPr>
                <w:rFonts w:ascii="Times New Roman" w:hAnsi="Times New Roman" w:cs="Times New Roman"/>
                <w:color w:val="000000"/>
                <w:sz w:val="24"/>
                <w:szCs w:val="24"/>
              </w:rPr>
            </w:pPr>
            <w:r w:rsidRPr="007D4120">
              <w:rPr>
                <w:rFonts w:ascii="Times New Roman" w:hAnsi="Times New Roman" w:cs="Times New Roman"/>
                <w:color w:val="000000"/>
                <w:sz w:val="24"/>
                <w:szCs w:val="24"/>
              </w:rPr>
              <w:t xml:space="preserve">ДПП ПК </w:t>
            </w:r>
            <w:r w:rsidRPr="007D4120">
              <w:rPr>
                <w:rFonts w:ascii="Times New Roman" w:eastAsiaTheme="minorEastAsia" w:hAnsi="Times New Roman" w:cs="Times New Roman"/>
                <w:sz w:val="24"/>
                <w:szCs w:val="24"/>
              </w:rPr>
              <w:t>«Современные подходы к профессиональной деятельности преподавателя по классу фортепиано»</w:t>
            </w:r>
          </w:p>
        </w:tc>
        <w:tc>
          <w:tcPr>
            <w:tcW w:w="1133" w:type="dxa"/>
            <w:tcBorders>
              <w:top w:val="single" w:sz="4" w:space="0" w:color="auto"/>
              <w:left w:val="single" w:sz="4" w:space="0" w:color="auto"/>
              <w:bottom w:val="single" w:sz="4" w:space="0" w:color="auto"/>
              <w:right w:val="single" w:sz="4" w:space="0" w:color="auto"/>
            </w:tcBorders>
            <w:vAlign w:val="center"/>
          </w:tcPr>
          <w:p w14:paraId="7A7D0069"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72</w:t>
            </w:r>
          </w:p>
        </w:tc>
        <w:tc>
          <w:tcPr>
            <w:tcW w:w="853" w:type="dxa"/>
            <w:tcBorders>
              <w:top w:val="single" w:sz="4" w:space="0" w:color="auto"/>
              <w:left w:val="single" w:sz="4" w:space="0" w:color="auto"/>
              <w:bottom w:val="single" w:sz="4" w:space="0" w:color="auto"/>
              <w:right w:val="single" w:sz="4" w:space="0" w:color="auto"/>
            </w:tcBorders>
            <w:vAlign w:val="center"/>
          </w:tcPr>
          <w:p w14:paraId="2885B767"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14:paraId="2CD9BC9E"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504</w:t>
            </w:r>
          </w:p>
        </w:tc>
        <w:tc>
          <w:tcPr>
            <w:tcW w:w="2835" w:type="dxa"/>
            <w:tcBorders>
              <w:top w:val="single" w:sz="4" w:space="0" w:color="auto"/>
              <w:left w:val="single" w:sz="4" w:space="0" w:color="auto"/>
              <w:bottom w:val="single" w:sz="4" w:space="0" w:color="auto"/>
              <w:right w:val="single" w:sz="4" w:space="0" w:color="auto"/>
            </w:tcBorders>
            <w:hideMark/>
          </w:tcPr>
          <w:p w14:paraId="3825B6D7" w14:textId="7B9E66D2" w:rsidR="00B24C03"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rPr>
              <w:t xml:space="preserve">ГБПОУ ИОКК </w:t>
            </w:r>
            <w:r w:rsidR="00DD6C60" w:rsidRPr="007D4120">
              <w:rPr>
                <w:rFonts w:ascii="Times New Roman" w:hAnsi="Times New Roman" w:cs="Times New Roman"/>
                <w:sz w:val="24"/>
                <w:szCs w:val="24"/>
              </w:rPr>
              <w:t xml:space="preserve">– </w:t>
            </w:r>
            <w:r w:rsidRPr="007D4120">
              <w:rPr>
                <w:rFonts w:ascii="Times New Roman" w:hAnsi="Times New Roman" w:cs="Times New Roman"/>
                <w:sz w:val="24"/>
                <w:szCs w:val="24"/>
              </w:rPr>
              <w:t>3</w:t>
            </w:r>
          </w:p>
          <w:p w14:paraId="19E42DD9" w14:textId="3150F5B9" w:rsidR="00B24C03" w:rsidRPr="007D4120" w:rsidRDefault="00B24C03" w:rsidP="00B24C03">
            <w:pPr>
              <w:rPr>
                <w:rFonts w:ascii="Times New Roman" w:hAnsi="Times New Roman" w:cs="Times New Roman"/>
                <w:sz w:val="24"/>
                <w:szCs w:val="24"/>
                <w:lang w:eastAsia="ar-SA"/>
              </w:rPr>
            </w:pPr>
            <w:r w:rsidRPr="007D4120">
              <w:rPr>
                <w:rFonts w:ascii="Times New Roman" w:hAnsi="Times New Roman" w:cs="Times New Roman"/>
                <w:sz w:val="24"/>
                <w:szCs w:val="24"/>
                <w:lang w:eastAsia="ar-SA"/>
              </w:rPr>
              <w:t>ГБПОУ ИО БМУ</w:t>
            </w:r>
            <w:r w:rsidR="00DD6C60" w:rsidRPr="007D4120">
              <w:rPr>
                <w:rFonts w:ascii="Times New Roman" w:hAnsi="Times New Roman" w:cs="Times New Roman"/>
                <w:sz w:val="24"/>
                <w:szCs w:val="24"/>
                <w:lang w:eastAsia="ar-SA"/>
              </w:rPr>
              <w:t xml:space="preserve"> – </w:t>
            </w:r>
            <w:r w:rsidRPr="007D4120">
              <w:rPr>
                <w:rFonts w:ascii="Times New Roman" w:hAnsi="Times New Roman" w:cs="Times New Roman"/>
                <w:sz w:val="24"/>
                <w:szCs w:val="24"/>
                <w:lang w:eastAsia="ar-SA"/>
              </w:rPr>
              <w:t>2</w:t>
            </w:r>
          </w:p>
          <w:p w14:paraId="06B5CA4A" w14:textId="77777777" w:rsidR="00DD6C60" w:rsidRPr="007D4120" w:rsidRDefault="00B24C03" w:rsidP="00B24C03">
            <w:pPr>
              <w:rPr>
                <w:rFonts w:ascii="Times New Roman" w:hAnsi="Times New Roman" w:cs="Times New Roman"/>
                <w:sz w:val="24"/>
                <w:szCs w:val="24"/>
                <w:lang w:eastAsia="ar-SA"/>
              </w:rPr>
            </w:pPr>
            <w:r w:rsidRPr="007D4120">
              <w:rPr>
                <w:rFonts w:ascii="Times New Roman" w:hAnsi="Times New Roman" w:cs="Times New Roman"/>
                <w:sz w:val="24"/>
                <w:szCs w:val="24"/>
                <w:lang w:eastAsia="ar-SA"/>
              </w:rPr>
              <w:t xml:space="preserve">ИОМК им. </w:t>
            </w:r>
          </w:p>
          <w:p w14:paraId="61BFAC35" w14:textId="7D6A6A91" w:rsidR="00B24C03"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lang w:eastAsia="ar-SA"/>
              </w:rPr>
              <w:t>Ф.</w:t>
            </w:r>
            <w:r w:rsidR="00DD6C60" w:rsidRPr="007D4120">
              <w:rPr>
                <w:rFonts w:ascii="Times New Roman" w:hAnsi="Times New Roman" w:cs="Times New Roman"/>
                <w:sz w:val="24"/>
                <w:szCs w:val="24"/>
                <w:lang w:eastAsia="ar-SA"/>
              </w:rPr>
              <w:t xml:space="preserve"> </w:t>
            </w:r>
            <w:r w:rsidRPr="007D4120">
              <w:rPr>
                <w:rFonts w:ascii="Times New Roman" w:hAnsi="Times New Roman" w:cs="Times New Roman"/>
                <w:sz w:val="24"/>
                <w:szCs w:val="24"/>
                <w:lang w:eastAsia="ar-SA"/>
              </w:rPr>
              <w:t xml:space="preserve">Шопена </w:t>
            </w:r>
            <w:r w:rsidR="00DD6C60" w:rsidRPr="007D4120">
              <w:rPr>
                <w:rFonts w:ascii="Times New Roman" w:hAnsi="Times New Roman" w:cs="Times New Roman"/>
                <w:sz w:val="24"/>
                <w:szCs w:val="24"/>
                <w:lang w:eastAsia="ar-SA"/>
              </w:rPr>
              <w:t xml:space="preserve">– </w:t>
            </w:r>
            <w:r w:rsidRPr="007D4120">
              <w:rPr>
                <w:rFonts w:ascii="Times New Roman" w:hAnsi="Times New Roman" w:cs="Times New Roman"/>
                <w:sz w:val="24"/>
                <w:szCs w:val="24"/>
                <w:lang w:eastAsia="ar-SA"/>
              </w:rPr>
              <w:t>2</w:t>
            </w:r>
          </w:p>
        </w:tc>
      </w:tr>
      <w:tr w:rsidR="00B24C03" w:rsidRPr="00B17A0D" w14:paraId="62320E16" w14:textId="77777777" w:rsidTr="00DD6683">
        <w:tc>
          <w:tcPr>
            <w:tcW w:w="676" w:type="dxa"/>
            <w:tcBorders>
              <w:top w:val="single" w:sz="4" w:space="0" w:color="auto"/>
              <w:left w:val="single" w:sz="4" w:space="0" w:color="auto"/>
              <w:bottom w:val="single" w:sz="4" w:space="0" w:color="auto"/>
              <w:right w:val="single" w:sz="4" w:space="0" w:color="auto"/>
            </w:tcBorders>
          </w:tcPr>
          <w:p w14:paraId="1D3475A7"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8</w:t>
            </w:r>
          </w:p>
        </w:tc>
        <w:tc>
          <w:tcPr>
            <w:tcW w:w="3400" w:type="dxa"/>
            <w:tcBorders>
              <w:top w:val="single" w:sz="4" w:space="0" w:color="auto"/>
              <w:left w:val="single" w:sz="4" w:space="0" w:color="auto"/>
              <w:bottom w:val="single" w:sz="4" w:space="0" w:color="auto"/>
              <w:right w:val="single" w:sz="4" w:space="0" w:color="auto"/>
            </w:tcBorders>
            <w:vAlign w:val="center"/>
          </w:tcPr>
          <w:p w14:paraId="009242F1" w14:textId="77777777" w:rsidR="00B24C03" w:rsidRPr="007D4120" w:rsidRDefault="00B24C03" w:rsidP="00B24C03">
            <w:pPr>
              <w:rPr>
                <w:rFonts w:ascii="Times New Roman" w:hAnsi="Times New Roman" w:cs="Times New Roman"/>
                <w:color w:val="000000"/>
                <w:sz w:val="24"/>
                <w:szCs w:val="24"/>
              </w:rPr>
            </w:pPr>
            <w:r w:rsidRPr="007D4120">
              <w:rPr>
                <w:rFonts w:ascii="Times New Roman" w:hAnsi="Times New Roman" w:cs="Times New Roman"/>
                <w:color w:val="000000"/>
                <w:sz w:val="24"/>
                <w:szCs w:val="24"/>
              </w:rPr>
              <w:t xml:space="preserve">ДПП ПК </w:t>
            </w:r>
            <w:bookmarkStart w:id="6" w:name="_Hlk215477779"/>
            <w:r w:rsidRPr="007D4120">
              <w:rPr>
                <w:rFonts w:ascii="Times New Roman" w:hAnsi="Times New Roman" w:cs="Times New Roman"/>
                <w:color w:val="000000"/>
                <w:sz w:val="24"/>
                <w:szCs w:val="24"/>
              </w:rPr>
              <w:t>«Совершенствование профессиональных компетенций преподавателей ДШИ. Организация воспитательной деятельности в ДШИ».</w:t>
            </w:r>
            <w:bookmarkEnd w:id="6"/>
          </w:p>
        </w:tc>
        <w:tc>
          <w:tcPr>
            <w:tcW w:w="1133" w:type="dxa"/>
            <w:tcBorders>
              <w:top w:val="single" w:sz="4" w:space="0" w:color="auto"/>
              <w:left w:val="single" w:sz="4" w:space="0" w:color="auto"/>
              <w:bottom w:val="single" w:sz="4" w:space="0" w:color="auto"/>
              <w:right w:val="single" w:sz="4" w:space="0" w:color="auto"/>
            </w:tcBorders>
            <w:vAlign w:val="center"/>
          </w:tcPr>
          <w:p w14:paraId="061EBEAB"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72</w:t>
            </w:r>
          </w:p>
        </w:tc>
        <w:tc>
          <w:tcPr>
            <w:tcW w:w="853" w:type="dxa"/>
            <w:tcBorders>
              <w:top w:val="single" w:sz="4" w:space="0" w:color="auto"/>
              <w:left w:val="single" w:sz="4" w:space="0" w:color="auto"/>
              <w:bottom w:val="single" w:sz="4" w:space="0" w:color="auto"/>
              <w:right w:val="single" w:sz="4" w:space="0" w:color="auto"/>
            </w:tcBorders>
            <w:vAlign w:val="center"/>
          </w:tcPr>
          <w:p w14:paraId="6485528E"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vAlign w:val="center"/>
          </w:tcPr>
          <w:p w14:paraId="69BCEBE8"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1008</w:t>
            </w:r>
          </w:p>
        </w:tc>
        <w:tc>
          <w:tcPr>
            <w:tcW w:w="2835" w:type="dxa"/>
            <w:tcBorders>
              <w:top w:val="single" w:sz="4" w:space="0" w:color="auto"/>
              <w:left w:val="single" w:sz="4" w:space="0" w:color="auto"/>
              <w:bottom w:val="single" w:sz="4" w:space="0" w:color="auto"/>
              <w:right w:val="single" w:sz="4" w:space="0" w:color="auto"/>
            </w:tcBorders>
          </w:tcPr>
          <w:p w14:paraId="0FB30777" w14:textId="735D09D5" w:rsidR="00B24C03"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rPr>
              <w:t xml:space="preserve">ГОБУДО ИО ДШИ </w:t>
            </w:r>
            <w:r w:rsidR="00DD6C60" w:rsidRPr="007D4120">
              <w:rPr>
                <w:rFonts w:ascii="Times New Roman" w:hAnsi="Times New Roman" w:cs="Times New Roman"/>
                <w:sz w:val="24"/>
                <w:szCs w:val="24"/>
                <w:lang w:eastAsia="ar-SA"/>
              </w:rPr>
              <w:t>–</w:t>
            </w:r>
            <w:r w:rsidRPr="007D4120">
              <w:rPr>
                <w:rFonts w:ascii="Times New Roman" w:hAnsi="Times New Roman" w:cs="Times New Roman"/>
                <w:sz w:val="24"/>
                <w:szCs w:val="24"/>
              </w:rPr>
              <w:t>14</w:t>
            </w:r>
          </w:p>
        </w:tc>
      </w:tr>
      <w:tr w:rsidR="00B24C03" w:rsidRPr="00B17A0D" w14:paraId="63E338B7" w14:textId="77777777" w:rsidTr="00DD6683">
        <w:tc>
          <w:tcPr>
            <w:tcW w:w="676" w:type="dxa"/>
            <w:tcBorders>
              <w:top w:val="single" w:sz="4" w:space="0" w:color="auto"/>
              <w:left w:val="single" w:sz="4" w:space="0" w:color="auto"/>
              <w:bottom w:val="single" w:sz="4" w:space="0" w:color="auto"/>
              <w:right w:val="single" w:sz="4" w:space="0" w:color="auto"/>
            </w:tcBorders>
          </w:tcPr>
          <w:p w14:paraId="35534220"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9</w:t>
            </w:r>
          </w:p>
        </w:tc>
        <w:tc>
          <w:tcPr>
            <w:tcW w:w="3400" w:type="dxa"/>
            <w:tcBorders>
              <w:top w:val="single" w:sz="4" w:space="0" w:color="auto"/>
              <w:left w:val="single" w:sz="4" w:space="0" w:color="auto"/>
              <w:bottom w:val="single" w:sz="4" w:space="0" w:color="auto"/>
              <w:right w:val="single" w:sz="4" w:space="0" w:color="auto"/>
            </w:tcBorders>
            <w:vAlign w:val="center"/>
          </w:tcPr>
          <w:p w14:paraId="561CA130" w14:textId="77777777" w:rsidR="00B24C03" w:rsidRPr="007D4120" w:rsidRDefault="00B24C03" w:rsidP="00B24C03">
            <w:pPr>
              <w:rPr>
                <w:rFonts w:ascii="Times New Roman" w:hAnsi="Times New Roman" w:cs="Times New Roman"/>
                <w:color w:val="000000"/>
                <w:sz w:val="24"/>
                <w:szCs w:val="24"/>
              </w:rPr>
            </w:pPr>
            <w:r w:rsidRPr="007D4120">
              <w:rPr>
                <w:rFonts w:ascii="Times New Roman" w:hAnsi="Times New Roman" w:cs="Times New Roman"/>
                <w:color w:val="000000"/>
                <w:sz w:val="24"/>
                <w:szCs w:val="24"/>
              </w:rPr>
              <w:t xml:space="preserve">ДПП ПК </w:t>
            </w:r>
            <w:bookmarkStart w:id="7" w:name="_Hlk215477736"/>
            <w:r w:rsidRPr="007D4120">
              <w:rPr>
                <w:rFonts w:ascii="Times New Roman" w:hAnsi="Times New Roman" w:cs="Times New Roman"/>
                <w:color w:val="000000"/>
                <w:sz w:val="24"/>
                <w:szCs w:val="24"/>
              </w:rPr>
              <w:t>«Организация и проведение образовательного процесса при реализации ОП СПО»</w:t>
            </w:r>
            <w:bookmarkEnd w:id="7"/>
          </w:p>
        </w:tc>
        <w:tc>
          <w:tcPr>
            <w:tcW w:w="1133" w:type="dxa"/>
            <w:tcBorders>
              <w:top w:val="single" w:sz="4" w:space="0" w:color="auto"/>
              <w:left w:val="single" w:sz="4" w:space="0" w:color="auto"/>
              <w:bottom w:val="single" w:sz="4" w:space="0" w:color="auto"/>
              <w:right w:val="single" w:sz="4" w:space="0" w:color="auto"/>
            </w:tcBorders>
            <w:vAlign w:val="center"/>
          </w:tcPr>
          <w:p w14:paraId="236086EE"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72</w:t>
            </w:r>
          </w:p>
        </w:tc>
        <w:tc>
          <w:tcPr>
            <w:tcW w:w="853" w:type="dxa"/>
            <w:tcBorders>
              <w:top w:val="single" w:sz="4" w:space="0" w:color="auto"/>
              <w:left w:val="single" w:sz="4" w:space="0" w:color="auto"/>
              <w:bottom w:val="single" w:sz="4" w:space="0" w:color="auto"/>
              <w:right w:val="single" w:sz="4" w:space="0" w:color="auto"/>
            </w:tcBorders>
            <w:vAlign w:val="center"/>
          </w:tcPr>
          <w:p w14:paraId="49251FCB" w14:textId="77777777" w:rsidR="00B24C03" w:rsidRPr="007D4120" w:rsidRDefault="00B24C03" w:rsidP="00B24C03">
            <w:pPr>
              <w:jc w:val="center"/>
              <w:rPr>
                <w:rFonts w:ascii="Times New Roman" w:hAnsi="Times New Roman" w:cs="Times New Roman"/>
                <w:sz w:val="24"/>
                <w:szCs w:val="24"/>
              </w:rPr>
            </w:pPr>
            <w:r w:rsidRPr="007D4120">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14:paraId="30418597" w14:textId="77777777" w:rsidR="00B24C03"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rPr>
              <w:t>1800</w:t>
            </w:r>
          </w:p>
        </w:tc>
        <w:tc>
          <w:tcPr>
            <w:tcW w:w="2835" w:type="dxa"/>
            <w:tcBorders>
              <w:top w:val="single" w:sz="4" w:space="0" w:color="auto"/>
              <w:left w:val="single" w:sz="4" w:space="0" w:color="auto"/>
              <w:bottom w:val="single" w:sz="4" w:space="0" w:color="auto"/>
              <w:right w:val="single" w:sz="4" w:space="0" w:color="auto"/>
            </w:tcBorders>
          </w:tcPr>
          <w:p w14:paraId="68AF712F" w14:textId="77777777" w:rsidR="00DD6C60"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rPr>
              <w:t xml:space="preserve">ИОМК им. </w:t>
            </w:r>
          </w:p>
          <w:p w14:paraId="5CAEB956" w14:textId="138DE9F6" w:rsidR="00B24C03"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rPr>
              <w:t>Ф.</w:t>
            </w:r>
            <w:r w:rsidR="00DD6C60" w:rsidRPr="007D4120">
              <w:rPr>
                <w:rFonts w:ascii="Times New Roman" w:hAnsi="Times New Roman" w:cs="Times New Roman"/>
                <w:sz w:val="24"/>
                <w:szCs w:val="24"/>
              </w:rPr>
              <w:t xml:space="preserve"> </w:t>
            </w:r>
            <w:r w:rsidRPr="007D4120">
              <w:rPr>
                <w:rFonts w:ascii="Times New Roman" w:hAnsi="Times New Roman" w:cs="Times New Roman"/>
                <w:sz w:val="24"/>
                <w:szCs w:val="24"/>
              </w:rPr>
              <w:t>Шопена</w:t>
            </w:r>
            <w:r w:rsidR="00DD6C60" w:rsidRPr="007D4120">
              <w:rPr>
                <w:rFonts w:ascii="Times New Roman" w:hAnsi="Times New Roman" w:cs="Times New Roman"/>
                <w:sz w:val="24"/>
                <w:szCs w:val="24"/>
              </w:rPr>
              <w:t xml:space="preserve"> </w:t>
            </w:r>
            <w:r w:rsidR="00DD6C60" w:rsidRPr="007D4120">
              <w:rPr>
                <w:rFonts w:ascii="Times New Roman" w:hAnsi="Times New Roman" w:cs="Times New Roman"/>
                <w:sz w:val="24"/>
                <w:szCs w:val="24"/>
                <w:lang w:eastAsia="ar-SA"/>
              </w:rPr>
              <w:t xml:space="preserve">– </w:t>
            </w:r>
            <w:r w:rsidRPr="007D4120">
              <w:rPr>
                <w:rFonts w:ascii="Times New Roman" w:hAnsi="Times New Roman" w:cs="Times New Roman"/>
                <w:sz w:val="24"/>
                <w:szCs w:val="24"/>
              </w:rPr>
              <w:t>9</w:t>
            </w:r>
          </w:p>
          <w:p w14:paraId="3608FD06" w14:textId="3EF4B12A" w:rsidR="00B24C03"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rPr>
              <w:t>ГБПОУ ИОКК</w:t>
            </w:r>
            <w:r w:rsidR="00DD6C60" w:rsidRPr="007D4120">
              <w:rPr>
                <w:rFonts w:ascii="Times New Roman" w:hAnsi="Times New Roman" w:cs="Times New Roman"/>
                <w:sz w:val="24"/>
                <w:szCs w:val="24"/>
              </w:rPr>
              <w:t xml:space="preserve"> </w:t>
            </w:r>
            <w:r w:rsidR="00DD6C60" w:rsidRPr="007D4120">
              <w:rPr>
                <w:rFonts w:ascii="Times New Roman" w:hAnsi="Times New Roman" w:cs="Times New Roman"/>
                <w:sz w:val="24"/>
                <w:szCs w:val="24"/>
                <w:lang w:eastAsia="ar-SA"/>
              </w:rPr>
              <w:t xml:space="preserve">– </w:t>
            </w:r>
            <w:r w:rsidRPr="007D4120">
              <w:rPr>
                <w:rFonts w:ascii="Times New Roman" w:hAnsi="Times New Roman" w:cs="Times New Roman"/>
                <w:sz w:val="24"/>
                <w:szCs w:val="24"/>
              </w:rPr>
              <w:t>6</w:t>
            </w:r>
          </w:p>
          <w:p w14:paraId="6480CA4A" w14:textId="77777777" w:rsidR="008200F4"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rPr>
              <w:t xml:space="preserve">ГБПОУ ИОХК им. </w:t>
            </w:r>
          </w:p>
          <w:p w14:paraId="11DF8E6C" w14:textId="4B0045C1" w:rsidR="00B24C03" w:rsidRPr="007D4120" w:rsidRDefault="00B24C03" w:rsidP="00B24C03">
            <w:pPr>
              <w:rPr>
                <w:rFonts w:ascii="Times New Roman" w:hAnsi="Times New Roman" w:cs="Times New Roman"/>
                <w:sz w:val="24"/>
                <w:szCs w:val="24"/>
              </w:rPr>
            </w:pPr>
            <w:r w:rsidRPr="007D4120">
              <w:rPr>
                <w:rFonts w:ascii="Times New Roman" w:hAnsi="Times New Roman" w:cs="Times New Roman"/>
                <w:sz w:val="24"/>
                <w:szCs w:val="24"/>
              </w:rPr>
              <w:t>И. Л. Копылова</w:t>
            </w:r>
            <w:r w:rsidR="00DD6C60" w:rsidRPr="007D4120">
              <w:rPr>
                <w:rFonts w:ascii="Times New Roman" w:hAnsi="Times New Roman" w:cs="Times New Roman"/>
                <w:sz w:val="24"/>
                <w:szCs w:val="24"/>
              </w:rPr>
              <w:t xml:space="preserve"> </w:t>
            </w:r>
            <w:r w:rsidR="00DD6C60" w:rsidRPr="007D4120">
              <w:rPr>
                <w:rFonts w:ascii="Times New Roman" w:hAnsi="Times New Roman" w:cs="Times New Roman"/>
                <w:sz w:val="24"/>
                <w:szCs w:val="24"/>
                <w:lang w:eastAsia="ar-SA"/>
              </w:rPr>
              <w:t xml:space="preserve">– </w:t>
            </w:r>
            <w:r w:rsidRPr="007D4120">
              <w:rPr>
                <w:rFonts w:ascii="Times New Roman" w:hAnsi="Times New Roman" w:cs="Times New Roman"/>
                <w:sz w:val="24"/>
                <w:szCs w:val="24"/>
              </w:rPr>
              <w:t>9</w:t>
            </w:r>
          </w:p>
          <w:p w14:paraId="464F1B9D" w14:textId="22E7B2FE" w:rsidR="00B24C03" w:rsidRPr="007D4120" w:rsidRDefault="00B24C03" w:rsidP="00B24C03">
            <w:pPr>
              <w:rPr>
                <w:rFonts w:ascii="Times New Roman" w:hAnsi="Times New Roman" w:cs="Times New Roman"/>
                <w:sz w:val="24"/>
                <w:szCs w:val="24"/>
                <w:lang w:eastAsia="ar-SA"/>
              </w:rPr>
            </w:pPr>
            <w:r w:rsidRPr="007D4120">
              <w:rPr>
                <w:rFonts w:ascii="Times New Roman" w:hAnsi="Times New Roman" w:cs="Times New Roman"/>
                <w:sz w:val="24"/>
                <w:szCs w:val="24"/>
                <w:lang w:eastAsia="ar-SA"/>
              </w:rPr>
              <w:t>ГБПОУ ИО БМУ</w:t>
            </w:r>
            <w:r w:rsidR="00DD6C60" w:rsidRPr="007D4120">
              <w:rPr>
                <w:rFonts w:ascii="Times New Roman" w:hAnsi="Times New Roman" w:cs="Times New Roman"/>
                <w:sz w:val="24"/>
                <w:szCs w:val="24"/>
                <w:lang w:eastAsia="ar-SA"/>
              </w:rPr>
              <w:t xml:space="preserve"> – </w:t>
            </w:r>
            <w:r w:rsidRPr="007D4120">
              <w:rPr>
                <w:rFonts w:ascii="Times New Roman" w:hAnsi="Times New Roman" w:cs="Times New Roman"/>
                <w:sz w:val="24"/>
                <w:szCs w:val="24"/>
                <w:lang w:eastAsia="ar-SA"/>
              </w:rPr>
              <w:t>1</w:t>
            </w:r>
          </w:p>
        </w:tc>
      </w:tr>
      <w:tr w:rsidR="00B24C03" w:rsidRPr="00B17A0D" w14:paraId="1092EFC9" w14:textId="77777777" w:rsidTr="00DD6683">
        <w:tc>
          <w:tcPr>
            <w:tcW w:w="676" w:type="dxa"/>
            <w:tcBorders>
              <w:top w:val="single" w:sz="4" w:space="0" w:color="auto"/>
              <w:left w:val="single" w:sz="4" w:space="0" w:color="auto"/>
              <w:bottom w:val="single" w:sz="4" w:space="0" w:color="auto"/>
              <w:right w:val="single" w:sz="4" w:space="0" w:color="auto"/>
            </w:tcBorders>
            <w:hideMark/>
          </w:tcPr>
          <w:p w14:paraId="1F03A6CA" w14:textId="77777777" w:rsidR="00B24C03" w:rsidRPr="007D4120" w:rsidRDefault="00B24C03" w:rsidP="00B24C03">
            <w:pPr>
              <w:rPr>
                <w:rFonts w:ascii="Times New Roman" w:hAnsi="Times New Roman" w:cs="Times New Roman"/>
                <w:sz w:val="24"/>
                <w:szCs w:val="24"/>
              </w:rPr>
            </w:pPr>
          </w:p>
        </w:tc>
        <w:tc>
          <w:tcPr>
            <w:tcW w:w="3400" w:type="dxa"/>
            <w:tcBorders>
              <w:top w:val="single" w:sz="4" w:space="0" w:color="auto"/>
              <w:left w:val="single" w:sz="4" w:space="0" w:color="auto"/>
              <w:bottom w:val="single" w:sz="4" w:space="0" w:color="auto"/>
              <w:right w:val="single" w:sz="4" w:space="0" w:color="auto"/>
            </w:tcBorders>
            <w:hideMark/>
          </w:tcPr>
          <w:p w14:paraId="6A2252D8" w14:textId="77777777" w:rsidR="00B24C03" w:rsidRPr="007D4120" w:rsidRDefault="00B24C03" w:rsidP="00B24C03">
            <w:pPr>
              <w:jc w:val="both"/>
              <w:rPr>
                <w:rFonts w:ascii="Times New Roman" w:hAnsi="Times New Roman" w:cs="Times New Roman"/>
                <w:b/>
                <w:color w:val="000000"/>
                <w:sz w:val="24"/>
                <w:szCs w:val="24"/>
              </w:rPr>
            </w:pPr>
            <w:r w:rsidRPr="007D4120">
              <w:rPr>
                <w:rFonts w:ascii="Times New Roman" w:hAnsi="Times New Roman" w:cs="Times New Roman"/>
                <w:b/>
                <w:color w:val="000000"/>
                <w:sz w:val="24"/>
                <w:szCs w:val="24"/>
              </w:rPr>
              <w:t>ИТОГО</w:t>
            </w:r>
          </w:p>
        </w:tc>
        <w:tc>
          <w:tcPr>
            <w:tcW w:w="1133" w:type="dxa"/>
            <w:tcBorders>
              <w:top w:val="single" w:sz="4" w:space="0" w:color="auto"/>
              <w:left w:val="single" w:sz="4" w:space="0" w:color="auto"/>
              <w:bottom w:val="single" w:sz="4" w:space="0" w:color="auto"/>
              <w:right w:val="single" w:sz="4" w:space="0" w:color="auto"/>
            </w:tcBorders>
          </w:tcPr>
          <w:p w14:paraId="41D122E7" w14:textId="77777777" w:rsidR="00B24C03" w:rsidRPr="007D4120" w:rsidRDefault="00B24C03" w:rsidP="00B24C03">
            <w:pPr>
              <w:jc w:val="center"/>
              <w:rPr>
                <w:rFonts w:ascii="Times New Roman" w:hAnsi="Times New Roman" w:cs="Times New Roman"/>
                <w:b/>
                <w:sz w:val="24"/>
                <w:szCs w:val="24"/>
              </w:rPr>
            </w:pPr>
          </w:p>
        </w:tc>
        <w:tc>
          <w:tcPr>
            <w:tcW w:w="853" w:type="dxa"/>
            <w:tcBorders>
              <w:top w:val="single" w:sz="4" w:space="0" w:color="auto"/>
              <w:left w:val="single" w:sz="4" w:space="0" w:color="auto"/>
              <w:bottom w:val="single" w:sz="4" w:space="0" w:color="auto"/>
              <w:right w:val="single" w:sz="4" w:space="0" w:color="auto"/>
            </w:tcBorders>
            <w:vAlign w:val="center"/>
          </w:tcPr>
          <w:p w14:paraId="0F34CA1E" w14:textId="77777777" w:rsidR="00B24C03" w:rsidRPr="007D4120" w:rsidRDefault="00B24C03" w:rsidP="00B24C03">
            <w:pPr>
              <w:jc w:val="center"/>
              <w:rPr>
                <w:rFonts w:ascii="Times New Roman" w:hAnsi="Times New Roman" w:cs="Times New Roman"/>
                <w:b/>
                <w:sz w:val="24"/>
                <w:szCs w:val="24"/>
                <w:highlight w:val="yellow"/>
              </w:rPr>
            </w:pPr>
            <w:r w:rsidRPr="007D4120">
              <w:rPr>
                <w:rFonts w:ascii="Times New Roman" w:hAnsi="Times New Roman" w:cs="Times New Roman"/>
                <w:b/>
                <w:sz w:val="24"/>
                <w:szCs w:val="24"/>
              </w:rPr>
              <w:t>92</w:t>
            </w:r>
          </w:p>
        </w:tc>
        <w:tc>
          <w:tcPr>
            <w:tcW w:w="850" w:type="dxa"/>
            <w:tcBorders>
              <w:top w:val="single" w:sz="4" w:space="0" w:color="auto"/>
              <w:left w:val="single" w:sz="4" w:space="0" w:color="auto"/>
              <w:bottom w:val="single" w:sz="4" w:space="0" w:color="auto"/>
              <w:right w:val="single" w:sz="4" w:space="0" w:color="auto"/>
            </w:tcBorders>
            <w:vAlign w:val="center"/>
          </w:tcPr>
          <w:p w14:paraId="773A9E56" w14:textId="77777777" w:rsidR="00B24C03" w:rsidRPr="007D4120" w:rsidRDefault="00B24C03" w:rsidP="00B24C03">
            <w:pPr>
              <w:jc w:val="center"/>
              <w:rPr>
                <w:rFonts w:ascii="Times New Roman" w:hAnsi="Times New Roman" w:cs="Times New Roman"/>
                <w:b/>
                <w:sz w:val="24"/>
                <w:szCs w:val="24"/>
                <w:highlight w:val="yellow"/>
              </w:rPr>
            </w:pPr>
            <w:r w:rsidRPr="007D4120">
              <w:rPr>
                <w:rFonts w:ascii="Times New Roman" w:hAnsi="Times New Roman" w:cs="Times New Roman"/>
                <w:b/>
                <w:sz w:val="24"/>
                <w:szCs w:val="24"/>
              </w:rPr>
              <w:t>6048</w:t>
            </w:r>
          </w:p>
        </w:tc>
        <w:tc>
          <w:tcPr>
            <w:tcW w:w="2835" w:type="dxa"/>
            <w:tcBorders>
              <w:top w:val="single" w:sz="4" w:space="0" w:color="auto"/>
              <w:left w:val="single" w:sz="4" w:space="0" w:color="auto"/>
              <w:bottom w:val="single" w:sz="4" w:space="0" w:color="auto"/>
              <w:right w:val="single" w:sz="4" w:space="0" w:color="auto"/>
            </w:tcBorders>
            <w:hideMark/>
          </w:tcPr>
          <w:p w14:paraId="1ED94759" w14:textId="77777777" w:rsidR="00B24C03" w:rsidRPr="007D4120" w:rsidRDefault="00B24C03" w:rsidP="00B24C03">
            <w:pPr>
              <w:rPr>
                <w:rFonts w:ascii="Times New Roman" w:hAnsi="Times New Roman" w:cs="Times New Roman"/>
                <w:sz w:val="24"/>
                <w:szCs w:val="24"/>
              </w:rPr>
            </w:pPr>
          </w:p>
        </w:tc>
      </w:tr>
    </w:tbl>
    <w:p w14:paraId="77651166" w14:textId="77777777" w:rsidR="00B24C03" w:rsidRPr="00B17A0D" w:rsidRDefault="00B24C03" w:rsidP="0066393B">
      <w:pPr>
        <w:spacing w:after="0" w:line="254" w:lineRule="auto"/>
        <w:contextualSpacing/>
        <w:rPr>
          <w:rFonts w:ascii="Times New Roman" w:hAnsi="Times New Roman" w:cs="Times New Roman"/>
          <w:sz w:val="28"/>
          <w:szCs w:val="28"/>
        </w:rPr>
      </w:pPr>
    </w:p>
    <w:p w14:paraId="1C65105B" w14:textId="0D0B1EE1" w:rsidR="00024104" w:rsidRDefault="0009589C" w:rsidP="00024104">
      <w:pPr>
        <w:pStyle w:val="4"/>
        <w:spacing w:before="0" w:beforeAutospacing="0" w:after="0" w:afterAutospacing="0" w:line="276" w:lineRule="auto"/>
        <w:ind w:firstLine="709"/>
        <w:jc w:val="both"/>
        <w:rPr>
          <w:b w:val="0"/>
          <w:sz w:val="28"/>
          <w:szCs w:val="28"/>
        </w:rPr>
      </w:pPr>
      <w:bookmarkStart w:id="8" w:name="_Hlk181125500"/>
      <w:bookmarkStart w:id="9" w:name="_Hlk185840527"/>
      <w:r>
        <w:rPr>
          <w:b w:val="0"/>
          <w:sz w:val="28"/>
          <w:szCs w:val="28"/>
        </w:rPr>
        <w:lastRenderedPageBreak/>
        <w:t xml:space="preserve">Наиболее востребованными на бюджетной основе </w:t>
      </w:r>
      <w:r w:rsidR="00024104">
        <w:rPr>
          <w:b w:val="0"/>
          <w:sz w:val="28"/>
          <w:szCs w:val="28"/>
        </w:rPr>
        <w:t>оказались следующие программы:</w:t>
      </w:r>
    </w:p>
    <w:p w14:paraId="6C314028" w14:textId="2A31D0D3" w:rsidR="00250683" w:rsidRDefault="00097B19" w:rsidP="00A14CDD">
      <w:pPr>
        <w:pStyle w:val="4"/>
        <w:spacing w:before="0" w:beforeAutospacing="0" w:after="0" w:afterAutospacing="0" w:line="276" w:lineRule="auto"/>
        <w:ind w:firstLine="709"/>
        <w:jc w:val="both"/>
        <w:rPr>
          <w:b w:val="0"/>
          <w:bCs w:val="0"/>
          <w:sz w:val="28"/>
          <w:szCs w:val="28"/>
        </w:rPr>
      </w:pPr>
      <w:r w:rsidRPr="00097B19">
        <w:rPr>
          <w:b w:val="0"/>
          <w:bCs w:val="0"/>
          <w:color w:val="000000"/>
          <w:sz w:val="28"/>
          <w:szCs w:val="28"/>
        </w:rPr>
        <w:t xml:space="preserve">ДПП ПК </w:t>
      </w:r>
      <w:r w:rsidR="00B17A0D" w:rsidRPr="00B17A0D">
        <w:rPr>
          <w:b w:val="0"/>
          <w:bCs w:val="0"/>
          <w:color w:val="000000"/>
          <w:sz w:val="28"/>
          <w:szCs w:val="28"/>
        </w:rPr>
        <w:t>«Технологии обобщения педагогического опыта»</w:t>
      </w:r>
      <w:r w:rsidR="00B17A0D">
        <w:rPr>
          <w:color w:val="000000"/>
          <w:sz w:val="28"/>
          <w:szCs w:val="28"/>
        </w:rPr>
        <w:t xml:space="preserve"> </w:t>
      </w:r>
      <w:r w:rsidR="004D6B8E">
        <w:rPr>
          <w:sz w:val="28"/>
          <w:szCs w:val="28"/>
          <w:lang w:eastAsia="ar-SA"/>
        </w:rPr>
        <w:t xml:space="preserve">– </w:t>
      </w:r>
      <w:r w:rsidR="00B17A0D">
        <w:rPr>
          <w:b w:val="0"/>
          <w:bCs w:val="0"/>
          <w:sz w:val="28"/>
          <w:szCs w:val="28"/>
        </w:rPr>
        <w:t>25</w:t>
      </w:r>
      <w:r w:rsidR="00A14CDD">
        <w:rPr>
          <w:b w:val="0"/>
          <w:bCs w:val="0"/>
          <w:sz w:val="28"/>
          <w:szCs w:val="28"/>
        </w:rPr>
        <w:t xml:space="preserve"> человек;</w:t>
      </w:r>
    </w:p>
    <w:p w14:paraId="33941465" w14:textId="2A340D6C" w:rsidR="0009589C" w:rsidRPr="0009589C" w:rsidRDefault="0009589C" w:rsidP="00A14CDD">
      <w:pPr>
        <w:pStyle w:val="4"/>
        <w:spacing w:before="0" w:beforeAutospacing="0" w:after="0" w:afterAutospacing="0" w:line="276" w:lineRule="auto"/>
        <w:ind w:firstLine="709"/>
        <w:jc w:val="both"/>
        <w:rPr>
          <w:b w:val="0"/>
          <w:bCs w:val="0"/>
          <w:sz w:val="28"/>
          <w:szCs w:val="28"/>
        </w:rPr>
      </w:pPr>
      <w:r w:rsidRPr="0009589C">
        <w:rPr>
          <w:b w:val="0"/>
          <w:bCs w:val="0"/>
          <w:sz w:val="28"/>
          <w:szCs w:val="28"/>
        </w:rPr>
        <w:t xml:space="preserve">ДПП ПК </w:t>
      </w:r>
      <w:bookmarkStart w:id="10" w:name="_Hlk188440998"/>
      <w:r w:rsidR="00B17A0D" w:rsidRPr="00B17A0D">
        <w:rPr>
          <w:b w:val="0"/>
          <w:bCs w:val="0"/>
          <w:sz w:val="28"/>
          <w:szCs w:val="28"/>
        </w:rPr>
        <w:t>«Организация и проведение образовательного процесса при реализации ОП СПО»</w:t>
      </w:r>
      <w:r w:rsidRPr="0009589C">
        <w:rPr>
          <w:b w:val="0"/>
          <w:bCs w:val="0"/>
          <w:sz w:val="28"/>
          <w:szCs w:val="28"/>
        </w:rPr>
        <w:t xml:space="preserve"> </w:t>
      </w:r>
      <w:r w:rsidR="004D6B8E">
        <w:rPr>
          <w:sz w:val="28"/>
          <w:szCs w:val="28"/>
          <w:lang w:eastAsia="ar-SA"/>
        </w:rPr>
        <w:t>–</w:t>
      </w:r>
      <w:r w:rsidRPr="0009589C">
        <w:rPr>
          <w:b w:val="0"/>
          <w:bCs w:val="0"/>
          <w:sz w:val="28"/>
          <w:szCs w:val="28"/>
        </w:rPr>
        <w:t xml:space="preserve"> 2</w:t>
      </w:r>
      <w:r w:rsidR="00B17A0D">
        <w:rPr>
          <w:b w:val="0"/>
          <w:bCs w:val="0"/>
          <w:sz w:val="28"/>
          <w:szCs w:val="28"/>
        </w:rPr>
        <w:t>5</w:t>
      </w:r>
      <w:r w:rsidRPr="0009589C">
        <w:rPr>
          <w:b w:val="0"/>
          <w:bCs w:val="0"/>
          <w:sz w:val="28"/>
          <w:szCs w:val="28"/>
        </w:rPr>
        <w:t xml:space="preserve"> человек;</w:t>
      </w:r>
    </w:p>
    <w:p w14:paraId="1C4638D8" w14:textId="06F349E1" w:rsidR="0009589C" w:rsidRPr="0009589C" w:rsidRDefault="0009589C" w:rsidP="00A14CDD">
      <w:pPr>
        <w:pStyle w:val="4"/>
        <w:spacing w:before="0" w:beforeAutospacing="0" w:after="0" w:afterAutospacing="0" w:line="276" w:lineRule="auto"/>
        <w:ind w:firstLine="709"/>
        <w:jc w:val="both"/>
        <w:rPr>
          <w:b w:val="0"/>
          <w:bCs w:val="0"/>
          <w:sz w:val="28"/>
          <w:szCs w:val="28"/>
        </w:rPr>
      </w:pPr>
      <w:r w:rsidRPr="0009589C">
        <w:rPr>
          <w:b w:val="0"/>
          <w:bCs w:val="0"/>
          <w:sz w:val="28"/>
          <w:szCs w:val="28"/>
        </w:rPr>
        <w:t xml:space="preserve">ДПП ПК </w:t>
      </w:r>
      <w:r w:rsidR="00B17A0D" w:rsidRPr="00B17A0D">
        <w:rPr>
          <w:b w:val="0"/>
          <w:bCs w:val="0"/>
          <w:sz w:val="28"/>
          <w:szCs w:val="28"/>
        </w:rPr>
        <w:t>«Совершенствование профессиональных компетенций преподавателей ДШИ. Организация воспитательной деятельности в ДШИ»</w:t>
      </w:r>
      <w:r w:rsidR="00B17A0D">
        <w:rPr>
          <w:b w:val="0"/>
          <w:bCs w:val="0"/>
          <w:sz w:val="28"/>
          <w:szCs w:val="28"/>
        </w:rPr>
        <w:t xml:space="preserve"> </w:t>
      </w:r>
      <w:r w:rsidR="004D6B8E">
        <w:rPr>
          <w:sz w:val="28"/>
          <w:szCs w:val="28"/>
          <w:lang w:eastAsia="ar-SA"/>
        </w:rPr>
        <w:t>–</w:t>
      </w:r>
      <w:r w:rsidRPr="0009589C">
        <w:rPr>
          <w:b w:val="0"/>
          <w:bCs w:val="0"/>
          <w:sz w:val="28"/>
          <w:szCs w:val="28"/>
        </w:rPr>
        <w:t xml:space="preserve"> </w:t>
      </w:r>
      <w:r w:rsidR="00B17A0D">
        <w:rPr>
          <w:b w:val="0"/>
          <w:bCs w:val="0"/>
          <w:sz w:val="28"/>
          <w:szCs w:val="28"/>
        </w:rPr>
        <w:t>14</w:t>
      </w:r>
      <w:r w:rsidRPr="0009589C">
        <w:rPr>
          <w:b w:val="0"/>
          <w:bCs w:val="0"/>
          <w:sz w:val="28"/>
          <w:szCs w:val="28"/>
        </w:rPr>
        <w:t xml:space="preserve"> человек.</w:t>
      </w:r>
    </w:p>
    <w:p w14:paraId="38773B36" w14:textId="3440587D" w:rsidR="00A14CDD" w:rsidRPr="00A14CDD" w:rsidRDefault="00097B19" w:rsidP="00A14CDD">
      <w:pPr>
        <w:pStyle w:val="4"/>
        <w:spacing w:before="0" w:beforeAutospacing="0" w:after="0" w:afterAutospacing="0" w:line="276" w:lineRule="auto"/>
        <w:ind w:firstLine="709"/>
        <w:jc w:val="both"/>
        <w:rPr>
          <w:b w:val="0"/>
          <w:bCs w:val="0"/>
          <w:sz w:val="28"/>
          <w:szCs w:val="28"/>
        </w:rPr>
      </w:pPr>
      <w:r w:rsidRPr="00097B19">
        <w:rPr>
          <w:b w:val="0"/>
          <w:bCs w:val="0"/>
          <w:sz w:val="28"/>
          <w:szCs w:val="28"/>
        </w:rPr>
        <w:t xml:space="preserve">ДПП ПК </w:t>
      </w:r>
      <w:r w:rsidR="00B17A0D" w:rsidRPr="00B17A0D">
        <w:rPr>
          <w:b w:val="0"/>
          <w:bCs w:val="0"/>
          <w:sz w:val="28"/>
          <w:szCs w:val="28"/>
        </w:rPr>
        <w:t>«Методика преподавания музыкально-теоретических дисциплин»</w:t>
      </w:r>
      <w:r w:rsidR="0009589C">
        <w:rPr>
          <w:b w:val="0"/>
          <w:bCs w:val="0"/>
          <w:sz w:val="28"/>
          <w:szCs w:val="28"/>
        </w:rPr>
        <w:t xml:space="preserve"> </w:t>
      </w:r>
      <w:r w:rsidR="00E253B7" w:rsidRPr="009F270F">
        <w:t>–</w:t>
      </w:r>
      <w:r w:rsidR="00A14CDD">
        <w:rPr>
          <w:b w:val="0"/>
          <w:bCs w:val="0"/>
          <w:sz w:val="28"/>
          <w:szCs w:val="28"/>
        </w:rPr>
        <w:t xml:space="preserve"> </w:t>
      </w:r>
      <w:r w:rsidR="00B17A0D">
        <w:rPr>
          <w:b w:val="0"/>
          <w:bCs w:val="0"/>
          <w:sz w:val="28"/>
          <w:szCs w:val="28"/>
        </w:rPr>
        <w:t>8</w:t>
      </w:r>
      <w:r w:rsidR="00A14CDD">
        <w:rPr>
          <w:b w:val="0"/>
          <w:bCs w:val="0"/>
          <w:sz w:val="28"/>
          <w:szCs w:val="28"/>
        </w:rPr>
        <w:t xml:space="preserve"> человек.</w:t>
      </w:r>
    </w:p>
    <w:bookmarkEnd w:id="8"/>
    <w:bookmarkEnd w:id="10"/>
    <w:p w14:paraId="51276A0C" w14:textId="2C392184" w:rsidR="00B9336E" w:rsidRDefault="00024104" w:rsidP="00287054">
      <w:pPr>
        <w:spacing w:after="0"/>
        <w:ind w:right="34" w:firstLine="567"/>
        <w:jc w:val="both"/>
        <w:rPr>
          <w:rFonts w:ascii="Times New Roman" w:hAnsi="Times New Roman" w:cs="Times New Roman"/>
          <w:bCs/>
          <w:sz w:val="28"/>
          <w:szCs w:val="28"/>
        </w:rPr>
      </w:pPr>
      <w:r>
        <w:rPr>
          <w:rFonts w:ascii="Times New Roman" w:eastAsia="Calibri" w:hAnsi="Times New Roman" w:cs="Times New Roman"/>
          <w:sz w:val="28"/>
          <w:szCs w:val="28"/>
        </w:rPr>
        <w:t xml:space="preserve">Всего в </w:t>
      </w:r>
      <w:r w:rsidR="00250683">
        <w:rPr>
          <w:rFonts w:ascii="Times New Roman" w:eastAsia="Calibri" w:hAnsi="Times New Roman" w:cs="Times New Roman"/>
          <w:sz w:val="28"/>
          <w:szCs w:val="28"/>
        </w:rPr>
        <w:t>202</w:t>
      </w:r>
      <w:r w:rsidR="00B17A0D">
        <w:rPr>
          <w:rFonts w:ascii="Times New Roman" w:eastAsia="Calibri" w:hAnsi="Times New Roman" w:cs="Times New Roman"/>
          <w:sz w:val="28"/>
          <w:szCs w:val="28"/>
        </w:rPr>
        <w:t>5</w:t>
      </w:r>
      <w:r w:rsidR="00250683">
        <w:rPr>
          <w:rFonts w:ascii="Times New Roman" w:eastAsia="Calibri" w:hAnsi="Times New Roman" w:cs="Times New Roman"/>
          <w:sz w:val="28"/>
          <w:szCs w:val="28"/>
        </w:rPr>
        <w:t xml:space="preserve"> год</w:t>
      </w:r>
      <w:bookmarkStart w:id="11" w:name="_Hlk138923360"/>
      <w:r w:rsidR="0009589C">
        <w:rPr>
          <w:rFonts w:ascii="Times New Roman" w:eastAsia="Calibri" w:hAnsi="Times New Roman" w:cs="Times New Roman"/>
          <w:sz w:val="28"/>
          <w:szCs w:val="28"/>
        </w:rPr>
        <w:t xml:space="preserve">у </w:t>
      </w:r>
      <w:r>
        <w:rPr>
          <w:rFonts w:ascii="Times New Roman" w:eastAsia="Calibri" w:hAnsi="Times New Roman" w:cs="Times New Roman"/>
          <w:sz w:val="28"/>
          <w:szCs w:val="28"/>
        </w:rPr>
        <w:t xml:space="preserve">обучение прошли </w:t>
      </w:r>
      <w:r w:rsidR="00B17A0D">
        <w:rPr>
          <w:rFonts w:ascii="Times New Roman" w:eastAsia="Calibri" w:hAnsi="Times New Roman" w:cs="Times New Roman"/>
          <w:sz w:val="28"/>
          <w:szCs w:val="28"/>
        </w:rPr>
        <w:t>92</w:t>
      </w:r>
      <w:r w:rsidR="008F5DB5">
        <w:rPr>
          <w:rFonts w:ascii="Times New Roman" w:eastAsia="Calibri" w:hAnsi="Times New Roman" w:cs="Times New Roman"/>
          <w:sz w:val="28"/>
          <w:szCs w:val="28"/>
        </w:rPr>
        <w:t xml:space="preserve"> специалист</w:t>
      </w:r>
      <w:r w:rsidR="00B17A0D">
        <w:rPr>
          <w:rFonts w:ascii="Times New Roman" w:eastAsia="Calibri" w:hAnsi="Times New Roman" w:cs="Times New Roman"/>
          <w:sz w:val="28"/>
          <w:szCs w:val="28"/>
        </w:rPr>
        <w:t>а</w:t>
      </w:r>
      <w:r w:rsidR="0009589C">
        <w:rPr>
          <w:rFonts w:ascii="Times New Roman" w:eastAsia="Calibri" w:hAnsi="Times New Roman" w:cs="Times New Roman"/>
          <w:sz w:val="28"/>
          <w:szCs w:val="28"/>
        </w:rPr>
        <w:t xml:space="preserve"> </w:t>
      </w:r>
      <w:r w:rsidR="00B9336E" w:rsidRPr="00B9336E">
        <w:rPr>
          <w:rFonts w:ascii="Times New Roman" w:hAnsi="Times New Roman" w:cs="Times New Roman"/>
          <w:bCs/>
          <w:sz w:val="28"/>
          <w:szCs w:val="28"/>
        </w:rPr>
        <w:t xml:space="preserve">образовательных организаций сферы </w:t>
      </w:r>
      <w:r w:rsidR="00CC66E9" w:rsidRPr="00B9336E">
        <w:rPr>
          <w:rFonts w:ascii="Times New Roman" w:hAnsi="Times New Roman" w:cs="Times New Roman"/>
          <w:bCs/>
          <w:sz w:val="28"/>
          <w:szCs w:val="28"/>
        </w:rPr>
        <w:t>культуры</w:t>
      </w:r>
      <w:r w:rsidR="00CC66E9">
        <w:rPr>
          <w:rFonts w:ascii="Times New Roman" w:hAnsi="Times New Roman" w:cs="Times New Roman"/>
          <w:bCs/>
          <w:sz w:val="28"/>
          <w:szCs w:val="28"/>
        </w:rPr>
        <w:t xml:space="preserve"> и</w:t>
      </w:r>
      <w:r w:rsidR="0009589C">
        <w:rPr>
          <w:rFonts w:ascii="Times New Roman" w:hAnsi="Times New Roman" w:cs="Times New Roman"/>
          <w:bCs/>
          <w:sz w:val="28"/>
          <w:szCs w:val="28"/>
        </w:rPr>
        <w:t xml:space="preserve"> </w:t>
      </w:r>
      <w:r w:rsidR="00B9336E" w:rsidRPr="00B9336E">
        <w:rPr>
          <w:rFonts w:ascii="Times New Roman" w:hAnsi="Times New Roman" w:cs="Times New Roman"/>
          <w:bCs/>
          <w:sz w:val="28"/>
          <w:szCs w:val="28"/>
        </w:rPr>
        <w:t>искусств</w:t>
      </w:r>
      <w:r w:rsidR="00CC66E9">
        <w:rPr>
          <w:rFonts w:ascii="Times New Roman" w:hAnsi="Times New Roman" w:cs="Times New Roman"/>
          <w:bCs/>
          <w:sz w:val="28"/>
          <w:szCs w:val="28"/>
        </w:rPr>
        <w:t>а</w:t>
      </w:r>
      <w:r w:rsidR="00B9336E" w:rsidRPr="00B9336E">
        <w:rPr>
          <w:rFonts w:ascii="Times New Roman" w:hAnsi="Times New Roman" w:cs="Times New Roman"/>
          <w:bCs/>
          <w:sz w:val="28"/>
          <w:szCs w:val="28"/>
        </w:rPr>
        <w:t xml:space="preserve"> Иркутской области</w:t>
      </w:r>
      <w:r w:rsidR="00B9336E">
        <w:rPr>
          <w:rFonts w:ascii="Times New Roman" w:hAnsi="Times New Roman" w:cs="Times New Roman"/>
          <w:bCs/>
          <w:sz w:val="28"/>
          <w:szCs w:val="28"/>
        </w:rPr>
        <w:t xml:space="preserve"> – это педагогические работники и руководители образовательных организаций профессионального образования и дополнительного образования детей.</w:t>
      </w:r>
    </w:p>
    <w:p w14:paraId="03759BBF" w14:textId="699C6620" w:rsidR="00C10A92" w:rsidRDefault="008719BC" w:rsidP="00287054">
      <w:pPr>
        <w:spacing w:after="0"/>
        <w:ind w:right="34" w:firstLine="567"/>
        <w:jc w:val="both"/>
        <w:rPr>
          <w:rFonts w:ascii="Times New Roman" w:hAnsi="Times New Roman" w:cs="Times New Roman"/>
          <w:bCs/>
          <w:sz w:val="28"/>
          <w:szCs w:val="28"/>
        </w:rPr>
      </w:pPr>
      <w:bookmarkStart w:id="12" w:name="_Hlk138923392"/>
      <w:bookmarkEnd w:id="11"/>
      <w:r w:rsidRPr="0006559A">
        <w:rPr>
          <w:rFonts w:ascii="Times New Roman" w:hAnsi="Times New Roman" w:cs="Times New Roman"/>
          <w:bCs/>
          <w:sz w:val="28"/>
          <w:szCs w:val="28"/>
        </w:rPr>
        <w:t>В 202</w:t>
      </w:r>
      <w:r w:rsidR="00B17A0D">
        <w:rPr>
          <w:rFonts w:ascii="Times New Roman" w:hAnsi="Times New Roman" w:cs="Times New Roman"/>
          <w:bCs/>
          <w:sz w:val="28"/>
          <w:szCs w:val="28"/>
        </w:rPr>
        <w:t>5</w:t>
      </w:r>
      <w:r w:rsidRPr="0006559A">
        <w:rPr>
          <w:rFonts w:ascii="Times New Roman" w:hAnsi="Times New Roman" w:cs="Times New Roman"/>
          <w:bCs/>
          <w:sz w:val="28"/>
          <w:szCs w:val="28"/>
        </w:rPr>
        <w:t xml:space="preserve"> году количество слушателей</w:t>
      </w:r>
      <w:r w:rsidR="0006559A" w:rsidRPr="0006559A">
        <w:rPr>
          <w:rFonts w:ascii="Times New Roman" w:hAnsi="Times New Roman" w:cs="Times New Roman"/>
          <w:bCs/>
          <w:sz w:val="28"/>
          <w:szCs w:val="28"/>
        </w:rPr>
        <w:t xml:space="preserve"> </w:t>
      </w:r>
      <w:r w:rsidRPr="0006559A">
        <w:rPr>
          <w:rFonts w:ascii="Times New Roman" w:hAnsi="Times New Roman" w:cs="Times New Roman"/>
          <w:bCs/>
          <w:sz w:val="28"/>
          <w:szCs w:val="28"/>
        </w:rPr>
        <w:t>от государственных образовательных учреждений сферы культуры, подведомственных министерству культуры Иркутской области</w:t>
      </w:r>
      <w:r w:rsidR="0006559A" w:rsidRPr="0006559A">
        <w:rPr>
          <w:rFonts w:ascii="Times New Roman" w:hAnsi="Times New Roman" w:cs="Times New Roman"/>
          <w:bCs/>
          <w:sz w:val="28"/>
          <w:szCs w:val="28"/>
        </w:rPr>
        <w:t>,</w:t>
      </w:r>
      <w:r w:rsidRPr="0006559A">
        <w:rPr>
          <w:rFonts w:ascii="Times New Roman" w:hAnsi="Times New Roman" w:cs="Times New Roman"/>
          <w:bCs/>
          <w:sz w:val="28"/>
          <w:szCs w:val="28"/>
        </w:rPr>
        <w:t xml:space="preserve"> </w:t>
      </w:r>
      <w:r w:rsidR="0006559A" w:rsidRPr="0006559A">
        <w:rPr>
          <w:rFonts w:ascii="Times New Roman" w:hAnsi="Times New Roman" w:cs="Times New Roman"/>
          <w:bCs/>
          <w:sz w:val="28"/>
          <w:szCs w:val="28"/>
        </w:rPr>
        <w:t xml:space="preserve">увеличилось на </w:t>
      </w:r>
      <w:r w:rsidR="005916A7">
        <w:rPr>
          <w:rFonts w:ascii="Times New Roman" w:hAnsi="Times New Roman" w:cs="Times New Roman"/>
          <w:bCs/>
          <w:sz w:val="28"/>
          <w:szCs w:val="28"/>
        </w:rPr>
        <w:t>3</w:t>
      </w:r>
      <w:r w:rsidR="00627BF6">
        <w:rPr>
          <w:rFonts w:ascii="Times New Roman" w:hAnsi="Times New Roman" w:cs="Times New Roman"/>
          <w:bCs/>
          <w:sz w:val="28"/>
          <w:szCs w:val="28"/>
        </w:rPr>
        <w:t>0</w:t>
      </w:r>
      <w:r w:rsidR="00364CC6">
        <w:rPr>
          <w:rFonts w:ascii="Times New Roman" w:hAnsi="Times New Roman" w:cs="Times New Roman"/>
          <w:bCs/>
          <w:sz w:val="28"/>
          <w:szCs w:val="28"/>
        </w:rPr>
        <w:t xml:space="preserve"> </w:t>
      </w:r>
      <w:r w:rsidRPr="0006559A">
        <w:rPr>
          <w:rFonts w:ascii="Times New Roman" w:hAnsi="Times New Roman" w:cs="Times New Roman"/>
          <w:bCs/>
          <w:sz w:val="28"/>
          <w:szCs w:val="28"/>
        </w:rPr>
        <w:t>% по сравнению с 202</w:t>
      </w:r>
      <w:r w:rsidR="0006559A" w:rsidRPr="0006559A">
        <w:rPr>
          <w:rFonts w:ascii="Times New Roman" w:hAnsi="Times New Roman" w:cs="Times New Roman"/>
          <w:bCs/>
          <w:sz w:val="28"/>
          <w:szCs w:val="28"/>
        </w:rPr>
        <w:t>3</w:t>
      </w:r>
      <w:r w:rsidRPr="0006559A">
        <w:rPr>
          <w:rFonts w:ascii="Times New Roman" w:hAnsi="Times New Roman" w:cs="Times New Roman"/>
          <w:bCs/>
          <w:sz w:val="28"/>
          <w:szCs w:val="28"/>
        </w:rPr>
        <w:t xml:space="preserve"> годом (</w:t>
      </w:r>
      <w:r w:rsidR="0006559A" w:rsidRPr="0006559A">
        <w:rPr>
          <w:rFonts w:ascii="Times New Roman" w:hAnsi="Times New Roman" w:cs="Times New Roman"/>
          <w:bCs/>
          <w:sz w:val="28"/>
          <w:szCs w:val="28"/>
        </w:rPr>
        <w:t xml:space="preserve">в 2023 г. – </w:t>
      </w:r>
      <w:r w:rsidR="00BB1D01">
        <w:rPr>
          <w:rFonts w:ascii="Times New Roman" w:hAnsi="Times New Roman" w:cs="Times New Roman"/>
          <w:bCs/>
          <w:sz w:val="28"/>
          <w:szCs w:val="28"/>
        </w:rPr>
        <w:t>71</w:t>
      </w:r>
      <w:r w:rsidR="0006559A" w:rsidRPr="0006559A">
        <w:rPr>
          <w:rFonts w:ascii="Times New Roman" w:hAnsi="Times New Roman" w:cs="Times New Roman"/>
          <w:bCs/>
          <w:sz w:val="28"/>
          <w:szCs w:val="28"/>
        </w:rPr>
        <w:t xml:space="preserve"> чел.</w:t>
      </w:r>
      <w:r w:rsidR="00627BF6">
        <w:rPr>
          <w:rFonts w:ascii="Times New Roman" w:hAnsi="Times New Roman" w:cs="Times New Roman"/>
          <w:bCs/>
          <w:sz w:val="28"/>
          <w:szCs w:val="28"/>
        </w:rPr>
        <w:t>)</w:t>
      </w:r>
      <w:r w:rsidR="0006559A" w:rsidRPr="0006559A">
        <w:rPr>
          <w:rFonts w:ascii="Times New Roman" w:hAnsi="Times New Roman" w:cs="Times New Roman"/>
          <w:bCs/>
          <w:sz w:val="28"/>
          <w:szCs w:val="28"/>
        </w:rPr>
        <w:t>,</w:t>
      </w:r>
      <w:r w:rsidR="00627BF6">
        <w:rPr>
          <w:rFonts w:ascii="Times New Roman" w:hAnsi="Times New Roman" w:cs="Times New Roman"/>
          <w:bCs/>
          <w:sz w:val="28"/>
          <w:szCs w:val="28"/>
        </w:rPr>
        <w:t xml:space="preserve"> уменьшилось на 15</w:t>
      </w:r>
      <w:r w:rsidR="00364CC6">
        <w:rPr>
          <w:rFonts w:ascii="Times New Roman" w:hAnsi="Times New Roman" w:cs="Times New Roman"/>
          <w:bCs/>
          <w:sz w:val="28"/>
          <w:szCs w:val="28"/>
        </w:rPr>
        <w:t xml:space="preserve"> </w:t>
      </w:r>
      <w:r w:rsidR="00627BF6">
        <w:rPr>
          <w:rFonts w:ascii="Times New Roman" w:hAnsi="Times New Roman" w:cs="Times New Roman"/>
          <w:bCs/>
          <w:sz w:val="28"/>
          <w:szCs w:val="28"/>
        </w:rPr>
        <w:t>% по сравнению с 2024 годом (</w:t>
      </w:r>
      <w:r w:rsidR="0006559A" w:rsidRPr="0006559A">
        <w:rPr>
          <w:rFonts w:ascii="Times New Roman" w:hAnsi="Times New Roman" w:cs="Times New Roman"/>
          <w:bCs/>
          <w:sz w:val="28"/>
          <w:szCs w:val="28"/>
        </w:rPr>
        <w:t xml:space="preserve"> </w:t>
      </w:r>
      <w:r w:rsidRPr="0006559A">
        <w:rPr>
          <w:rFonts w:ascii="Times New Roman" w:hAnsi="Times New Roman" w:cs="Times New Roman"/>
          <w:bCs/>
          <w:sz w:val="28"/>
          <w:szCs w:val="28"/>
        </w:rPr>
        <w:t>в 202</w:t>
      </w:r>
      <w:r w:rsidR="0006559A" w:rsidRPr="0006559A">
        <w:rPr>
          <w:rFonts w:ascii="Times New Roman" w:hAnsi="Times New Roman" w:cs="Times New Roman"/>
          <w:bCs/>
          <w:sz w:val="28"/>
          <w:szCs w:val="28"/>
        </w:rPr>
        <w:t>4</w:t>
      </w:r>
      <w:r w:rsidRPr="0006559A">
        <w:rPr>
          <w:rFonts w:ascii="Times New Roman" w:hAnsi="Times New Roman" w:cs="Times New Roman"/>
          <w:bCs/>
          <w:sz w:val="28"/>
          <w:szCs w:val="28"/>
        </w:rPr>
        <w:t xml:space="preserve"> г. – </w:t>
      </w:r>
      <w:r w:rsidR="0006559A" w:rsidRPr="0006559A">
        <w:rPr>
          <w:rFonts w:ascii="Times New Roman" w:hAnsi="Times New Roman" w:cs="Times New Roman"/>
          <w:bCs/>
          <w:sz w:val="28"/>
          <w:szCs w:val="28"/>
        </w:rPr>
        <w:t>1</w:t>
      </w:r>
      <w:r w:rsidR="00511021">
        <w:rPr>
          <w:rFonts w:ascii="Times New Roman" w:hAnsi="Times New Roman" w:cs="Times New Roman"/>
          <w:bCs/>
          <w:sz w:val="28"/>
          <w:szCs w:val="28"/>
        </w:rPr>
        <w:t>08</w:t>
      </w:r>
      <w:r w:rsidR="0006559A" w:rsidRPr="0006559A">
        <w:rPr>
          <w:rFonts w:ascii="Times New Roman" w:hAnsi="Times New Roman" w:cs="Times New Roman"/>
          <w:bCs/>
          <w:sz w:val="28"/>
          <w:szCs w:val="28"/>
        </w:rPr>
        <w:t xml:space="preserve"> </w:t>
      </w:r>
      <w:r w:rsidRPr="0006559A">
        <w:rPr>
          <w:rFonts w:ascii="Times New Roman" w:hAnsi="Times New Roman" w:cs="Times New Roman"/>
          <w:bCs/>
          <w:sz w:val="28"/>
          <w:szCs w:val="28"/>
        </w:rPr>
        <w:t>чел.</w:t>
      </w:r>
      <w:r w:rsidR="0006559A" w:rsidRPr="0006559A">
        <w:rPr>
          <w:rFonts w:ascii="Times New Roman" w:hAnsi="Times New Roman" w:cs="Times New Roman"/>
          <w:bCs/>
          <w:sz w:val="28"/>
          <w:szCs w:val="28"/>
        </w:rPr>
        <w:t>)</w:t>
      </w:r>
      <w:r w:rsidRPr="0006559A">
        <w:rPr>
          <w:rFonts w:ascii="Times New Roman" w:hAnsi="Times New Roman" w:cs="Times New Roman"/>
          <w:bCs/>
          <w:sz w:val="28"/>
          <w:szCs w:val="28"/>
        </w:rPr>
        <w:t xml:space="preserve"> </w:t>
      </w:r>
      <w:bookmarkEnd w:id="9"/>
      <w:r w:rsidRPr="0006559A">
        <w:rPr>
          <w:rFonts w:ascii="Times New Roman" w:hAnsi="Times New Roman" w:cs="Times New Roman"/>
          <w:bCs/>
          <w:sz w:val="28"/>
          <w:szCs w:val="28"/>
        </w:rPr>
        <w:t>таблица 3.</w:t>
      </w:r>
      <w:bookmarkEnd w:id="12"/>
    </w:p>
    <w:p w14:paraId="70E79BE9" w14:textId="77777777" w:rsidR="0006559A" w:rsidRPr="0006559A" w:rsidRDefault="0006559A" w:rsidP="0006559A">
      <w:pPr>
        <w:spacing w:after="0"/>
        <w:ind w:right="34" w:firstLine="567"/>
        <w:jc w:val="both"/>
        <w:rPr>
          <w:rFonts w:ascii="Times New Roman" w:hAnsi="Times New Roman" w:cs="Times New Roman"/>
          <w:bCs/>
          <w:sz w:val="28"/>
          <w:szCs w:val="28"/>
        </w:rPr>
      </w:pPr>
    </w:p>
    <w:p w14:paraId="514FF539" w14:textId="223B9EA0" w:rsidR="00A149BD" w:rsidRDefault="00024104" w:rsidP="007D4120">
      <w:pPr>
        <w:spacing w:after="0"/>
        <w:ind w:right="3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Таблица </w:t>
      </w:r>
      <w:bookmarkStart w:id="13" w:name="_Hlk181125525"/>
      <w:r w:rsidR="0006559A">
        <w:rPr>
          <w:rFonts w:ascii="Times New Roman" w:eastAsia="Calibri" w:hAnsi="Times New Roman" w:cs="Times New Roman"/>
          <w:sz w:val="28"/>
          <w:szCs w:val="28"/>
        </w:rPr>
        <w:t>3. Количество</w:t>
      </w:r>
      <w:r>
        <w:rPr>
          <w:rFonts w:ascii="Times New Roman" w:eastAsia="Calibri" w:hAnsi="Times New Roman" w:cs="Times New Roman"/>
          <w:sz w:val="28"/>
          <w:szCs w:val="28"/>
        </w:rPr>
        <w:t xml:space="preserve"> педагогических работников </w:t>
      </w:r>
      <w:bookmarkEnd w:id="13"/>
      <w:r>
        <w:rPr>
          <w:rFonts w:ascii="Times New Roman" w:eastAsia="Calibri" w:hAnsi="Times New Roman" w:cs="Times New Roman"/>
          <w:sz w:val="28"/>
          <w:szCs w:val="28"/>
        </w:rPr>
        <w:t>государственных учреждений профессионального и дополн</w:t>
      </w:r>
      <w:r w:rsidR="002103E7">
        <w:rPr>
          <w:rFonts w:ascii="Times New Roman" w:eastAsia="Calibri" w:hAnsi="Times New Roman" w:cs="Times New Roman"/>
          <w:sz w:val="28"/>
          <w:szCs w:val="28"/>
        </w:rPr>
        <w:t>ительного образования, прошедших</w:t>
      </w:r>
      <w:r>
        <w:rPr>
          <w:rFonts w:ascii="Times New Roman" w:eastAsia="Calibri" w:hAnsi="Times New Roman" w:cs="Times New Roman"/>
          <w:sz w:val="28"/>
          <w:szCs w:val="28"/>
        </w:rPr>
        <w:t xml:space="preserve"> обучение в </w:t>
      </w:r>
      <w:r>
        <w:rPr>
          <w:rFonts w:ascii="Times New Roman" w:hAnsi="Times New Roman" w:cs="Times New Roman"/>
          <w:sz w:val="28"/>
          <w:szCs w:val="28"/>
        </w:rPr>
        <w:t>ГБУ ДПО ИОУМЦКИ «Байкал»</w:t>
      </w:r>
    </w:p>
    <w:p w14:paraId="64412881" w14:textId="77777777" w:rsidR="007D4120" w:rsidRPr="007D4120" w:rsidRDefault="007D4120" w:rsidP="007D4120">
      <w:pPr>
        <w:spacing w:after="0"/>
        <w:ind w:right="34"/>
        <w:jc w:val="both"/>
        <w:rPr>
          <w:rFonts w:ascii="Times New Roman" w:eastAsia="Calibri" w:hAnsi="Times New Roman" w:cs="Times New Roman"/>
          <w:sz w:val="28"/>
          <w:szCs w:val="28"/>
        </w:rPr>
      </w:pPr>
    </w:p>
    <w:tbl>
      <w:tblPr>
        <w:tblW w:w="9962" w:type="dxa"/>
        <w:tblLook w:val="04A0" w:firstRow="1" w:lastRow="0" w:firstColumn="1" w:lastColumn="0" w:noHBand="0" w:noVBand="1"/>
      </w:tblPr>
      <w:tblGrid>
        <w:gridCol w:w="551"/>
        <w:gridCol w:w="5227"/>
        <w:gridCol w:w="1655"/>
        <w:gridCol w:w="1265"/>
        <w:gridCol w:w="1264"/>
      </w:tblGrid>
      <w:tr w:rsidR="00B17A0D" w14:paraId="77CC3388" w14:textId="115E97DD" w:rsidTr="006062F5">
        <w:trPr>
          <w:trHeight w:val="274"/>
        </w:trPr>
        <w:tc>
          <w:tcPr>
            <w:tcW w:w="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7B1F" w14:textId="77777777" w:rsidR="00B17A0D" w:rsidRDefault="00B17A0D" w:rsidP="00A010AA">
            <w:pPr>
              <w:spacing w:after="0" w:line="240" w:lineRule="auto"/>
              <w:ind w:right="-36"/>
              <w:jc w:val="both"/>
              <w:rPr>
                <w:rFonts w:ascii="Times New Roman" w:eastAsia="Calibri" w:hAnsi="Times New Roman" w:cs="Times New Roman"/>
                <w:b/>
                <w:sz w:val="24"/>
                <w:szCs w:val="24"/>
              </w:rPr>
            </w:pPr>
            <w:r>
              <w:rPr>
                <w:rFonts w:ascii="Times New Roman" w:eastAsia="Calibri" w:hAnsi="Times New Roman" w:cs="Times New Roman"/>
                <w:b/>
                <w:sz w:val="24"/>
                <w:szCs w:val="24"/>
              </w:rPr>
              <w:t>№ п/п</w:t>
            </w:r>
          </w:p>
        </w:tc>
        <w:tc>
          <w:tcPr>
            <w:tcW w:w="52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5B469B" w14:textId="77777777" w:rsidR="00B17A0D" w:rsidRDefault="00B17A0D" w:rsidP="00A010AA">
            <w:pPr>
              <w:spacing w:after="0" w:line="240" w:lineRule="auto"/>
              <w:ind w:right="34"/>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Наименование учреждений</w:t>
            </w:r>
          </w:p>
        </w:tc>
        <w:tc>
          <w:tcPr>
            <w:tcW w:w="41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F4ADF5" w14:textId="5FF5C225" w:rsidR="00B17A0D" w:rsidRDefault="00B17A0D" w:rsidP="00A010AA">
            <w:pPr>
              <w:spacing w:after="0" w:line="240" w:lineRule="auto"/>
              <w:ind w:right="34"/>
              <w:jc w:val="center"/>
              <w:rPr>
                <w:rFonts w:ascii="Times New Roman" w:eastAsia="Calibri" w:hAnsi="Times New Roman" w:cs="Times New Roman"/>
                <w:b/>
                <w:sz w:val="24"/>
                <w:szCs w:val="24"/>
              </w:rPr>
            </w:pPr>
            <w:r>
              <w:rPr>
                <w:rFonts w:ascii="Times New Roman" w:eastAsia="Calibri" w:hAnsi="Times New Roman" w:cs="Times New Roman"/>
                <w:b/>
                <w:sz w:val="24"/>
                <w:szCs w:val="24"/>
              </w:rPr>
              <w:t>Количество человек</w:t>
            </w:r>
          </w:p>
        </w:tc>
      </w:tr>
      <w:tr w:rsidR="00B17A0D" w14:paraId="5C3D97A3" w14:textId="69C28471" w:rsidTr="006062F5">
        <w:trPr>
          <w:trHeight w:val="28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E1E469" w14:textId="77777777" w:rsidR="00B17A0D" w:rsidRDefault="00B17A0D" w:rsidP="00024916">
            <w:pPr>
              <w:spacing w:after="0" w:line="240" w:lineRule="auto"/>
              <w:rPr>
                <w:rFonts w:ascii="Times New Roman" w:eastAsia="Calibri" w:hAnsi="Times New Roman" w:cs="Times New Roman"/>
                <w:b/>
                <w:sz w:val="24"/>
                <w:szCs w:val="24"/>
              </w:rPr>
            </w:pPr>
          </w:p>
        </w:tc>
        <w:tc>
          <w:tcPr>
            <w:tcW w:w="52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0481A9" w14:textId="77777777" w:rsidR="00B17A0D" w:rsidRDefault="00B17A0D" w:rsidP="00024916">
            <w:pPr>
              <w:spacing w:after="0" w:line="240" w:lineRule="auto"/>
              <w:rPr>
                <w:rFonts w:ascii="Times New Roman" w:eastAsia="Calibri" w:hAnsi="Times New Roman" w:cs="Times New Roman"/>
                <w:b/>
                <w:sz w:val="24"/>
                <w:szCs w:val="24"/>
              </w:rPr>
            </w:pP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F116D" w14:textId="1C22B48F" w:rsidR="00B17A0D" w:rsidRDefault="00B17A0D" w:rsidP="00024916">
            <w:pPr>
              <w:spacing w:after="0" w:line="240" w:lineRule="auto"/>
              <w:ind w:right="34"/>
              <w:jc w:val="center"/>
              <w:rPr>
                <w:rFonts w:ascii="Times New Roman" w:eastAsia="Calibri" w:hAnsi="Times New Roman" w:cs="Times New Roman"/>
                <w:b/>
                <w:sz w:val="24"/>
                <w:szCs w:val="24"/>
              </w:rPr>
            </w:pPr>
            <w:r>
              <w:rPr>
                <w:rFonts w:ascii="Times New Roman" w:eastAsia="Calibri" w:hAnsi="Times New Roman" w:cs="Times New Roman"/>
                <w:b/>
                <w:sz w:val="24"/>
                <w:szCs w:val="24"/>
              </w:rPr>
              <w:t>2023 г.</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C650E" w14:textId="6BA68493" w:rsidR="00B17A0D" w:rsidRDefault="00B17A0D" w:rsidP="00024916">
            <w:pPr>
              <w:spacing w:after="0" w:line="240" w:lineRule="auto"/>
              <w:ind w:right="34"/>
              <w:jc w:val="center"/>
              <w:rPr>
                <w:rFonts w:ascii="Times New Roman" w:eastAsia="Calibri" w:hAnsi="Times New Roman" w:cs="Times New Roman"/>
                <w:b/>
                <w:sz w:val="24"/>
                <w:szCs w:val="24"/>
              </w:rPr>
            </w:pPr>
            <w:r>
              <w:rPr>
                <w:rFonts w:ascii="Times New Roman" w:eastAsia="Calibri" w:hAnsi="Times New Roman" w:cs="Times New Roman"/>
                <w:b/>
                <w:sz w:val="24"/>
                <w:szCs w:val="24"/>
              </w:rPr>
              <w:t>2024 г.</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FC761" w14:textId="3E65FF46" w:rsidR="00B17A0D" w:rsidRDefault="00B17A0D" w:rsidP="00024916">
            <w:pPr>
              <w:spacing w:after="0" w:line="240" w:lineRule="auto"/>
              <w:ind w:right="34"/>
              <w:jc w:val="center"/>
              <w:rPr>
                <w:rFonts w:ascii="Times New Roman" w:eastAsia="Calibri" w:hAnsi="Times New Roman" w:cs="Times New Roman"/>
                <w:b/>
                <w:sz w:val="24"/>
                <w:szCs w:val="24"/>
              </w:rPr>
            </w:pPr>
            <w:r>
              <w:rPr>
                <w:rFonts w:ascii="Times New Roman" w:eastAsia="Calibri" w:hAnsi="Times New Roman" w:cs="Times New Roman"/>
                <w:b/>
                <w:sz w:val="24"/>
                <w:szCs w:val="24"/>
              </w:rPr>
              <w:t>2025</w:t>
            </w:r>
            <w:r w:rsidR="004D6B8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г.</w:t>
            </w:r>
          </w:p>
        </w:tc>
      </w:tr>
      <w:tr w:rsidR="00B17A0D" w14:paraId="3D61E6C2" w14:textId="0370B666" w:rsidTr="006062F5">
        <w:trPr>
          <w:trHeight w:val="274"/>
        </w:trPr>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F21FB" w14:textId="77777777" w:rsidR="00B17A0D" w:rsidRDefault="00B17A0D" w:rsidP="00024916">
            <w:pPr>
              <w:spacing w:after="0" w:line="240" w:lineRule="auto"/>
              <w:ind w:right="-36"/>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764E4" w14:textId="77777777" w:rsidR="00B17A0D" w:rsidRDefault="00B17A0D" w:rsidP="00024916">
            <w:pPr>
              <w:spacing w:after="0" w:line="240" w:lineRule="auto"/>
              <w:ind w:right="34"/>
              <w:rPr>
                <w:rFonts w:ascii="Times New Roman" w:eastAsia="Calibri" w:hAnsi="Times New Roman" w:cs="Times New Roman"/>
                <w:sz w:val="24"/>
                <w:szCs w:val="24"/>
              </w:rPr>
            </w:pPr>
            <w:r>
              <w:rPr>
                <w:rFonts w:ascii="Times New Roman" w:eastAsia="Calibri" w:hAnsi="Times New Roman" w:cs="Times New Roman"/>
                <w:sz w:val="24"/>
                <w:szCs w:val="24"/>
              </w:rPr>
              <w:t>ГБПОУ Иркутский областной колледж культуры</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635F9" w14:textId="7A758FB0" w:rsidR="00B17A0D" w:rsidRPr="000B3407" w:rsidRDefault="00B17A0D" w:rsidP="00024916">
            <w:pPr>
              <w:spacing w:after="0" w:line="240" w:lineRule="auto"/>
              <w:ind w:right="34"/>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185AC" w14:textId="7DB0EA10" w:rsidR="00B17A0D" w:rsidRPr="00511021" w:rsidRDefault="00B17A0D" w:rsidP="00024916">
            <w:pPr>
              <w:spacing w:after="0" w:line="240" w:lineRule="auto"/>
              <w:ind w:right="34"/>
              <w:jc w:val="center"/>
              <w:rPr>
                <w:rFonts w:ascii="Times New Roman" w:eastAsia="Calibri" w:hAnsi="Times New Roman" w:cs="Times New Roman"/>
                <w:sz w:val="24"/>
                <w:szCs w:val="24"/>
              </w:rPr>
            </w:pPr>
            <w:r w:rsidRPr="00511021">
              <w:rPr>
                <w:rFonts w:ascii="Times New Roman" w:eastAsia="Calibri" w:hAnsi="Times New Roman" w:cs="Times New Roman"/>
                <w:sz w:val="24"/>
                <w:szCs w:val="24"/>
              </w:rPr>
              <w:t>16</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21896" w14:textId="06D5939B" w:rsidR="00B17A0D" w:rsidRPr="00511021" w:rsidRDefault="00627BF6" w:rsidP="00024916">
            <w:pPr>
              <w:spacing w:after="0" w:line="240" w:lineRule="auto"/>
              <w:ind w:right="34"/>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B17A0D" w14:paraId="78283392" w14:textId="4F45E871" w:rsidTr="006062F5">
        <w:trPr>
          <w:trHeight w:val="564"/>
        </w:trPr>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E810E" w14:textId="77777777" w:rsidR="00B17A0D" w:rsidRDefault="00B17A0D" w:rsidP="00024916">
            <w:pPr>
              <w:spacing w:after="0" w:line="240" w:lineRule="auto"/>
              <w:ind w:right="-36"/>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9FB75" w14:textId="77777777" w:rsidR="00B17A0D" w:rsidRDefault="00B17A0D" w:rsidP="00024916">
            <w:pPr>
              <w:spacing w:after="0" w:line="240" w:lineRule="auto"/>
              <w:ind w:right="34"/>
              <w:rPr>
                <w:rFonts w:ascii="Times New Roman" w:hAnsi="Times New Roman" w:cs="Times New Roman"/>
                <w:sz w:val="24"/>
                <w:szCs w:val="24"/>
              </w:rPr>
            </w:pPr>
            <w:r>
              <w:rPr>
                <w:rFonts w:ascii="Times New Roman" w:hAnsi="Times New Roman" w:cs="Times New Roman"/>
                <w:sz w:val="24"/>
                <w:szCs w:val="24"/>
              </w:rPr>
              <w:t xml:space="preserve">ГБПОУ Иркутский областной художественный колледж </w:t>
            </w:r>
          </w:p>
          <w:p w14:paraId="08009DA3" w14:textId="77777777" w:rsidR="00B17A0D" w:rsidRDefault="00B17A0D" w:rsidP="00024916">
            <w:pPr>
              <w:spacing w:after="0" w:line="240" w:lineRule="auto"/>
              <w:ind w:right="34"/>
              <w:rPr>
                <w:rFonts w:ascii="Times New Roman" w:eastAsia="Calibri" w:hAnsi="Times New Roman" w:cs="Times New Roman"/>
                <w:sz w:val="24"/>
                <w:szCs w:val="24"/>
              </w:rPr>
            </w:pPr>
            <w:r>
              <w:rPr>
                <w:rFonts w:ascii="Times New Roman" w:hAnsi="Times New Roman" w:cs="Times New Roman"/>
                <w:sz w:val="24"/>
                <w:szCs w:val="24"/>
              </w:rPr>
              <w:t>им. И.Л. Копылова</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C196F" w14:textId="0B16468E" w:rsidR="00B17A0D" w:rsidRPr="000B3407" w:rsidRDefault="00B17A0D" w:rsidP="00024916">
            <w:pPr>
              <w:spacing w:after="0" w:line="240" w:lineRule="auto"/>
              <w:ind w:right="34"/>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87909" w14:textId="1C7BA74E" w:rsidR="00B17A0D" w:rsidRPr="00511021" w:rsidRDefault="00B17A0D" w:rsidP="00024916">
            <w:pPr>
              <w:spacing w:after="0" w:line="240" w:lineRule="auto"/>
              <w:ind w:right="34"/>
              <w:jc w:val="center"/>
              <w:rPr>
                <w:rFonts w:ascii="Times New Roman" w:eastAsia="Calibri" w:hAnsi="Times New Roman" w:cs="Times New Roman"/>
                <w:sz w:val="24"/>
                <w:szCs w:val="24"/>
              </w:rPr>
            </w:pPr>
            <w:r w:rsidRPr="00511021">
              <w:rPr>
                <w:rFonts w:ascii="Times New Roman" w:eastAsia="Calibri" w:hAnsi="Times New Roman" w:cs="Times New Roman"/>
                <w:sz w:val="24"/>
                <w:szCs w:val="24"/>
              </w:rPr>
              <w:t>9</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3087F" w14:textId="05248E9E" w:rsidR="00B17A0D" w:rsidRPr="00511021" w:rsidRDefault="00627BF6" w:rsidP="00024916">
            <w:pPr>
              <w:spacing w:after="0" w:line="240" w:lineRule="auto"/>
              <w:ind w:right="34"/>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B17A0D" w14:paraId="3F6FF3D1" w14:textId="5199DAFC" w:rsidTr="006062F5">
        <w:trPr>
          <w:trHeight w:val="548"/>
        </w:trPr>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F580F" w14:textId="77777777" w:rsidR="00B17A0D" w:rsidRDefault="00B17A0D" w:rsidP="00024916">
            <w:pPr>
              <w:spacing w:after="0" w:line="240" w:lineRule="auto"/>
              <w:ind w:right="-36"/>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20035" w14:textId="77777777" w:rsidR="00B17A0D" w:rsidRDefault="00B17A0D" w:rsidP="00024916">
            <w:pPr>
              <w:spacing w:after="0" w:line="240" w:lineRule="auto"/>
              <w:ind w:right="34"/>
              <w:rPr>
                <w:rFonts w:ascii="Times New Roman" w:eastAsia="Calibri" w:hAnsi="Times New Roman" w:cs="Times New Roman"/>
                <w:sz w:val="24"/>
                <w:szCs w:val="24"/>
              </w:rPr>
            </w:pPr>
            <w:r>
              <w:rPr>
                <w:rFonts w:ascii="Times New Roman" w:hAnsi="Times New Roman" w:cs="Times New Roman"/>
                <w:sz w:val="24"/>
                <w:szCs w:val="24"/>
              </w:rPr>
              <w:t>ГБПОУ Иркутский областной музыкальный колледж им. Ф. Шопена</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EB30A" w14:textId="709D738D" w:rsidR="00B17A0D" w:rsidRPr="000B3407" w:rsidRDefault="00B17A0D" w:rsidP="00024916">
            <w:pPr>
              <w:spacing w:after="0" w:line="240" w:lineRule="auto"/>
              <w:ind w:right="34"/>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772E7" w14:textId="53C1A039" w:rsidR="00B17A0D" w:rsidRPr="00511021" w:rsidRDefault="00B17A0D" w:rsidP="00024916">
            <w:pPr>
              <w:spacing w:after="0" w:line="240" w:lineRule="auto"/>
              <w:ind w:right="34"/>
              <w:jc w:val="center"/>
              <w:rPr>
                <w:rFonts w:ascii="Times New Roman" w:eastAsia="Calibri" w:hAnsi="Times New Roman" w:cs="Times New Roman"/>
                <w:sz w:val="24"/>
                <w:szCs w:val="24"/>
              </w:rPr>
            </w:pPr>
            <w:r w:rsidRPr="00511021">
              <w:rPr>
                <w:rFonts w:ascii="Times New Roman" w:eastAsia="Calibri" w:hAnsi="Times New Roman" w:cs="Times New Roman"/>
                <w:sz w:val="24"/>
                <w:szCs w:val="24"/>
              </w:rPr>
              <w:t>16</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2D023" w14:textId="55D5A50E" w:rsidR="00B17A0D" w:rsidRPr="00511021" w:rsidRDefault="00627BF6" w:rsidP="00024916">
            <w:pPr>
              <w:spacing w:after="0" w:line="240" w:lineRule="auto"/>
              <w:ind w:right="34"/>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B17A0D" w14:paraId="1DDB6A10" w14:textId="4DA79958" w:rsidTr="006062F5">
        <w:trPr>
          <w:trHeight w:val="274"/>
        </w:trPr>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61FB" w14:textId="77777777" w:rsidR="00B17A0D" w:rsidRDefault="00B17A0D" w:rsidP="00024916">
            <w:pPr>
              <w:spacing w:after="0" w:line="240" w:lineRule="auto"/>
              <w:ind w:right="-36"/>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0B7D8" w14:textId="77777777" w:rsidR="00B17A0D" w:rsidRDefault="00B17A0D" w:rsidP="00024916">
            <w:pPr>
              <w:spacing w:after="0" w:line="240" w:lineRule="auto"/>
              <w:ind w:right="34"/>
              <w:rPr>
                <w:rFonts w:ascii="Times New Roman" w:eastAsia="Calibri" w:hAnsi="Times New Roman" w:cs="Times New Roman"/>
                <w:sz w:val="24"/>
                <w:szCs w:val="24"/>
              </w:rPr>
            </w:pPr>
            <w:r>
              <w:rPr>
                <w:rFonts w:ascii="Times New Roman" w:hAnsi="Times New Roman" w:cs="Times New Roman"/>
                <w:sz w:val="24"/>
                <w:szCs w:val="24"/>
              </w:rPr>
              <w:t>ОГБПОУ Иркутское театральное училище</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9B542" w14:textId="6366CA60" w:rsidR="00B17A0D" w:rsidRPr="000B3407" w:rsidRDefault="00B17A0D" w:rsidP="00024916">
            <w:pPr>
              <w:spacing w:after="0" w:line="240" w:lineRule="auto"/>
              <w:ind w:right="34"/>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B6C01" w14:textId="20C361E7" w:rsidR="00B17A0D" w:rsidRPr="00511021" w:rsidRDefault="00B17A0D" w:rsidP="00024916">
            <w:pPr>
              <w:spacing w:after="0" w:line="240" w:lineRule="auto"/>
              <w:ind w:right="34"/>
              <w:jc w:val="center"/>
              <w:rPr>
                <w:rFonts w:ascii="Times New Roman" w:eastAsia="Calibri" w:hAnsi="Times New Roman" w:cs="Times New Roman"/>
                <w:sz w:val="24"/>
                <w:szCs w:val="24"/>
              </w:rPr>
            </w:pPr>
            <w:r w:rsidRPr="00511021">
              <w:rPr>
                <w:rFonts w:ascii="Times New Roman" w:eastAsia="Calibri" w:hAnsi="Times New Roman" w:cs="Times New Roman"/>
                <w:sz w:val="24"/>
                <w:szCs w:val="24"/>
              </w:rPr>
              <w:t>10</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29B83" w14:textId="56AE5A7F" w:rsidR="00B17A0D" w:rsidRPr="00511021" w:rsidRDefault="00627BF6" w:rsidP="00024916">
            <w:pPr>
              <w:spacing w:after="0" w:line="240" w:lineRule="auto"/>
              <w:ind w:right="34"/>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B17A0D" w14:paraId="3BF9AB42" w14:textId="2C04C290" w:rsidTr="006062F5">
        <w:trPr>
          <w:trHeight w:val="274"/>
        </w:trPr>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0997E" w14:textId="77777777" w:rsidR="00B17A0D" w:rsidRDefault="00B17A0D" w:rsidP="00024916">
            <w:pPr>
              <w:spacing w:after="0" w:line="240" w:lineRule="auto"/>
              <w:ind w:right="-36"/>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D3AA9" w14:textId="77777777" w:rsidR="00B17A0D" w:rsidRDefault="00B17A0D" w:rsidP="00024916">
            <w:pPr>
              <w:spacing w:after="0" w:line="240" w:lineRule="auto"/>
              <w:ind w:right="34"/>
              <w:rPr>
                <w:rFonts w:ascii="Times New Roman" w:eastAsia="Calibri" w:hAnsi="Times New Roman" w:cs="Times New Roman"/>
                <w:sz w:val="24"/>
                <w:szCs w:val="24"/>
              </w:rPr>
            </w:pPr>
            <w:r>
              <w:rPr>
                <w:rFonts w:ascii="Times New Roman" w:eastAsia="Calibri" w:hAnsi="Times New Roman" w:cs="Times New Roman"/>
                <w:sz w:val="24"/>
                <w:szCs w:val="24"/>
              </w:rPr>
              <w:t>ГБПОУ Братское музыкальное училище</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02E9A" w14:textId="796EC347" w:rsidR="00B17A0D" w:rsidRPr="000B3407" w:rsidRDefault="00B17A0D" w:rsidP="00024916">
            <w:pPr>
              <w:spacing w:after="0" w:line="240" w:lineRule="auto"/>
              <w:ind w:right="34"/>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88F2F" w14:textId="028F9451" w:rsidR="00B17A0D" w:rsidRPr="00511021" w:rsidRDefault="00B17A0D" w:rsidP="00024916">
            <w:pPr>
              <w:spacing w:after="0" w:line="240" w:lineRule="auto"/>
              <w:ind w:right="34"/>
              <w:jc w:val="center"/>
              <w:rPr>
                <w:rFonts w:ascii="Times New Roman" w:eastAsia="Calibri" w:hAnsi="Times New Roman" w:cs="Times New Roman"/>
                <w:sz w:val="24"/>
                <w:szCs w:val="24"/>
              </w:rPr>
            </w:pPr>
            <w:r w:rsidRPr="00511021">
              <w:rPr>
                <w:rFonts w:ascii="Times New Roman" w:eastAsia="Calibri" w:hAnsi="Times New Roman" w:cs="Times New Roman"/>
                <w:sz w:val="24"/>
                <w:szCs w:val="24"/>
              </w:rPr>
              <w:t>4</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8DD36" w14:textId="49A6E723" w:rsidR="00B17A0D" w:rsidRPr="00511021" w:rsidRDefault="00627BF6" w:rsidP="00024916">
            <w:pPr>
              <w:spacing w:after="0" w:line="240" w:lineRule="auto"/>
              <w:ind w:right="34"/>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B17A0D" w14:paraId="6977564A" w14:textId="623B44B8" w:rsidTr="006062F5">
        <w:trPr>
          <w:trHeight w:val="274"/>
        </w:trPr>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BCAC1" w14:textId="77777777" w:rsidR="00B17A0D" w:rsidRDefault="00B17A0D" w:rsidP="00024916">
            <w:pPr>
              <w:spacing w:after="0" w:line="240" w:lineRule="auto"/>
              <w:ind w:right="-36"/>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E4EC4" w14:textId="77777777" w:rsidR="00B17A0D" w:rsidRDefault="00B17A0D" w:rsidP="00024916">
            <w:pPr>
              <w:spacing w:after="0" w:line="240" w:lineRule="auto"/>
              <w:ind w:right="34"/>
              <w:rPr>
                <w:rFonts w:ascii="Times New Roman" w:eastAsia="Calibri" w:hAnsi="Times New Roman" w:cs="Times New Roman"/>
                <w:sz w:val="24"/>
                <w:szCs w:val="24"/>
              </w:rPr>
            </w:pPr>
            <w:r>
              <w:rPr>
                <w:rFonts w:ascii="Times New Roman" w:eastAsia="Calibri" w:hAnsi="Times New Roman" w:cs="Times New Roman"/>
                <w:sz w:val="24"/>
                <w:szCs w:val="24"/>
              </w:rPr>
              <w:t>ГОБУДО Иркутская областная детская школа искусств</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08A65" w14:textId="2946650B" w:rsidR="00B17A0D" w:rsidRPr="000B3407" w:rsidRDefault="00B17A0D" w:rsidP="00024916">
            <w:pPr>
              <w:spacing w:after="0" w:line="240" w:lineRule="auto"/>
              <w:ind w:right="34"/>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A32B0" w14:textId="396CC009" w:rsidR="00B17A0D" w:rsidRPr="00511021" w:rsidRDefault="00B17A0D" w:rsidP="00024916">
            <w:pPr>
              <w:spacing w:after="0" w:line="240" w:lineRule="auto"/>
              <w:ind w:right="34"/>
              <w:jc w:val="center"/>
              <w:rPr>
                <w:rFonts w:ascii="Times New Roman" w:eastAsia="Calibri" w:hAnsi="Times New Roman" w:cs="Times New Roman"/>
                <w:sz w:val="24"/>
                <w:szCs w:val="24"/>
              </w:rPr>
            </w:pPr>
            <w:r w:rsidRPr="00511021">
              <w:rPr>
                <w:rFonts w:ascii="Times New Roman" w:eastAsia="Calibri" w:hAnsi="Times New Roman" w:cs="Times New Roman"/>
                <w:sz w:val="24"/>
                <w:szCs w:val="24"/>
              </w:rPr>
              <w:t>43</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83A76" w14:textId="03ECC681" w:rsidR="00B17A0D" w:rsidRPr="00511021" w:rsidRDefault="00627BF6" w:rsidP="00024916">
            <w:pPr>
              <w:spacing w:after="0" w:line="240" w:lineRule="auto"/>
              <w:ind w:right="34"/>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r>
      <w:tr w:rsidR="00B17A0D" w14:paraId="1E846D27" w14:textId="1A777EC3" w:rsidTr="006062F5">
        <w:trPr>
          <w:trHeight w:val="564"/>
        </w:trPr>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6323F" w14:textId="77777777" w:rsidR="00B17A0D" w:rsidRDefault="00B17A0D" w:rsidP="0006559A">
            <w:pPr>
              <w:spacing w:after="0" w:line="240" w:lineRule="auto"/>
              <w:ind w:right="-36"/>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25ACE" w14:textId="781E6C0C" w:rsidR="00B17A0D" w:rsidRDefault="00B17A0D" w:rsidP="0006559A">
            <w:pPr>
              <w:spacing w:after="0" w:line="240" w:lineRule="auto"/>
              <w:ind w:right="34"/>
              <w:rPr>
                <w:rFonts w:ascii="Times New Roman" w:eastAsia="Calibri" w:hAnsi="Times New Roman" w:cs="Times New Roman"/>
                <w:sz w:val="24"/>
                <w:szCs w:val="24"/>
              </w:rPr>
            </w:pPr>
            <w:r>
              <w:rPr>
                <w:rFonts w:ascii="Times New Roman" w:eastAsia="Calibri" w:hAnsi="Times New Roman" w:cs="Times New Roman"/>
                <w:sz w:val="24"/>
                <w:szCs w:val="24"/>
              </w:rPr>
              <w:t>Специалисты ГБУ ДПО ИОУМЦКИ «Байкал» и министерства культуры</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241FD" w14:textId="42240B2F" w:rsidR="00B17A0D" w:rsidRDefault="00B17A0D" w:rsidP="0006559A">
            <w:pPr>
              <w:spacing w:after="0" w:line="240" w:lineRule="auto"/>
              <w:ind w:right="34"/>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A66BF" w14:textId="0007209B" w:rsidR="00B17A0D" w:rsidRPr="00511021" w:rsidRDefault="00B17A0D" w:rsidP="0006559A">
            <w:pPr>
              <w:spacing w:after="0" w:line="240" w:lineRule="auto"/>
              <w:ind w:right="34"/>
              <w:jc w:val="center"/>
              <w:rPr>
                <w:rFonts w:ascii="Times New Roman" w:eastAsia="Calibri" w:hAnsi="Times New Roman" w:cs="Times New Roman"/>
                <w:sz w:val="24"/>
                <w:szCs w:val="24"/>
              </w:rPr>
            </w:pPr>
            <w:r w:rsidRPr="00511021">
              <w:rPr>
                <w:rFonts w:ascii="Times New Roman" w:eastAsia="Calibri" w:hAnsi="Times New Roman" w:cs="Times New Roman"/>
                <w:sz w:val="24"/>
                <w:szCs w:val="24"/>
              </w:rPr>
              <w:t>10</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6B3A9" w14:textId="2D88082C" w:rsidR="00B17A0D" w:rsidRPr="00511021" w:rsidRDefault="00627BF6" w:rsidP="0006559A">
            <w:pPr>
              <w:spacing w:after="0" w:line="240" w:lineRule="auto"/>
              <w:ind w:right="34"/>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B17A0D" w14:paraId="23FDD17E" w14:textId="34675CC5" w:rsidTr="006062F5">
        <w:trPr>
          <w:trHeight w:val="274"/>
        </w:trPr>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02728" w14:textId="77777777" w:rsidR="00B17A0D" w:rsidRDefault="00B17A0D" w:rsidP="0006559A">
            <w:pPr>
              <w:spacing w:after="0" w:line="240" w:lineRule="auto"/>
              <w:ind w:right="-36"/>
              <w:jc w:val="both"/>
              <w:rPr>
                <w:rFonts w:ascii="Times New Roman" w:eastAsia="Calibri" w:hAnsi="Times New Roman" w:cs="Times New Roman"/>
                <w:b/>
                <w:sz w:val="24"/>
                <w:szCs w:val="24"/>
              </w:rPr>
            </w:pPr>
          </w:p>
        </w:tc>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B19ED" w14:textId="77777777" w:rsidR="00B17A0D" w:rsidRDefault="00B17A0D" w:rsidP="0006559A">
            <w:pPr>
              <w:spacing w:after="0" w:line="240" w:lineRule="auto"/>
              <w:ind w:right="34"/>
              <w:jc w:val="both"/>
              <w:rPr>
                <w:rFonts w:ascii="Times New Roman" w:eastAsia="Calibri" w:hAnsi="Times New Roman" w:cs="Times New Roman"/>
                <w:b/>
                <w:sz w:val="24"/>
                <w:szCs w:val="24"/>
              </w:rPr>
            </w:pPr>
            <w:r>
              <w:rPr>
                <w:rFonts w:ascii="Times New Roman" w:eastAsia="Calibri" w:hAnsi="Times New Roman" w:cs="Times New Roman"/>
                <w:b/>
                <w:sz w:val="24"/>
                <w:szCs w:val="24"/>
              </w:rPr>
              <w:t>ИТОГО</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E5E41" w14:textId="0184DF83" w:rsidR="00B17A0D" w:rsidRDefault="00B17A0D" w:rsidP="0006559A">
            <w:pPr>
              <w:spacing w:after="0" w:line="240" w:lineRule="auto"/>
              <w:ind w:right="34"/>
              <w:jc w:val="center"/>
              <w:rPr>
                <w:rFonts w:ascii="Times New Roman" w:eastAsia="Calibri" w:hAnsi="Times New Roman" w:cs="Times New Roman"/>
                <w:b/>
                <w:sz w:val="24"/>
                <w:szCs w:val="24"/>
              </w:rPr>
            </w:pPr>
            <w:r>
              <w:rPr>
                <w:rFonts w:ascii="Times New Roman" w:eastAsia="Calibri" w:hAnsi="Times New Roman" w:cs="Times New Roman"/>
                <w:b/>
                <w:sz w:val="24"/>
                <w:szCs w:val="24"/>
              </w:rPr>
              <w:t>71</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52D68E" w14:textId="67CCC6A6" w:rsidR="00B17A0D" w:rsidRDefault="00B17A0D" w:rsidP="0006559A">
            <w:pPr>
              <w:spacing w:after="0" w:line="240" w:lineRule="auto"/>
              <w:ind w:right="34"/>
              <w:jc w:val="center"/>
              <w:rPr>
                <w:rFonts w:ascii="Times New Roman" w:eastAsia="Calibri" w:hAnsi="Times New Roman" w:cs="Times New Roman"/>
                <w:b/>
                <w:sz w:val="24"/>
                <w:szCs w:val="24"/>
              </w:rPr>
            </w:pPr>
            <w:r>
              <w:rPr>
                <w:rFonts w:ascii="Times New Roman" w:eastAsia="Calibri" w:hAnsi="Times New Roman" w:cs="Times New Roman"/>
                <w:b/>
                <w:sz w:val="24"/>
                <w:szCs w:val="24"/>
              </w:rPr>
              <w:t>108</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ECD80" w14:textId="20F0938F" w:rsidR="00B17A0D" w:rsidRDefault="00627BF6" w:rsidP="0006559A">
            <w:pPr>
              <w:spacing w:after="0" w:line="240" w:lineRule="auto"/>
              <w:ind w:right="34"/>
              <w:jc w:val="center"/>
              <w:rPr>
                <w:rFonts w:ascii="Times New Roman" w:eastAsia="Calibri" w:hAnsi="Times New Roman" w:cs="Times New Roman"/>
                <w:b/>
                <w:sz w:val="24"/>
                <w:szCs w:val="24"/>
              </w:rPr>
            </w:pPr>
            <w:r>
              <w:rPr>
                <w:rFonts w:ascii="Times New Roman" w:eastAsia="Calibri" w:hAnsi="Times New Roman" w:cs="Times New Roman"/>
                <w:b/>
                <w:sz w:val="24"/>
                <w:szCs w:val="24"/>
              </w:rPr>
              <w:t>92</w:t>
            </w:r>
          </w:p>
        </w:tc>
      </w:tr>
    </w:tbl>
    <w:p w14:paraId="1F786BC2" w14:textId="77777777" w:rsidR="00024916" w:rsidRDefault="00024916" w:rsidP="00024104">
      <w:pPr>
        <w:spacing w:after="0" w:line="240" w:lineRule="auto"/>
        <w:ind w:firstLine="709"/>
        <w:jc w:val="both"/>
        <w:rPr>
          <w:rFonts w:ascii="Times New Roman" w:hAnsi="Times New Roman" w:cs="Times New Roman"/>
          <w:sz w:val="24"/>
          <w:szCs w:val="24"/>
        </w:rPr>
      </w:pPr>
    </w:p>
    <w:p w14:paraId="11272BB2" w14:textId="77777777" w:rsidR="00024104" w:rsidRDefault="00024104" w:rsidP="00024104">
      <w:pPr>
        <w:pStyle w:val="4"/>
        <w:spacing w:before="0" w:beforeAutospacing="0" w:after="0" w:afterAutospacing="0" w:line="276" w:lineRule="auto"/>
        <w:ind w:firstLine="709"/>
        <w:jc w:val="center"/>
        <w:rPr>
          <w:b w:val="0"/>
          <w:sz w:val="28"/>
          <w:szCs w:val="28"/>
        </w:rPr>
      </w:pPr>
      <w:r>
        <w:rPr>
          <w:noProof/>
        </w:rPr>
        <w:lastRenderedPageBreak/>
        <w:drawing>
          <wp:inline distT="0" distB="0" distL="0" distR="0" wp14:anchorId="0106029D" wp14:editId="6D3D4544">
            <wp:extent cx="4905375" cy="2847975"/>
            <wp:effectExtent l="0" t="0" r="0" b="0"/>
            <wp:docPr id="1"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C3F686" w14:textId="439C5F44" w:rsidR="00024104" w:rsidRDefault="00024104" w:rsidP="008563A3">
      <w:pPr>
        <w:pStyle w:val="4"/>
        <w:spacing w:before="0" w:beforeAutospacing="0" w:after="0" w:afterAutospacing="0" w:line="276" w:lineRule="auto"/>
        <w:jc w:val="center"/>
        <w:rPr>
          <w:b w:val="0"/>
          <w:sz w:val="22"/>
          <w:szCs w:val="22"/>
        </w:rPr>
      </w:pPr>
      <w:r w:rsidRPr="00467901">
        <w:rPr>
          <w:b w:val="0"/>
          <w:sz w:val="22"/>
          <w:szCs w:val="22"/>
        </w:rPr>
        <w:t>Рисунок 1. Распределение</w:t>
      </w:r>
      <w:r w:rsidRPr="00F664F9">
        <w:rPr>
          <w:b w:val="0"/>
          <w:sz w:val="22"/>
          <w:szCs w:val="22"/>
        </w:rPr>
        <w:t xml:space="preserve"> слушателей государственных образовательных учреждений </w:t>
      </w:r>
      <w:r w:rsidR="00CC66E9">
        <w:rPr>
          <w:b w:val="0"/>
          <w:sz w:val="22"/>
          <w:szCs w:val="22"/>
        </w:rPr>
        <w:t xml:space="preserve">сферы </w:t>
      </w:r>
      <w:r w:rsidRPr="00F664F9">
        <w:rPr>
          <w:b w:val="0"/>
          <w:sz w:val="22"/>
          <w:szCs w:val="22"/>
        </w:rPr>
        <w:t xml:space="preserve">культуры </w:t>
      </w:r>
      <w:r w:rsidR="00CC66E9">
        <w:rPr>
          <w:b w:val="0"/>
          <w:sz w:val="22"/>
          <w:szCs w:val="22"/>
        </w:rPr>
        <w:t>и искусств</w:t>
      </w:r>
      <w:r w:rsidR="0085001C">
        <w:rPr>
          <w:b w:val="0"/>
          <w:sz w:val="22"/>
          <w:szCs w:val="22"/>
        </w:rPr>
        <w:t>а</w:t>
      </w:r>
      <w:r w:rsidR="008563A3">
        <w:rPr>
          <w:b w:val="0"/>
          <w:sz w:val="22"/>
          <w:szCs w:val="22"/>
        </w:rPr>
        <w:t xml:space="preserve"> </w:t>
      </w:r>
      <w:r w:rsidRPr="00F664F9">
        <w:rPr>
          <w:b w:val="0"/>
          <w:sz w:val="22"/>
          <w:szCs w:val="22"/>
        </w:rPr>
        <w:t xml:space="preserve">в </w:t>
      </w:r>
      <w:r w:rsidR="008563A3" w:rsidRPr="00F664F9">
        <w:rPr>
          <w:b w:val="0"/>
          <w:sz w:val="22"/>
          <w:szCs w:val="22"/>
        </w:rPr>
        <w:t>2023</w:t>
      </w:r>
      <w:r w:rsidR="0066393B">
        <w:rPr>
          <w:b w:val="0"/>
          <w:sz w:val="22"/>
          <w:szCs w:val="22"/>
        </w:rPr>
        <w:t>,</w:t>
      </w:r>
      <w:r w:rsidR="008563A3">
        <w:rPr>
          <w:b w:val="0"/>
          <w:sz w:val="22"/>
          <w:szCs w:val="22"/>
        </w:rPr>
        <w:t xml:space="preserve"> </w:t>
      </w:r>
      <w:r w:rsidR="00C83490" w:rsidRPr="00F664F9">
        <w:rPr>
          <w:b w:val="0"/>
          <w:sz w:val="22"/>
          <w:szCs w:val="22"/>
        </w:rPr>
        <w:t>202</w:t>
      </w:r>
      <w:r w:rsidR="00EC58DB" w:rsidRPr="00F664F9">
        <w:rPr>
          <w:b w:val="0"/>
          <w:sz w:val="22"/>
          <w:szCs w:val="22"/>
        </w:rPr>
        <w:t>4</w:t>
      </w:r>
      <w:r w:rsidR="0066393B">
        <w:rPr>
          <w:b w:val="0"/>
          <w:sz w:val="22"/>
          <w:szCs w:val="22"/>
        </w:rPr>
        <w:t>,</w:t>
      </w:r>
      <w:r w:rsidR="00467901">
        <w:rPr>
          <w:b w:val="0"/>
          <w:sz w:val="22"/>
          <w:szCs w:val="22"/>
        </w:rPr>
        <w:t xml:space="preserve"> </w:t>
      </w:r>
      <w:r w:rsidR="0066393B">
        <w:rPr>
          <w:b w:val="0"/>
          <w:sz w:val="22"/>
          <w:szCs w:val="22"/>
        </w:rPr>
        <w:t>2025</w:t>
      </w:r>
      <w:r w:rsidR="008563A3">
        <w:rPr>
          <w:b w:val="0"/>
          <w:sz w:val="22"/>
          <w:szCs w:val="22"/>
        </w:rPr>
        <w:t xml:space="preserve"> </w:t>
      </w:r>
      <w:r w:rsidR="005739C0">
        <w:rPr>
          <w:b w:val="0"/>
          <w:sz w:val="22"/>
          <w:szCs w:val="22"/>
        </w:rPr>
        <w:t>г</w:t>
      </w:r>
      <w:r w:rsidR="00364CC6">
        <w:rPr>
          <w:b w:val="0"/>
          <w:sz w:val="22"/>
          <w:szCs w:val="22"/>
        </w:rPr>
        <w:t>г.</w:t>
      </w:r>
      <w:r w:rsidR="008563A3">
        <w:rPr>
          <w:b w:val="0"/>
          <w:sz w:val="22"/>
          <w:szCs w:val="22"/>
        </w:rPr>
        <w:t xml:space="preserve"> </w:t>
      </w:r>
    </w:p>
    <w:p w14:paraId="46D5489F" w14:textId="77777777" w:rsidR="00606AF4" w:rsidRDefault="00606AF4" w:rsidP="00024104">
      <w:pPr>
        <w:pStyle w:val="a5"/>
        <w:tabs>
          <w:tab w:val="left" w:pos="284"/>
        </w:tabs>
        <w:spacing w:after="0"/>
        <w:ind w:left="0"/>
        <w:rPr>
          <w:rFonts w:ascii="Times New Roman" w:hAnsi="Times New Roman" w:cs="Times New Roman"/>
          <w:sz w:val="28"/>
          <w:szCs w:val="28"/>
        </w:rPr>
      </w:pPr>
    </w:p>
    <w:p w14:paraId="1791CC21" w14:textId="7F8AF0DC" w:rsidR="0066393B" w:rsidRPr="00B17A0D" w:rsidRDefault="00024104" w:rsidP="00DD6683">
      <w:pPr>
        <w:pStyle w:val="a5"/>
        <w:tabs>
          <w:tab w:val="left" w:pos="284"/>
        </w:tabs>
        <w:spacing w:after="0"/>
        <w:ind w:left="0"/>
        <w:rPr>
          <w:rFonts w:ascii="Times New Roman" w:hAnsi="Times New Roman" w:cs="Times New Roman"/>
          <w:sz w:val="28"/>
          <w:szCs w:val="28"/>
        </w:rPr>
      </w:pPr>
      <w:r w:rsidRPr="007E0964">
        <w:rPr>
          <w:rFonts w:ascii="Times New Roman" w:hAnsi="Times New Roman" w:cs="Times New Roman"/>
          <w:sz w:val="28"/>
          <w:szCs w:val="28"/>
        </w:rPr>
        <w:t xml:space="preserve">Таблица </w:t>
      </w:r>
      <w:r w:rsidR="00EF39CB" w:rsidRPr="007E0964">
        <w:rPr>
          <w:rFonts w:ascii="Times New Roman" w:hAnsi="Times New Roman" w:cs="Times New Roman"/>
          <w:sz w:val="28"/>
          <w:szCs w:val="28"/>
        </w:rPr>
        <w:t>4. Категории слушателей, обучивши</w:t>
      </w:r>
      <w:r w:rsidRPr="007E0964">
        <w:rPr>
          <w:rFonts w:ascii="Times New Roman" w:hAnsi="Times New Roman" w:cs="Times New Roman"/>
          <w:sz w:val="28"/>
          <w:szCs w:val="28"/>
        </w:rPr>
        <w:t xml:space="preserve">хся на бюджетной основе в </w:t>
      </w:r>
      <w:r w:rsidR="00EF39CB" w:rsidRPr="007E0964">
        <w:rPr>
          <w:rFonts w:ascii="Times New Roman" w:hAnsi="Times New Roman" w:cs="Times New Roman"/>
          <w:sz w:val="28"/>
          <w:szCs w:val="28"/>
        </w:rPr>
        <w:t>202</w:t>
      </w:r>
      <w:r w:rsidR="0066393B">
        <w:rPr>
          <w:rFonts w:ascii="Times New Roman" w:hAnsi="Times New Roman" w:cs="Times New Roman"/>
          <w:sz w:val="28"/>
          <w:szCs w:val="28"/>
        </w:rPr>
        <w:t>5</w:t>
      </w:r>
      <w:r w:rsidR="00EF39CB" w:rsidRPr="007E0964">
        <w:rPr>
          <w:rFonts w:ascii="Times New Roman" w:hAnsi="Times New Roman" w:cs="Times New Roman"/>
          <w:sz w:val="28"/>
          <w:szCs w:val="28"/>
        </w:rPr>
        <w:t xml:space="preserve"> год</w:t>
      </w:r>
      <w:r w:rsidR="008563A3" w:rsidRPr="007E0964">
        <w:rPr>
          <w:rFonts w:ascii="Times New Roman" w:hAnsi="Times New Roman" w:cs="Times New Roman"/>
          <w:sz w:val="28"/>
          <w:szCs w:val="28"/>
        </w:rPr>
        <w:t>у</w:t>
      </w:r>
    </w:p>
    <w:tbl>
      <w:tblPr>
        <w:tblpPr w:leftFromText="180" w:rightFromText="180" w:vertAnchor="text" w:horzAnchor="margin" w:tblpY="213"/>
        <w:tblW w:w="9818" w:type="dxa"/>
        <w:tblLook w:val="04A0" w:firstRow="1" w:lastRow="0" w:firstColumn="1" w:lastColumn="0" w:noHBand="0" w:noVBand="1"/>
      </w:tblPr>
      <w:tblGrid>
        <w:gridCol w:w="2036"/>
        <w:gridCol w:w="2245"/>
        <w:gridCol w:w="1660"/>
        <w:gridCol w:w="2031"/>
        <w:gridCol w:w="1846"/>
      </w:tblGrid>
      <w:tr w:rsidR="0066393B" w:rsidRPr="00B17A0D" w14:paraId="64F5B7C5" w14:textId="77777777" w:rsidTr="00AE521F">
        <w:trPr>
          <w:trHeight w:val="412"/>
        </w:trPr>
        <w:tc>
          <w:tcPr>
            <w:tcW w:w="4281" w:type="dxa"/>
            <w:gridSpan w:val="2"/>
            <w:tcBorders>
              <w:top w:val="single" w:sz="4" w:space="0" w:color="auto"/>
              <w:left w:val="single" w:sz="4" w:space="0" w:color="auto"/>
              <w:bottom w:val="single" w:sz="4" w:space="0" w:color="auto"/>
              <w:right w:val="single" w:sz="4" w:space="0" w:color="auto"/>
            </w:tcBorders>
            <w:noWrap/>
            <w:hideMark/>
          </w:tcPr>
          <w:p w14:paraId="4F50DDDC" w14:textId="77777777" w:rsidR="0066393B" w:rsidRPr="00B17A0D" w:rsidRDefault="0066393B" w:rsidP="00AE521F">
            <w:pPr>
              <w:spacing w:after="0" w:line="240" w:lineRule="auto"/>
              <w:jc w:val="center"/>
              <w:rPr>
                <w:rFonts w:ascii="Times New Roman" w:eastAsia="Times New Roman" w:hAnsi="Times New Roman" w:cs="Times New Roman"/>
                <w:bCs/>
                <w:color w:val="000000"/>
                <w:sz w:val="28"/>
                <w:szCs w:val="28"/>
                <w:lang w:eastAsia="ru-RU"/>
              </w:rPr>
            </w:pPr>
            <w:r w:rsidRPr="00B17A0D">
              <w:rPr>
                <w:rFonts w:ascii="Times New Roman" w:eastAsia="Times New Roman" w:hAnsi="Times New Roman" w:cs="Times New Roman"/>
                <w:bCs/>
                <w:color w:val="000000"/>
                <w:sz w:val="28"/>
                <w:szCs w:val="28"/>
                <w:lang w:eastAsia="ru-RU"/>
              </w:rPr>
              <w:t>СПО</w:t>
            </w:r>
          </w:p>
        </w:tc>
        <w:tc>
          <w:tcPr>
            <w:tcW w:w="3691" w:type="dxa"/>
            <w:gridSpan w:val="2"/>
            <w:tcBorders>
              <w:top w:val="single" w:sz="4" w:space="0" w:color="auto"/>
              <w:left w:val="nil"/>
              <w:bottom w:val="single" w:sz="4" w:space="0" w:color="auto"/>
              <w:right w:val="single" w:sz="4" w:space="0" w:color="auto"/>
            </w:tcBorders>
            <w:noWrap/>
            <w:hideMark/>
          </w:tcPr>
          <w:p w14:paraId="6C5C32E3" w14:textId="77777777" w:rsidR="0066393B" w:rsidRPr="00B17A0D" w:rsidRDefault="0066393B" w:rsidP="00AE521F">
            <w:pPr>
              <w:spacing w:after="0" w:line="240" w:lineRule="auto"/>
              <w:jc w:val="center"/>
              <w:rPr>
                <w:rFonts w:ascii="Times New Roman" w:eastAsia="Times New Roman" w:hAnsi="Times New Roman" w:cs="Times New Roman"/>
                <w:bCs/>
                <w:color w:val="000000"/>
                <w:sz w:val="28"/>
                <w:szCs w:val="28"/>
                <w:lang w:eastAsia="ru-RU"/>
              </w:rPr>
            </w:pPr>
            <w:r w:rsidRPr="00B17A0D">
              <w:rPr>
                <w:rFonts w:ascii="Times New Roman" w:eastAsia="Times New Roman" w:hAnsi="Times New Roman" w:cs="Times New Roman"/>
                <w:bCs/>
                <w:color w:val="000000"/>
                <w:sz w:val="28"/>
                <w:szCs w:val="28"/>
                <w:lang w:eastAsia="ru-RU"/>
              </w:rPr>
              <w:t>ИОДШИ</w:t>
            </w:r>
          </w:p>
        </w:tc>
        <w:tc>
          <w:tcPr>
            <w:tcW w:w="1844" w:type="dxa"/>
            <w:tcBorders>
              <w:top w:val="single" w:sz="4" w:space="0" w:color="auto"/>
              <w:left w:val="nil"/>
              <w:bottom w:val="single" w:sz="4" w:space="0" w:color="auto"/>
              <w:right w:val="single" w:sz="4" w:space="0" w:color="auto"/>
            </w:tcBorders>
          </w:tcPr>
          <w:p w14:paraId="281912DF" w14:textId="77777777" w:rsidR="0066393B" w:rsidRPr="00B17A0D" w:rsidRDefault="0066393B" w:rsidP="00AE521F">
            <w:pPr>
              <w:spacing w:after="0" w:line="240" w:lineRule="auto"/>
              <w:jc w:val="center"/>
              <w:rPr>
                <w:rFonts w:ascii="Times New Roman" w:eastAsia="Times New Roman" w:hAnsi="Times New Roman" w:cs="Times New Roman"/>
                <w:bCs/>
                <w:color w:val="000000"/>
                <w:sz w:val="28"/>
                <w:szCs w:val="28"/>
                <w:lang w:eastAsia="ru-RU"/>
              </w:rPr>
            </w:pPr>
            <w:r w:rsidRPr="00B17A0D">
              <w:rPr>
                <w:rFonts w:ascii="Times New Roman" w:eastAsia="Times New Roman" w:hAnsi="Times New Roman" w:cs="Times New Roman"/>
                <w:bCs/>
                <w:color w:val="000000"/>
                <w:sz w:val="28"/>
                <w:szCs w:val="28"/>
                <w:lang w:eastAsia="ru-RU"/>
              </w:rPr>
              <w:t>УМЦ «Байкал»</w:t>
            </w:r>
          </w:p>
        </w:tc>
      </w:tr>
      <w:tr w:rsidR="0066393B" w:rsidRPr="00B17A0D" w14:paraId="05135EFA" w14:textId="77777777" w:rsidTr="00AE521F">
        <w:trPr>
          <w:trHeight w:val="565"/>
        </w:trPr>
        <w:tc>
          <w:tcPr>
            <w:tcW w:w="2036" w:type="dxa"/>
            <w:tcBorders>
              <w:top w:val="single" w:sz="4" w:space="0" w:color="auto"/>
              <w:left w:val="single" w:sz="4" w:space="0" w:color="auto"/>
              <w:bottom w:val="single" w:sz="4" w:space="0" w:color="auto"/>
              <w:right w:val="single" w:sz="4" w:space="0" w:color="auto"/>
            </w:tcBorders>
            <w:noWrap/>
            <w:hideMark/>
          </w:tcPr>
          <w:p w14:paraId="4197FAB3" w14:textId="77777777" w:rsidR="0066393B" w:rsidRPr="00B17A0D" w:rsidRDefault="0066393B" w:rsidP="00AE521F">
            <w:pPr>
              <w:spacing w:after="0" w:line="240" w:lineRule="auto"/>
              <w:jc w:val="center"/>
              <w:rPr>
                <w:rFonts w:ascii="Times New Roman" w:eastAsia="Times New Roman" w:hAnsi="Times New Roman" w:cs="Times New Roman"/>
                <w:color w:val="000000"/>
                <w:sz w:val="28"/>
                <w:szCs w:val="28"/>
                <w:lang w:eastAsia="ru-RU"/>
              </w:rPr>
            </w:pPr>
            <w:r w:rsidRPr="00B17A0D">
              <w:rPr>
                <w:rFonts w:ascii="Times New Roman" w:eastAsia="Times New Roman" w:hAnsi="Times New Roman" w:cs="Times New Roman"/>
                <w:color w:val="000000"/>
                <w:sz w:val="28"/>
                <w:szCs w:val="28"/>
                <w:lang w:eastAsia="ru-RU"/>
              </w:rPr>
              <w:t>руководители</w:t>
            </w:r>
          </w:p>
        </w:tc>
        <w:tc>
          <w:tcPr>
            <w:tcW w:w="2245" w:type="dxa"/>
            <w:tcBorders>
              <w:top w:val="single" w:sz="4" w:space="0" w:color="auto"/>
              <w:left w:val="nil"/>
              <w:bottom w:val="single" w:sz="4" w:space="0" w:color="auto"/>
              <w:right w:val="single" w:sz="4" w:space="0" w:color="auto"/>
            </w:tcBorders>
            <w:noWrap/>
            <w:hideMark/>
          </w:tcPr>
          <w:p w14:paraId="7E7981B6" w14:textId="77777777" w:rsidR="0066393B" w:rsidRPr="00B17A0D" w:rsidRDefault="0066393B" w:rsidP="00AE521F">
            <w:pPr>
              <w:spacing w:after="0" w:line="240" w:lineRule="auto"/>
              <w:jc w:val="center"/>
              <w:rPr>
                <w:rFonts w:ascii="Times New Roman" w:eastAsia="Times New Roman" w:hAnsi="Times New Roman" w:cs="Times New Roman"/>
                <w:color w:val="000000"/>
                <w:sz w:val="28"/>
                <w:szCs w:val="28"/>
                <w:lang w:eastAsia="ru-RU"/>
              </w:rPr>
            </w:pPr>
            <w:r w:rsidRPr="00B17A0D">
              <w:rPr>
                <w:rFonts w:ascii="Times New Roman" w:eastAsia="Times New Roman" w:hAnsi="Times New Roman" w:cs="Times New Roman"/>
                <w:color w:val="000000"/>
                <w:sz w:val="28"/>
                <w:szCs w:val="28"/>
                <w:lang w:eastAsia="ru-RU"/>
              </w:rPr>
              <w:t>преподаватели и специалисты</w:t>
            </w:r>
          </w:p>
        </w:tc>
        <w:tc>
          <w:tcPr>
            <w:tcW w:w="1660" w:type="dxa"/>
            <w:tcBorders>
              <w:top w:val="single" w:sz="4" w:space="0" w:color="auto"/>
              <w:left w:val="nil"/>
              <w:bottom w:val="single" w:sz="4" w:space="0" w:color="auto"/>
              <w:right w:val="single" w:sz="4" w:space="0" w:color="auto"/>
            </w:tcBorders>
            <w:noWrap/>
            <w:hideMark/>
          </w:tcPr>
          <w:p w14:paraId="16721769" w14:textId="77777777" w:rsidR="0066393B" w:rsidRPr="00B17A0D" w:rsidRDefault="0066393B" w:rsidP="00AE521F">
            <w:pPr>
              <w:spacing w:after="0" w:line="240" w:lineRule="auto"/>
              <w:jc w:val="center"/>
              <w:rPr>
                <w:rFonts w:ascii="Times New Roman" w:eastAsia="Times New Roman" w:hAnsi="Times New Roman" w:cs="Times New Roman"/>
                <w:color w:val="000000"/>
                <w:sz w:val="28"/>
                <w:szCs w:val="28"/>
                <w:lang w:eastAsia="ru-RU"/>
              </w:rPr>
            </w:pPr>
            <w:r w:rsidRPr="00B17A0D">
              <w:rPr>
                <w:rFonts w:ascii="Times New Roman" w:eastAsia="Times New Roman" w:hAnsi="Times New Roman" w:cs="Times New Roman"/>
                <w:color w:val="000000"/>
                <w:sz w:val="28"/>
                <w:szCs w:val="28"/>
                <w:lang w:eastAsia="ru-RU"/>
              </w:rPr>
              <w:t>руководите</w:t>
            </w:r>
          </w:p>
          <w:p w14:paraId="31F8C706" w14:textId="77777777" w:rsidR="0066393B" w:rsidRPr="00B17A0D" w:rsidRDefault="0066393B" w:rsidP="00AE521F">
            <w:pPr>
              <w:spacing w:after="0" w:line="240" w:lineRule="auto"/>
              <w:jc w:val="center"/>
              <w:rPr>
                <w:rFonts w:ascii="Times New Roman" w:eastAsia="Times New Roman" w:hAnsi="Times New Roman" w:cs="Times New Roman"/>
                <w:color w:val="000000"/>
                <w:sz w:val="28"/>
                <w:szCs w:val="28"/>
                <w:lang w:eastAsia="ru-RU"/>
              </w:rPr>
            </w:pPr>
            <w:r w:rsidRPr="00B17A0D">
              <w:rPr>
                <w:rFonts w:ascii="Times New Roman" w:eastAsia="Times New Roman" w:hAnsi="Times New Roman" w:cs="Times New Roman"/>
                <w:color w:val="000000"/>
                <w:sz w:val="28"/>
                <w:szCs w:val="28"/>
                <w:lang w:eastAsia="ru-RU"/>
              </w:rPr>
              <w:t>ли</w:t>
            </w:r>
          </w:p>
        </w:tc>
        <w:tc>
          <w:tcPr>
            <w:tcW w:w="2031" w:type="dxa"/>
            <w:tcBorders>
              <w:top w:val="single" w:sz="4" w:space="0" w:color="auto"/>
              <w:left w:val="nil"/>
              <w:bottom w:val="single" w:sz="4" w:space="0" w:color="auto"/>
              <w:right w:val="single" w:sz="4" w:space="0" w:color="auto"/>
            </w:tcBorders>
            <w:noWrap/>
            <w:hideMark/>
          </w:tcPr>
          <w:p w14:paraId="2FF80DA4" w14:textId="77777777" w:rsidR="0066393B" w:rsidRPr="00B17A0D" w:rsidRDefault="0066393B" w:rsidP="00AE521F">
            <w:pPr>
              <w:spacing w:after="0" w:line="240" w:lineRule="auto"/>
              <w:jc w:val="center"/>
              <w:rPr>
                <w:rFonts w:ascii="Times New Roman" w:eastAsia="Times New Roman" w:hAnsi="Times New Roman" w:cs="Times New Roman"/>
                <w:color w:val="000000"/>
                <w:sz w:val="28"/>
                <w:szCs w:val="28"/>
                <w:lang w:eastAsia="ru-RU"/>
              </w:rPr>
            </w:pPr>
            <w:r w:rsidRPr="00B17A0D">
              <w:rPr>
                <w:rFonts w:ascii="Times New Roman" w:eastAsia="Times New Roman" w:hAnsi="Times New Roman" w:cs="Times New Roman"/>
                <w:color w:val="000000"/>
                <w:sz w:val="28"/>
                <w:szCs w:val="28"/>
                <w:lang w:eastAsia="ru-RU"/>
              </w:rPr>
              <w:t>преподаватели</w:t>
            </w:r>
          </w:p>
        </w:tc>
        <w:tc>
          <w:tcPr>
            <w:tcW w:w="1844" w:type="dxa"/>
            <w:tcBorders>
              <w:top w:val="single" w:sz="4" w:space="0" w:color="auto"/>
              <w:left w:val="nil"/>
              <w:bottom w:val="single" w:sz="4" w:space="0" w:color="auto"/>
              <w:right w:val="single" w:sz="4" w:space="0" w:color="auto"/>
            </w:tcBorders>
          </w:tcPr>
          <w:p w14:paraId="5A302BF6" w14:textId="77777777" w:rsidR="0066393B" w:rsidRPr="00B17A0D" w:rsidRDefault="0066393B" w:rsidP="00AE521F">
            <w:pPr>
              <w:spacing w:after="0" w:line="240" w:lineRule="auto"/>
              <w:jc w:val="center"/>
              <w:rPr>
                <w:rFonts w:ascii="Times New Roman" w:eastAsia="Times New Roman" w:hAnsi="Times New Roman" w:cs="Times New Roman"/>
                <w:color w:val="000000"/>
                <w:sz w:val="28"/>
                <w:szCs w:val="28"/>
                <w:lang w:eastAsia="ru-RU"/>
              </w:rPr>
            </w:pPr>
            <w:r w:rsidRPr="00B17A0D">
              <w:rPr>
                <w:rFonts w:ascii="Times New Roman" w:eastAsia="Times New Roman" w:hAnsi="Times New Roman" w:cs="Times New Roman"/>
                <w:color w:val="000000"/>
                <w:sz w:val="28"/>
                <w:szCs w:val="28"/>
                <w:lang w:eastAsia="ru-RU"/>
              </w:rPr>
              <w:t>специалисты</w:t>
            </w:r>
          </w:p>
        </w:tc>
      </w:tr>
      <w:tr w:rsidR="0066393B" w:rsidRPr="00B17A0D" w14:paraId="26C65592" w14:textId="77777777" w:rsidTr="00AE521F">
        <w:trPr>
          <w:trHeight w:val="274"/>
        </w:trPr>
        <w:tc>
          <w:tcPr>
            <w:tcW w:w="2036" w:type="dxa"/>
            <w:tcBorders>
              <w:top w:val="single" w:sz="4" w:space="0" w:color="auto"/>
              <w:left w:val="single" w:sz="4" w:space="0" w:color="auto"/>
              <w:bottom w:val="single" w:sz="4" w:space="0" w:color="auto"/>
              <w:right w:val="single" w:sz="4" w:space="0" w:color="auto"/>
            </w:tcBorders>
            <w:noWrap/>
            <w:vAlign w:val="center"/>
            <w:hideMark/>
          </w:tcPr>
          <w:p w14:paraId="532F51CB" w14:textId="77777777" w:rsidR="0066393B" w:rsidRPr="00B17A0D" w:rsidRDefault="0066393B" w:rsidP="00AE521F">
            <w:pPr>
              <w:spacing w:after="0" w:line="240" w:lineRule="auto"/>
              <w:jc w:val="center"/>
              <w:rPr>
                <w:rFonts w:ascii="Times New Roman" w:eastAsia="Times New Roman" w:hAnsi="Times New Roman" w:cs="Times New Roman"/>
                <w:color w:val="000000"/>
                <w:sz w:val="28"/>
                <w:szCs w:val="28"/>
                <w:lang w:eastAsia="ru-RU"/>
              </w:rPr>
            </w:pPr>
            <w:r w:rsidRPr="00B17A0D">
              <w:rPr>
                <w:rFonts w:ascii="Times New Roman" w:eastAsia="Times New Roman" w:hAnsi="Times New Roman" w:cs="Times New Roman"/>
                <w:color w:val="000000"/>
                <w:sz w:val="28"/>
                <w:szCs w:val="28"/>
                <w:lang w:eastAsia="ru-RU"/>
              </w:rPr>
              <w:t>0</w:t>
            </w:r>
          </w:p>
        </w:tc>
        <w:tc>
          <w:tcPr>
            <w:tcW w:w="2245" w:type="dxa"/>
            <w:tcBorders>
              <w:top w:val="single" w:sz="4" w:space="0" w:color="auto"/>
              <w:left w:val="nil"/>
              <w:bottom w:val="single" w:sz="4" w:space="0" w:color="auto"/>
              <w:right w:val="single" w:sz="4" w:space="0" w:color="auto"/>
            </w:tcBorders>
            <w:noWrap/>
            <w:vAlign w:val="center"/>
          </w:tcPr>
          <w:p w14:paraId="5961C2B2" w14:textId="77777777" w:rsidR="0066393B" w:rsidRPr="00B17A0D" w:rsidRDefault="0066393B" w:rsidP="00AE521F">
            <w:pPr>
              <w:spacing w:after="0" w:line="240" w:lineRule="auto"/>
              <w:jc w:val="center"/>
              <w:rPr>
                <w:rFonts w:ascii="Times New Roman" w:eastAsia="Times New Roman" w:hAnsi="Times New Roman" w:cs="Times New Roman"/>
                <w:color w:val="000000"/>
                <w:sz w:val="28"/>
                <w:szCs w:val="28"/>
                <w:lang w:eastAsia="ru-RU"/>
              </w:rPr>
            </w:pPr>
            <w:r w:rsidRPr="00B17A0D">
              <w:rPr>
                <w:rFonts w:ascii="Times New Roman" w:eastAsia="Times New Roman" w:hAnsi="Times New Roman" w:cs="Times New Roman"/>
                <w:color w:val="000000"/>
                <w:sz w:val="28"/>
                <w:szCs w:val="28"/>
                <w:lang w:eastAsia="ru-RU"/>
              </w:rPr>
              <w:t>63</w:t>
            </w:r>
          </w:p>
        </w:tc>
        <w:tc>
          <w:tcPr>
            <w:tcW w:w="1660" w:type="dxa"/>
            <w:tcBorders>
              <w:top w:val="single" w:sz="4" w:space="0" w:color="auto"/>
              <w:left w:val="nil"/>
              <w:bottom w:val="single" w:sz="4" w:space="0" w:color="auto"/>
              <w:right w:val="single" w:sz="4" w:space="0" w:color="auto"/>
            </w:tcBorders>
            <w:noWrap/>
            <w:vAlign w:val="center"/>
          </w:tcPr>
          <w:p w14:paraId="1676FA5D" w14:textId="77777777" w:rsidR="0066393B" w:rsidRPr="00B17A0D" w:rsidRDefault="0066393B" w:rsidP="00AE521F">
            <w:pPr>
              <w:spacing w:after="0" w:line="240" w:lineRule="auto"/>
              <w:jc w:val="center"/>
              <w:rPr>
                <w:rFonts w:ascii="Times New Roman" w:eastAsia="Times New Roman" w:hAnsi="Times New Roman" w:cs="Times New Roman"/>
                <w:color w:val="000000"/>
                <w:sz w:val="28"/>
                <w:szCs w:val="28"/>
                <w:lang w:eastAsia="ru-RU"/>
              </w:rPr>
            </w:pPr>
            <w:r w:rsidRPr="00B17A0D">
              <w:rPr>
                <w:rFonts w:ascii="Times New Roman" w:eastAsia="Times New Roman" w:hAnsi="Times New Roman" w:cs="Times New Roman"/>
                <w:color w:val="000000"/>
                <w:sz w:val="28"/>
                <w:szCs w:val="28"/>
                <w:lang w:eastAsia="ru-RU"/>
              </w:rPr>
              <w:t>1</w:t>
            </w:r>
          </w:p>
        </w:tc>
        <w:tc>
          <w:tcPr>
            <w:tcW w:w="2031" w:type="dxa"/>
            <w:tcBorders>
              <w:top w:val="single" w:sz="4" w:space="0" w:color="auto"/>
              <w:left w:val="nil"/>
              <w:bottom w:val="single" w:sz="4" w:space="0" w:color="auto"/>
              <w:right w:val="single" w:sz="4" w:space="0" w:color="auto"/>
            </w:tcBorders>
            <w:noWrap/>
            <w:vAlign w:val="center"/>
          </w:tcPr>
          <w:p w14:paraId="6D6F7123" w14:textId="77777777" w:rsidR="0066393B" w:rsidRPr="00B17A0D" w:rsidRDefault="0066393B" w:rsidP="00AE521F">
            <w:pPr>
              <w:spacing w:after="0" w:line="240" w:lineRule="auto"/>
              <w:jc w:val="center"/>
              <w:rPr>
                <w:rFonts w:ascii="Times New Roman" w:eastAsia="Times New Roman" w:hAnsi="Times New Roman" w:cs="Times New Roman"/>
                <w:color w:val="000000"/>
                <w:sz w:val="28"/>
                <w:szCs w:val="28"/>
                <w:lang w:eastAsia="ru-RU"/>
              </w:rPr>
            </w:pPr>
            <w:r w:rsidRPr="00B17A0D">
              <w:rPr>
                <w:rFonts w:ascii="Times New Roman" w:eastAsia="Times New Roman" w:hAnsi="Times New Roman" w:cs="Times New Roman"/>
                <w:color w:val="000000"/>
                <w:sz w:val="28"/>
                <w:szCs w:val="28"/>
                <w:lang w:eastAsia="ru-RU"/>
              </w:rPr>
              <w:t>28</w:t>
            </w:r>
          </w:p>
        </w:tc>
        <w:tc>
          <w:tcPr>
            <w:tcW w:w="1844" w:type="dxa"/>
            <w:tcBorders>
              <w:top w:val="single" w:sz="4" w:space="0" w:color="auto"/>
              <w:left w:val="nil"/>
              <w:bottom w:val="single" w:sz="4" w:space="0" w:color="auto"/>
              <w:right w:val="single" w:sz="4" w:space="0" w:color="auto"/>
            </w:tcBorders>
          </w:tcPr>
          <w:p w14:paraId="6754441F" w14:textId="77777777" w:rsidR="0066393B" w:rsidRPr="00B17A0D" w:rsidRDefault="0066393B" w:rsidP="00AE521F">
            <w:pPr>
              <w:spacing w:after="0" w:line="240" w:lineRule="auto"/>
              <w:jc w:val="center"/>
              <w:rPr>
                <w:rFonts w:ascii="Times New Roman" w:eastAsia="Times New Roman" w:hAnsi="Times New Roman" w:cs="Times New Roman"/>
                <w:color w:val="000000"/>
                <w:sz w:val="28"/>
                <w:szCs w:val="28"/>
                <w:lang w:eastAsia="ru-RU"/>
              </w:rPr>
            </w:pPr>
            <w:r w:rsidRPr="00B17A0D">
              <w:rPr>
                <w:rFonts w:ascii="Times New Roman" w:eastAsia="Times New Roman" w:hAnsi="Times New Roman" w:cs="Times New Roman"/>
                <w:color w:val="000000"/>
                <w:sz w:val="28"/>
                <w:szCs w:val="28"/>
                <w:lang w:eastAsia="ru-RU"/>
              </w:rPr>
              <w:t>0</w:t>
            </w:r>
          </w:p>
        </w:tc>
      </w:tr>
      <w:tr w:rsidR="0066393B" w:rsidRPr="00B17A0D" w14:paraId="641923FE" w14:textId="77777777" w:rsidTr="00AE521F">
        <w:trPr>
          <w:trHeight w:val="265"/>
        </w:trPr>
        <w:tc>
          <w:tcPr>
            <w:tcW w:w="9818" w:type="dxa"/>
            <w:gridSpan w:val="5"/>
            <w:tcBorders>
              <w:top w:val="single" w:sz="4" w:space="0" w:color="auto"/>
              <w:left w:val="single" w:sz="4" w:space="0" w:color="auto"/>
              <w:bottom w:val="single" w:sz="4" w:space="0" w:color="auto"/>
              <w:right w:val="single" w:sz="4" w:space="0" w:color="auto"/>
            </w:tcBorders>
            <w:noWrap/>
            <w:vAlign w:val="center"/>
          </w:tcPr>
          <w:p w14:paraId="21CD82A1" w14:textId="77777777" w:rsidR="0066393B" w:rsidRPr="00B17A0D" w:rsidRDefault="0066393B" w:rsidP="00AE521F">
            <w:pPr>
              <w:spacing w:after="0" w:line="240" w:lineRule="auto"/>
              <w:jc w:val="center"/>
              <w:rPr>
                <w:rFonts w:ascii="Times New Roman" w:eastAsia="Times New Roman" w:hAnsi="Times New Roman" w:cs="Times New Roman"/>
                <w:color w:val="000000"/>
                <w:sz w:val="28"/>
                <w:szCs w:val="28"/>
                <w:lang w:eastAsia="ru-RU"/>
              </w:rPr>
            </w:pPr>
            <w:r w:rsidRPr="00B17A0D">
              <w:rPr>
                <w:rFonts w:ascii="Times New Roman" w:eastAsia="Times New Roman" w:hAnsi="Times New Roman" w:cs="Times New Roman"/>
                <w:color w:val="000000"/>
                <w:sz w:val="28"/>
                <w:szCs w:val="28"/>
                <w:lang w:eastAsia="ru-RU"/>
              </w:rPr>
              <w:t>92</w:t>
            </w:r>
          </w:p>
        </w:tc>
      </w:tr>
    </w:tbl>
    <w:p w14:paraId="15C5BC73" w14:textId="77777777" w:rsidR="0099407C" w:rsidRDefault="0099407C" w:rsidP="00024104">
      <w:pPr>
        <w:spacing w:after="0"/>
        <w:jc w:val="both"/>
        <w:rPr>
          <w:rFonts w:ascii="Times New Roman" w:hAnsi="Times New Roman" w:cs="Times New Roman"/>
          <w:b/>
          <w:sz w:val="28"/>
          <w:szCs w:val="28"/>
        </w:rPr>
      </w:pPr>
    </w:p>
    <w:p w14:paraId="7C9DC579" w14:textId="77777777" w:rsidR="00024104" w:rsidRDefault="00024104" w:rsidP="00024104">
      <w:pPr>
        <w:spacing w:after="0"/>
        <w:jc w:val="both"/>
        <w:rPr>
          <w:rFonts w:ascii="Times New Roman" w:hAnsi="Times New Roman" w:cs="Times New Roman"/>
          <w:b/>
          <w:color w:val="000000" w:themeColor="text1"/>
          <w:sz w:val="28"/>
          <w:szCs w:val="28"/>
        </w:rPr>
      </w:pPr>
      <w:r w:rsidRPr="005739C0">
        <w:rPr>
          <w:rFonts w:ascii="Times New Roman" w:hAnsi="Times New Roman" w:cs="Times New Roman"/>
          <w:b/>
          <w:color w:val="000000" w:themeColor="text1"/>
          <w:sz w:val="28"/>
          <w:szCs w:val="28"/>
        </w:rPr>
        <w:t>1.1.2. Реализация</w:t>
      </w:r>
      <w:r w:rsidRPr="00F664F9">
        <w:rPr>
          <w:rFonts w:ascii="Times New Roman" w:hAnsi="Times New Roman" w:cs="Times New Roman"/>
          <w:b/>
          <w:color w:val="000000" w:themeColor="text1"/>
          <w:sz w:val="28"/>
          <w:szCs w:val="28"/>
        </w:rPr>
        <w:t xml:space="preserve"> программ повышения квалификации на коммерческой основе</w:t>
      </w:r>
    </w:p>
    <w:p w14:paraId="0819B6C3" w14:textId="4B9D1539" w:rsidR="00C846C4" w:rsidRDefault="00024104" w:rsidP="00C846C4">
      <w:pPr>
        <w:spacing w:after="0"/>
        <w:ind w:firstLine="709"/>
        <w:jc w:val="both"/>
        <w:rPr>
          <w:rFonts w:ascii="Times New Roman" w:hAnsi="Times New Roman" w:cs="Times New Roman"/>
          <w:sz w:val="28"/>
          <w:szCs w:val="28"/>
        </w:rPr>
      </w:pPr>
      <w:bookmarkStart w:id="14" w:name="_Hlk181125571"/>
      <w:bookmarkStart w:id="15" w:name="_Hlk138923435"/>
      <w:bookmarkStart w:id="16" w:name="_Hlk185840556"/>
      <w:r>
        <w:rPr>
          <w:rFonts w:ascii="Times New Roman" w:hAnsi="Times New Roman" w:cs="Times New Roman"/>
          <w:sz w:val="28"/>
          <w:szCs w:val="28"/>
        </w:rPr>
        <w:t xml:space="preserve">В </w:t>
      </w:r>
      <w:r w:rsidR="00EF39CB">
        <w:rPr>
          <w:rFonts w:ascii="Times New Roman" w:hAnsi="Times New Roman" w:cs="Times New Roman"/>
          <w:sz w:val="28"/>
          <w:szCs w:val="28"/>
        </w:rPr>
        <w:t>202</w:t>
      </w:r>
      <w:r w:rsidR="00467901">
        <w:rPr>
          <w:rFonts w:ascii="Times New Roman" w:hAnsi="Times New Roman" w:cs="Times New Roman"/>
          <w:sz w:val="28"/>
          <w:szCs w:val="28"/>
        </w:rPr>
        <w:t>5</w:t>
      </w:r>
      <w:r w:rsidR="00EF39CB">
        <w:rPr>
          <w:rFonts w:ascii="Times New Roman" w:hAnsi="Times New Roman" w:cs="Times New Roman"/>
          <w:sz w:val="28"/>
          <w:szCs w:val="28"/>
        </w:rPr>
        <w:t xml:space="preserve"> год</w:t>
      </w:r>
      <w:r w:rsidR="00AE7062">
        <w:rPr>
          <w:rFonts w:ascii="Times New Roman" w:hAnsi="Times New Roman" w:cs="Times New Roman"/>
          <w:sz w:val="28"/>
          <w:szCs w:val="28"/>
        </w:rPr>
        <w:t>у</w:t>
      </w:r>
      <w:r w:rsidR="00D5741F">
        <w:rPr>
          <w:rFonts w:ascii="Times New Roman" w:hAnsi="Times New Roman" w:cs="Times New Roman"/>
          <w:sz w:val="28"/>
          <w:szCs w:val="28"/>
        </w:rPr>
        <w:t xml:space="preserve"> </w:t>
      </w:r>
      <w:r w:rsidR="00D5741F" w:rsidRPr="00695148">
        <w:rPr>
          <w:rFonts w:ascii="Times New Roman" w:hAnsi="Times New Roman" w:cs="Times New Roman"/>
          <w:sz w:val="28"/>
          <w:szCs w:val="28"/>
        </w:rPr>
        <w:t>реализован</w:t>
      </w:r>
      <w:r w:rsidR="00C846C4" w:rsidRPr="00695148">
        <w:rPr>
          <w:rFonts w:ascii="Times New Roman" w:hAnsi="Times New Roman" w:cs="Times New Roman"/>
          <w:sz w:val="28"/>
          <w:szCs w:val="28"/>
        </w:rPr>
        <w:t>а</w:t>
      </w:r>
      <w:r w:rsidR="00C846C4">
        <w:rPr>
          <w:rFonts w:ascii="Times New Roman" w:hAnsi="Times New Roman" w:cs="Times New Roman"/>
          <w:sz w:val="28"/>
          <w:szCs w:val="28"/>
        </w:rPr>
        <w:t xml:space="preserve"> 21</w:t>
      </w:r>
      <w:r>
        <w:rPr>
          <w:rFonts w:ascii="Times New Roman" w:hAnsi="Times New Roman" w:cs="Times New Roman"/>
          <w:sz w:val="28"/>
          <w:szCs w:val="28"/>
        </w:rPr>
        <w:t xml:space="preserve"> дополнительн</w:t>
      </w:r>
      <w:r w:rsidR="00C846C4">
        <w:rPr>
          <w:rFonts w:ascii="Times New Roman" w:hAnsi="Times New Roman" w:cs="Times New Roman"/>
          <w:sz w:val="28"/>
          <w:szCs w:val="28"/>
        </w:rPr>
        <w:t>ая</w:t>
      </w:r>
      <w:r>
        <w:rPr>
          <w:rFonts w:ascii="Times New Roman" w:hAnsi="Times New Roman" w:cs="Times New Roman"/>
          <w:sz w:val="28"/>
          <w:szCs w:val="28"/>
        </w:rPr>
        <w:t xml:space="preserve"> </w:t>
      </w:r>
      <w:r w:rsidR="00C846C4">
        <w:rPr>
          <w:rFonts w:ascii="Times New Roman" w:hAnsi="Times New Roman" w:cs="Times New Roman"/>
          <w:sz w:val="28"/>
          <w:szCs w:val="28"/>
        </w:rPr>
        <w:t>профессиональная программа</w:t>
      </w:r>
      <w:r>
        <w:rPr>
          <w:rFonts w:ascii="Times New Roman" w:hAnsi="Times New Roman" w:cs="Times New Roman"/>
          <w:sz w:val="28"/>
          <w:szCs w:val="28"/>
        </w:rPr>
        <w:t xml:space="preserve"> повышения квалификации на коммерческой основе.</w:t>
      </w:r>
      <w:bookmarkEnd w:id="14"/>
      <w:r w:rsidR="009B2A12">
        <w:rPr>
          <w:rFonts w:ascii="Times New Roman" w:hAnsi="Times New Roman" w:cs="Times New Roman"/>
          <w:sz w:val="28"/>
          <w:szCs w:val="28"/>
        </w:rPr>
        <w:t xml:space="preserve"> </w:t>
      </w:r>
      <w:r>
        <w:rPr>
          <w:rFonts w:ascii="Times New Roman" w:hAnsi="Times New Roman" w:cs="Times New Roman"/>
          <w:sz w:val="28"/>
          <w:szCs w:val="28"/>
        </w:rPr>
        <w:t xml:space="preserve">Обучение </w:t>
      </w:r>
      <w:r w:rsidR="001F2518">
        <w:rPr>
          <w:rFonts w:ascii="Times New Roman" w:hAnsi="Times New Roman" w:cs="Times New Roman"/>
          <w:sz w:val="28"/>
          <w:szCs w:val="28"/>
        </w:rPr>
        <w:t xml:space="preserve">по программам </w:t>
      </w:r>
      <w:r>
        <w:rPr>
          <w:rFonts w:ascii="Times New Roman" w:hAnsi="Times New Roman" w:cs="Times New Roman"/>
          <w:sz w:val="28"/>
          <w:szCs w:val="28"/>
        </w:rPr>
        <w:t>прошли педагогические работники ДШИ, руководители, специалисты учреждений культуры и искусства муниципальных образований Иркут</w:t>
      </w:r>
      <w:r w:rsidR="00E253B7">
        <w:rPr>
          <w:rFonts w:ascii="Times New Roman" w:hAnsi="Times New Roman" w:cs="Times New Roman"/>
          <w:sz w:val="28"/>
          <w:szCs w:val="28"/>
        </w:rPr>
        <w:t>ской области и иных учреждений</w:t>
      </w:r>
      <w:bookmarkEnd w:id="15"/>
      <w:r w:rsidR="00E253B7">
        <w:rPr>
          <w:rFonts w:ascii="Times New Roman" w:hAnsi="Times New Roman" w:cs="Times New Roman"/>
          <w:sz w:val="28"/>
          <w:szCs w:val="28"/>
        </w:rPr>
        <w:t>,</w:t>
      </w:r>
      <w:bookmarkEnd w:id="16"/>
      <w:r w:rsidR="00E253B7">
        <w:rPr>
          <w:rFonts w:ascii="Times New Roman" w:hAnsi="Times New Roman" w:cs="Times New Roman"/>
          <w:sz w:val="28"/>
          <w:szCs w:val="28"/>
        </w:rPr>
        <w:t xml:space="preserve"> т</w:t>
      </w:r>
      <w:r>
        <w:rPr>
          <w:rFonts w:ascii="Times New Roman" w:hAnsi="Times New Roman" w:cs="Times New Roman"/>
          <w:sz w:val="28"/>
          <w:szCs w:val="28"/>
        </w:rPr>
        <w:t>аблица 5.</w:t>
      </w:r>
    </w:p>
    <w:p w14:paraId="44AF98A5" w14:textId="77777777" w:rsidR="00364CC6" w:rsidRDefault="00364CC6" w:rsidP="00C846C4">
      <w:pPr>
        <w:spacing w:after="0"/>
        <w:jc w:val="both"/>
        <w:rPr>
          <w:rFonts w:ascii="Times New Roman" w:hAnsi="Times New Roman" w:cs="Times New Roman"/>
          <w:sz w:val="28"/>
          <w:szCs w:val="28"/>
        </w:rPr>
      </w:pPr>
    </w:p>
    <w:p w14:paraId="5E673BB1" w14:textId="076DE065" w:rsidR="00C846C4" w:rsidRDefault="00C846C4" w:rsidP="0099407C">
      <w:pPr>
        <w:spacing w:after="0"/>
        <w:jc w:val="both"/>
        <w:rPr>
          <w:rFonts w:ascii="Times New Roman" w:hAnsi="Times New Roman" w:cs="Times New Roman"/>
          <w:sz w:val="28"/>
          <w:szCs w:val="28"/>
        </w:rPr>
      </w:pPr>
      <w:r w:rsidRPr="00132974">
        <w:rPr>
          <w:rFonts w:ascii="Times New Roman" w:hAnsi="Times New Roman" w:cs="Times New Roman"/>
          <w:sz w:val="28"/>
          <w:szCs w:val="28"/>
        </w:rPr>
        <w:t>Таблица 5. Дополнительные профессиональные программы повышения квалификации, реализованные на коммерческой основе</w:t>
      </w:r>
    </w:p>
    <w:tbl>
      <w:tblPr>
        <w:tblW w:w="9399" w:type="dxa"/>
        <w:tblInd w:w="-34" w:type="dxa"/>
        <w:tblLayout w:type="fixed"/>
        <w:tblLook w:val="04A0" w:firstRow="1" w:lastRow="0" w:firstColumn="1" w:lastColumn="0" w:noHBand="0" w:noVBand="1"/>
      </w:tblPr>
      <w:tblGrid>
        <w:gridCol w:w="690"/>
        <w:gridCol w:w="6219"/>
        <w:gridCol w:w="1246"/>
        <w:gridCol w:w="1244"/>
      </w:tblGrid>
      <w:tr w:rsidR="007822F4" w:rsidRPr="00F21B2E" w14:paraId="2466349B" w14:textId="77777777" w:rsidTr="00DD6683">
        <w:trPr>
          <w:trHeight w:val="561"/>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40E6D4" w14:textId="77777777" w:rsidR="007822F4" w:rsidRPr="00F21B2E" w:rsidRDefault="007822F4" w:rsidP="00AE521F">
            <w:pPr>
              <w:spacing w:after="0" w:line="240" w:lineRule="auto"/>
              <w:jc w:val="both"/>
              <w:rPr>
                <w:rFonts w:ascii="Times New Roman" w:hAnsi="Times New Roman" w:cs="Times New Roman"/>
                <w:sz w:val="24"/>
                <w:szCs w:val="24"/>
              </w:rPr>
            </w:pPr>
            <w:r w:rsidRPr="00F21B2E">
              <w:rPr>
                <w:rFonts w:ascii="Times New Roman" w:hAnsi="Times New Roman" w:cs="Times New Roman"/>
                <w:sz w:val="24"/>
                <w:szCs w:val="24"/>
              </w:rPr>
              <w:t>№</w:t>
            </w:r>
          </w:p>
          <w:p w14:paraId="28E4491B" w14:textId="77777777" w:rsidR="007822F4" w:rsidRPr="00F21B2E" w:rsidRDefault="007822F4" w:rsidP="00AE521F">
            <w:pPr>
              <w:spacing w:after="0" w:line="240" w:lineRule="auto"/>
              <w:jc w:val="both"/>
              <w:rPr>
                <w:rFonts w:ascii="Times New Roman" w:hAnsi="Times New Roman" w:cs="Times New Roman"/>
                <w:sz w:val="24"/>
                <w:szCs w:val="24"/>
              </w:rPr>
            </w:pPr>
            <w:r w:rsidRPr="00F21B2E">
              <w:rPr>
                <w:rFonts w:ascii="Times New Roman" w:hAnsi="Times New Roman" w:cs="Times New Roman"/>
                <w:sz w:val="24"/>
                <w:szCs w:val="24"/>
              </w:rPr>
              <w:t>п/п</w:t>
            </w:r>
          </w:p>
        </w:tc>
        <w:tc>
          <w:tcPr>
            <w:tcW w:w="62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D54E79"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Дополнительная профессиональная программа</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649B"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Объем, час</w:t>
            </w:r>
          </w:p>
        </w:tc>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905051"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Кол-во чел.</w:t>
            </w:r>
          </w:p>
        </w:tc>
      </w:tr>
      <w:tr w:rsidR="007822F4" w:rsidRPr="00F21B2E" w14:paraId="2010369F" w14:textId="77777777" w:rsidTr="00DD6683">
        <w:trPr>
          <w:trHeight w:val="511"/>
        </w:trPr>
        <w:tc>
          <w:tcPr>
            <w:tcW w:w="690" w:type="dxa"/>
            <w:tcBorders>
              <w:left w:val="single" w:sz="4" w:space="0" w:color="000000" w:themeColor="text1"/>
              <w:bottom w:val="single" w:sz="4" w:space="0" w:color="000000" w:themeColor="text1"/>
              <w:right w:val="single" w:sz="4" w:space="0" w:color="000000" w:themeColor="text1"/>
            </w:tcBorders>
            <w:vAlign w:val="center"/>
          </w:tcPr>
          <w:p w14:paraId="7FFCD77A" w14:textId="77777777" w:rsidR="007822F4" w:rsidRPr="00F21B2E" w:rsidRDefault="007822F4" w:rsidP="007822F4">
            <w:pPr>
              <w:pStyle w:val="a5"/>
              <w:numPr>
                <w:ilvl w:val="0"/>
                <w:numId w:val="4"/>
              </w:numPr>
              <w:spacing w:after="0" w:line="240" w:lineRule="auto"/>
              <w:jc w:val="both"/>
              <w:rPr>
                <w:rFonts w:ascii="Times New Roman" w:hAnsi="Times New Roman" w:cs="Times New Roman"/>
                <w:sz w:val="24"/>
                <w:szCs w:val="24"/>
              </w:rPr>
            </w:pPr>
          </w:p>
        </w:tc>
        <w:tc>
          <w:tcPr>
            <w:tcW w:w="6219" w:type="dxa"/>
            <w:vAlign w:val="center"/>
          </w:tcPr>
          <w:p w14:paraId="21E353DD" w14:textId="77777777" w:rsidR="007822F4" w:rsidRPr="00F21B2E" w:rsidRDefault="007822F4" w:rsidP="00AE521F">
            <w:pPr>
              <w:spacing w:after="0" w:line="240" w:lineRule="auto"/>
              <w:jc w:val="both"/>
              <w:rPr>
                <w:rFonts w:ascii="Times New Roman" w:hAnsi="Times New Roman" w:cs="Times New Roman"/>
                <w:sz w:val="24"/>
                <w:szCs w:val="24"/>
              </w:rPr>
            </w:pPr>
            <w:r w:rsidRPr="00F21B2E">
              <w:rPr>
                <w:rFonts w:ascii="Times New Roman" w:hAnsi="Times New Roman" w:cs="Times New Roman"/>
                <w:sz w:val="24"/>
                <w:szCs w:val="24"/>
              </w:rPr>
              <w:t>ДПП ПК «Современные технологии организации и проведения мероприятий для детей и молодежи»</w:t>
            </w:r>
          </w:p>
        </w:tc>
        <w:tc>
          <w:tcPr>
            <w:tcW w:w="1246" w:type="dxa"/>
            <w:tcBorders>
              <w:left w:val="single" w:sz="4" w:space="0" w:color="auto"/>
              <w:bottom w:val="single" w:sz="4" w:space="0" w:color="auto"/>
              <w:right w:val="single" w:sz="4" w:space="0" w:color="auto"/>
            </w:tcBorders>
            <w:shd w:val="clear" w:color="auto" w:fill="auto"/>
            <w:vAlign w:val="bottom"/>
          </w:tcPr>
          <w:p w14:paraId="29151888"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36</w:t>
            </w:r>
          </w:p>
        </w:tc>
        <w:tc>
          <w:tcPr>
            <w:tcW w:w="1244" w:type="dxa"/>
            <w:tcBorders>
              <w:left w:val="nil"/>
              <w:bottom w:val="single" w:sz="4" w:space="0" w:color="auto"/>
              <w:right w:val="single" w:sz="4" w:space="0" w:color="auto"/>
            </w:tcBorders>
            <w:shd w:val="clear" w:color="auto" w:fill="auto"/>
            <w:vAlign w:val="bottom"/>
          </w:tcPr>
          <w:p w14:paraId="295AEBAE"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22</w:t>
            </w:r>
          </w:p>
        </w:tc>
      </w:tr>
      <w:tr w:rsidR="007822F4" w:rsidRPr="00F21B2E" w14:paraId="1FE329CD" w14:textId="77777777" w:rsidTr="00DD6683">
        <w:trPr>
          <w:trHeight w:val="765"/>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C4562" w14:textId="77777777" w:rsidR="007822F4" w:rsidRPr="00F21B2E" w:rsidRDefault="007822F4" w:rsidP="007822F4">
            <w:pPr>
              <w:pStyle w:val="a5"/>
              <w:numPr>
                <w:ilvl w:val="0"/>
                <w:numId w:val="4"/>
              </w:numPr>
              <w:spacing w:after="0" w:line="240" w:lineRule="auto"/>
              <w:jc w:val="both"/>
              <w:rPr>
                <w:rFonts w:ascii="Times New Roman" w:hAnsi="Times New Roman" w:cs="Times New Roman"/>
                <w:sz w:val="24"/>
                <w:szCs w:val="24"/>
              </w:rPr>
            </w:pPr>
          </w:p>
        </w:tc>
        <w:tc>
          <w:tcPr>
            <w:tcW w:w="6219" w:type="dxa"/>
            <w:tcBorders>
              <w:top w:val="single" w:sz="4" w:space="0" w:color="auto"/>
              <w:left w:val="single" w:sz="4" w:space="0" w:color="auto"/>
              <w:bottom w:val="single" w:sz="4" w:space="0" w:color="auto"/>
              <w:right w:val="single" w:sz="4" w:space="0" w:color="auto"/>
            </w:tcBorders>
          </w:tcPr>
          <w:p w14:paraId="56CE8F5A" w14:textId="0B205BD9" w:rsidR="007822F4" w:rsidRPr="00F21B2E" w:rsidRDefault="007822F4" w:rsidP="00AE521F">
            <w:pPr>
              <w:spacing w:after="0" w:line="240" w:lineRule="auto"/>
              <w:jc w:val="both"/>
              <w:rPr>
                <w:rFonts w:ascii="Times New Roman" w:hAnsi="Times New Roman" w:cs="Times New Roman"/>
                <w:sz w:val="24"/>
                <w:szCs w:val="24"/>
              </w:rPr>
            </w:pPr>
            <w:bookmarkStart w:id="17" w:name="_Hlk201235769"/>
            <w:r w:rsidRPr="00F21B2E">
              <w:rPr>
                <w:rFonts w:ascii="Times New Roman" w:hAnsi="Times New Roman" w:cs="Times New Roman"/>
                <w:sz w:val="24"/>
                <w:szCs w:val="24"/>
              </w:rPr>
              <w:t xml:space="preserve">ДПП ПК «Размещение событий и продвижение мероприятий в сфере культуры на цифровой платформе </w:t>
            </w:r>
            <w:r w:rsidRPr="00F21B2E">
              <w:rPr>
                <w:rFonts w:ascii="Times New Roman" w:hAnsi="Times New Roman" w:cs="Times New Roman"/>
                <w:sz w:val="24"/>
                <w:szCs w:val="24"/>
              </w:rPr>
              <w:lastRenderedPageBreak/>
              <w:t>PRO. Культура. РФ и портале Культура 38»</w:t>
            </w:r>
            <w:bookmarkEnd w:id="17"/>
            <w:r w:rsidRPr="00F21B2E">
              <w:rPr>
                <w:rFonts w:ascii="Times New Roman" w:hAnsi="Times New Roman" w:cs="Times New Roman"/>
                <w:sz w:val="24"/>
                <w:szCs w:val="24"/>
              </w:rPr>
              <w:t xml:space="preserve"> </w:t>
            </w:r>
            <w:r w:rsidR="00DD6683">
              <w:rPr>
                <w:rFonts w:ascii="Times New Roman" w:hAnsi="Times New Roman" w:cs="Times New Roman"/>
                <w:sz w:val="24"/>
                <w:szCs w:val="24"/>
              </w:rPr>
              <w:t>(</w:t>
            </w:r>
            <w:r w:rsidRPr="00F21B2E">
              <w:rPr>
                <w:rFonts w:ascii="Times New Roman" w:hAnsi="Times New Roman" w:cs="Times New Roman"/>
                <w:sz w:val="24"/>
                <w:szCs w:val="24"/>
              </w:rPr>
              <w:t>1 поток</w:t>
            </w:r>
            <w:r w:rsidR="00DD6683">
              <w:rPr>
                <w:rFonts w:ascii="Times New Roman" w:hAnsi="Times New Roman" w:cs="Times New Roman"/>
                <w:sz w:val="24"/>
                <w:szCs w:val="24"/>
              </w:rPr>
              <w:t>)</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4D5E45DD"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lastRenderedPageBreak/>
              <w:t>24</w:t>
            </w:r>
          </w:p>
        </w:tc>
        <w:tc>
          <w:tcPr>
            <w:tcW w:w="1244" w:type="dxa"/>
            <w:tcBorders>
              <w:top w:val="single" w:sz="4" w:space="0" w:color="auto"/>
              <w:left w:val="nil"/>
              <w:bottom w:val="single" w:sz="4" w:space="0" w:color="auto"/>
              <w:right w:val="single" w:sz="4" w:space="0" w:color="auto"/>
            </w:tcBorders>
            <w:shd w:val="clear" w:color="auto" w:fill="auto"/>
            <w:vAlign w:val="bottom"/>
          </w:tcPr>
          <w:p w14:paraId="34AB04C8"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44</w:t>
            </w:r>
          </w:p>
        </w:tc>
      </w:tr>
      <w:tr w:rsidR="007822F4" w:rsidRPr="00F21B2E" w14:paraId="22DD636A" w14:textId="77777777" w:rsidTr="00DD6683">
        <w:trPr>
          <w:trHeight w:val="561"/>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75957" w14:textId="77777777" w:rsidR="007822F4" w:rsidRPr="00F21B2E" w:rsidRDefault="007822F4" w:rsidP="007822F4">
            <w:pPr>
              <w:pStyle w:val="a5"/>
              <w:numPr>
                <w:ilvl w:val="0"/>
                <w:numId w:val="4"/>
              </w:numPr>
              <w:spacing w:after="0" w:line="240" w:lineRule="auto"/>
              <w:jc w:val="both"/>
              <w:rPr>
                <w:rFonts w:ascii="Times New Roman" w:hAnsi="Times New Roman" w:cs="Times New Roman"/>
                <w:sz w:val="24"/>
                <w:szCs w:val="24"/>
              </w:rPr>
            </w:pPr>
          </w:p>
        </w:tc>
        <w:tc>
          <w:tcPr>
            <w:tcW w:w="6219" w:type="dxa"/>
            <w:tcBorders>
              <w:top w:val="single" w:sz="4" w:space="0" w:color="auto"/>
              <w:left w:val="single" w:sz="4" w:space="0" w:color="auto"/>
              <w:bottom w:val="single" w:sz="4" w:space="0" w:color="auto"/>
              <w:right w:val="single" w:sz="4" w:space="0" w:color="auto"/>
            </w:tcBorders>
            <w:vAlign w:val="center"/>
          </w:tcPr>
          <w:p w14:paraId="42BB3D77" w14:textId="77777777" w:rsidR="007822F4" w:rsidRPr="00F21B2E" w:rsidRDefault="007822F4" w:rsidP="00AE521F">
            <w:pPr>
              <w:spacing w:after="0" w:line="240" w:lineRule="auto"/>
              <w:jc w:val="both"/>
              <w:rPr>
                <w:rFonts w:ascii="Times New Roman" w:hAnsi="Times New Roman" w:cs="Times New Roman"/>
                <w:color w:val="000000"/>
                <w:sz w:val="24"/>
                <w:szCs w:val="24"/>
              </w:rPr>
            </w:pPr>
            <w:r w:rsidRPr="00F21B2E">
              <w:rPr>
                <w:rFonts w:ascii="Times New Roman" w:hAnsi="Times New Roman" w:cs="Times New Roman"/>
                <w:color w:val="000000"/>
                <w:sz w:val="24"/>
                <w:szCs w:val="24"/>
              </w:rPr>
              <w:t xml:space="preserve">ДПП ПК </w:t>
            </w:r>
            <w:r w:rsidRPr="00F21B2E">
              <w:rPr>
                <w:rFonts w:ascii="Times New Roman" w:eastAsiaTheme="minorEastAsia" w:hAnsi="Times New Roman"/>
                <w:sz w:val="24"/>
                <w:szCs w:val="24"/>
              </w:rPr>
              <w:t>«Мастерство публичного выступления: методики и технологии</w:t>
            </w:r>
            <w:r w:rsidRPr="00F21B2E">
              <w:rPr>
                <w:rFonts w:ascii="Times New Roman" w:hAnsi="Times New Roman" w:cs="Times New Roman"/>
                <w:color w:val="000000"/>
                <w:sz w:val="24"/>
                <w:szCs w:val="24"/>
              </w:rPr>
              <w:t>»</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2431D66C"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24</w:t>
            </w:r>
          </w:p>
        </w:tc>
        <w:tc>
          <w:tcPr>
            <w:tcW w:w="1244" w:type="dxa"/>
            <w:tcBorders>
              <w:top w:val="single" w:sz="4" w:space="0" w:color="auto"/>
              <w:left w:val="nil"/>
              <w:bottom w:val="single" w:sz="4" w:space="0" w:color="auto"/>
              <w:right w:val="single" w:sz="4" w:space="0" w:color="auto"/>
            </w:tcBorders>
            <w:shd w:val="clear" w:color="auto" w:fill="auto"/>
            <w:vAlign w:val="bottom"/>
          </w:tcPr>
          <w:p w14:paraId="26FBBF0F"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12</w:t>
            </w:r>
          </w:p>
        </w:tc>
      </w:tr>
      <w:tr w:rsidR="007822F4" w:rsidRPr="00F21B2E" w14:paraId="2B5B9893" w14:textId="77777777" w:rsidTr="00DD6683">
        <w:trPr>
          <w:trHeight w:val="561"/>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B9F7E" w14:textId="77777777" w:rsidR="007822F4" w:rsidRPr="00F21B2E" w:rsidRDefault="007822F4" w:rsidP="007822F4">
            <w:pPr>
              <w:pStyle w:val="a5"/>
              <w:numPr>
                <w:ilvl w:val="0"/>
                <w:numId w:val="4"/>
              </w:numPr>
              <w:spacing w:after="0" w:line="240" w:lineRule="auto"/>
              <w:jc w:val="both"/>
              <w:rPr>
                <w:rFonts w:ascii="Times New Roman" w:hAnsi="Times New Roman" w:cs="Times New Roman"/>
                <w:sz w:val="24"/>
                <w:szCs w:val="24"/>
              </w:rPr>
            </w:pPr>
          </w:p>
        </w:tc>
        <w:tc>
          <w:tcPr>
            <w:tcW w:w="6219" w:type="dxa"/>
            <w:tcBorders>
              <w:top w:val="single" w:sz="4" w:space="0" w:color="auto"/>
              <w:left w:val="single" w:sz="4" w:space="0" w:color="auto"/>
              <w:bottom w:val="single" w:sz="4" w:space="0" w:color="auto"/>
              <w:right w:val="single" w:sz="4" w:space="0" w:color="auto"/>
            </w:tcBorders>
          </w:tcPr>
          <w:p w14:paraId="64627146" w14:textId="77777777" w:rsidR="007822F4" w:rsidRPr="00F21B2E" w:rsidRDefault="007822F4" w:rsidP="00AE521F">
            <w:pPr>
              <w:spacing w:after="0" w:line="240" w:lineRule="auto"/>
              <w:jc w:val="both"/>
              <w:rPr>
                <w:rFonts w:ascii="Times New Roman" w:hAnsi="Times New Roman" w:cs="Times New Roman"/>
                <w:sz w:val="24"/>
                <w:szCs w:val="24"/>
              </w:rPr>
            </w:pPr>
            <w:r w:rsidRPr="00F21B2E">
              <w:rPr>
                <w:rFonts w:ascii="Times New Roman" w:hAnsi="Times New Roman" w:cs="Times New Roman"/>
                <w:color w:val="000000"/>
                <w:sz w:val="24"/>
                <w:szCs w:val="24"/>
              </w:rPr>
              <w:t>ДПП ПК «</w:t>
            </w:r>
            <w:r w:rsidRPr="00F21B2E">
              <w:rPr>
                <w:rFonts w:ascii="Times New Roman" w:eastAsiaTheme="minorEastAsia" w:hAnsi="Times New Roman"/>
                <w:sz w:val="24"/>
                <w:szCs w:val="24"/>
              </w:rPr>
              <w:t>Методика преподавания музыкально-теоретических дисциплин</w:t>
            </w:r>
            <w:r w:rsidRPr="00F21B2E">
              <w:rPr>
                <w:rFonts w:ascii="Times New Roman" w:hAnsi="Times New Roman" w:cs="Times New Roman"/>
                <w:color w:val="000000"/>
                <w:sz w:val="24"/>
                <w:szCs w:val="24"/>
              </w:rPr>
              <w:t>»</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2FA075BA"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72</w:t>
            </w:r>
          </w:p>
        </w:tc>
        <w:tc>
          <w:tcPr>
            <w:tcW w:w="1244" w:type="dxa"/>
            <w:tcBorders>
              <w:top w:val="single" w:sz="4" w:space="0" w:color="auto"/>
              <w:left w:val="nil"/>
              <w:bottom w:val="single" w:sz="4" w:space="0" w:color="auto"/>
              <w:right w:val="single" w:sz="4" w:space="0" w:color="auto"/>
            </w:tcBorders>
            <w:shd w:val="clear" w:color="auto" w:fill="auto"/>
            <w:vAlign w:val="bottom"/>
          </w:tcPr>
          <w:p w14:paraId="39D13E9B"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10</w:t>
            </w:r>
          </w:p>
        </w:tc>
      </w:tr>
      <w:tr w:rsidR="007822F4" w:rsidRPr="00F21B2E" w14:paraId="41CE1526" w14:textId="77777777" w:rsidTr="00DD6683">
        <w:trPr>
          <w:trHeight w:val="561"/>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91831" w14:textId="77777777" w:rsidR="007822F4" w:rsidRPr="00F21B2E" w:rsidRDefault="007822F4" w:rsidP="007822F4">
            <w:pPr>
              <w:pStyle w:val="a5"/>
              <w:numPr>
                <w:ilvl w:val="0"/>
                <w:numId w:val="4"/>
              </w:numPr>
              <w:spacing w:after="0" w:line="240" w:lineRule="auto"/>
              <w:jc w:val="both"/>
              <w:outlineLvl w:val="1"/>
              <w:rPr>
                <w:rFonts w:ascii="Times New Roman" w:hAnsi="Times New Roman" w:cs="Times New Roman"/>
                <w:sz w:val="24"/>
                <w:szCs w:val="24"/>
              </w:rPr>
            </w:pPr>
          </w:p>
        </w:tc>
        <w:tc>
          <w:tcPr>
            <w:tcW w:w="6219" w:type="dxa"/>
            <w:tcBorders>
              <w:top w:val="single" w:sz="4" w:space="0" w:color="auto"/>
              <w:left w:val="single" w:sz="4" w:space="0" w:color="auto"/>
              <w:bottom w:val="single" w:sz="4" w:space="0" w:color="auto"/>
              <w:right w:val="single" w:sz="4" w:space="0" w:color="auto"/>
            </w:tcBorders>
          </w:tcPr>
          <w:p w14:paraId="3621F302" w14:textId="77777777" w:rsidR="007822F4" w:rsidRPr="00F21B2E" w:rsidRDefault="007822F4" w:rsidP="00AE521F">
            <w:pPr>
              <w:spacing w:after="0" w:line="240" w:lineRule="auto"/>
              <w:jc w:val="both"/>
              <w:rPr>
                <w:rFonts w:ascii="Times New Roman" w:hAnsi="Times New Roman" w:cs="Times New Roman"/>
                <w:sz w:val="24"/>
                <w:szCs w:val="24"/>
              </w:rPr>
            </w:pPr>
            <w:r w:rsidRPr="00F21B2E">
              <w:rPr>
                <w:rFonts w:ascii="Times New Roman" w:hAnsi="Times New Roman" w:cs="Times New Roman"/>
                <w:sz w:val="24"/>
                <w:szCs w:val="24"/>
              </w:rPr>
              <w:t>ДПП ПК «</w:t>
            </w:r>
            <w:r w:rsidRPr="00F21B2E">
              <w:rPr>
                <w:rFonts w:ascii="Times New Roman" w:eastAsiaTheme="minorEastAsia" w:hAnsi="Times New Roman"/>
                <w:sz w:val="24"/>
                <w:szCs w:val="24"/>
              </w:rPr>
              <w:t>Ансамблевое исполнительство на народных инструментах</w:t>
            </w:r>
            <w:r w:rsidRPr="00F21B2E">
              <w:rPr>
                <w:rFonts w:ascii="Times New Roman" w:hAnsi="Times New Roman" w:cs="Times New Roman"/>
                <w:sz w:val="24"/>
                <w:szCs w:val="24"/>
              </w:rPr>
              <w:t>»</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4F745A15"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24</w:t>
            </w:r>
          </w:p>
        </w:tc>
        <w:tc>
          <w:tcPr>
            <w:tcW w:w="1244" w:type="dxa"/>
            <w:tcBorders>
              <w:top w:val="single" w:sz="4" w:space="0" w:color="auto"/>
              <w:left w:val="nil"/>
              <w:bottom w:val="single" w:sz="4" w:space="0" w:color="auto"/>
              <w:right w:val="single" w:sz="4" w:space="0" w:color="auto"/>
            </w:tcBorders>
            <w:shd w:val="clear" w:color="auto" w:fill="auto"/>
            <w:vAlign w:val="bottom"/>
          </w:tcPr>
          <w:p w14:paraId="3DB0C6F9" w14:textId="77777777" w:rsidR="007822F4" w:rsidRPr="00F21B2E" w:rsidRDefault="007822F4" w:rsidP="00AE521F">
            <w:pPr>
              <w:spacing w:after="0" w:line="240" w:lineRule="auto"/>
              <w:jc w:val="center"/>
              <w:outlineLvl w:val="1"/>
              <w:rPr>
                <w:rFonts w:ascii="Times New Roman" w:hAnsi="Times New Roman" w:cs="Times New Roman"/>
                <w:sz w:val="24"/>
                <w:szCs w:val="24"/>
              </w:rPr>
            </w:pPr>
            <w:r w:rsidRPr="00F21B2E">
              <w:rPr>
                <w:rFonts w:ascii="Times New Roman" w:hAnsi="Times New Roman" w:cs="Times New Roman"/>
                <w:sz w:val="24"/>
                <w:szCs w:val="24"/>
              </w:rPr>
              <w:t>7</w:t>
            </w:r>
          </w:p>
        </w:tc>
      </w:tr>
      <w:tr w:rsidR="007822F4" w:rsidRPr="00F21B2E" w14:paraId="11E1494C" w14:textId="77777777" w:rsidTr="00DD6683">
        <w:trPr>
          <w:trHeight w:val="493"/>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0E32B7" w14:textId="77777777" w:rsidR="007822F4" w:rsidRPr="00F21B2E" w:rsidRDefault="007822F4" w:rsidP="007822F4">
            <w:pPr>
              <w:pStyle w:val="a5"/>
              <w:numPr>
                <w:ilvl w:val="0"/>
                <w:numId w:val="4"/>
              </w:numPr>
              <w:spacing w:after="0" w:line="240" w:lineRule="auto"/>
              <w:jc w:val="both"/>
              <w:outlineLvl w:val="1"/>
              <w:rPr>
                <w:rFonts w:ascii="Times New Roman" w:hAnsi="Times New Roman" w:cs="Times New Roman"/>
                <w:sz w:val="24"/>
                <w:szCs w:val="24"/>
              </w:rPr>
            </w:pPr>
          </w:p>
        </w:tc>
        <w:tc>
          <w:tcPr>
            <w:tcW w:w="6219" w:type="dxa"/>
            <w:tcBorders>
              <w:top w:val="single" w:sz="4" w:space="0" w:color="auto"/>
              <w:left w:val="single" w:sz="4" w:space="0" w:color="auto"/>
              <w:bottom w:val="single" w:sz="4" w:space="0" w:color="auto"/>
              <w:right w:val="single" w:sz="4" w:space="0" w:color="auto"/>
            </w:tcBorders>
          </w:tcPr>
          <w:p w14:paraId="2DBC5D24" w14:textId="77777777" w:rsidR="007822F4" w:rsidRPr="00F21B2E" w:rsidRDefault="007822F4" w:rsidP="00AE521F">
            <w:pPr>
              <w:spacing w:after="0" w:line="240" w:lineRule="auto"/>
              <w:jc w:val="both"/>
              <w:rPr>
                <w:rFonts w:ascii="Times New Roman" w:hAnsi="Times New Roman" w:cs="Times New Roman"/>
                <w:sz w:val="24"/>
                <w:szCs w:val="24"/>
              </w:rPr>
            </w:pPr>
            <w:r w:rsidRPr="00F21B2E">
              <w:rPr>
                <w:rFonts w:ascii="Times New Roman" w:hAnsi="Times New Roman" w:cs="Times New Roman"/>
                <w:sz w:val="24"/>
                <w:szCs w:val="24"/>
              </w:rPr>
              <w:t xml:space="preserve">ДПП ПК </w:t>
            </w:r>
            <w:r w:rsidRPr="00F21B2E">
              <w:rPr>
                <w:rFonts w:ascii="Times New Roman" w:eastAsiaTheme="minorEastAsia" w:hAnsi="Times New Roman"/>
                <w:sz w:val="24"/>
                <w:szCs w:val="24"/>
              </w:rPr>
              <w:t>«Актуальные вопросы методики преподавания народных инструментов: баян, аккордеон»</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2E4DEC92"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36</w:t>
            </w:r>
          </w:p>
        </w:tc>
        <w:tc>
          <w:tcPr>
            <w:tcW w:w="1244" w:type="dxa"/>
            <w:tcBorders>
              <w:top w:val="single" w:sz="4" w:space="0" w:color="auto"/>
              <w:left w:val="nil"/>
              <w:bottom w:val="single" w:sz="4" w:space="0" w:color="auto"/>
              <w:right w:val="single" w:sz="4" w:space="0" w:color="auto"/>
            </w:tcBorders>
            <w:shd w:val="clear" w:color="auto" w:fill="auto"/>
            <w:vAlign w:val="bottom"/>
          </w:tcPr>
          <w:p w14:paraId="7E79633E" w14:textId="77777777" w:rsidR="007822F4" w:rsidRPr="00F21B2E" w:rsidRDefault="007822F4" w:rsidP="00AE521F">
            <w:pPr>
              <w:spacing w:after="0" w:line="240" w:lineRule="auto"/>
              <w:jc w:val="center"/>
              <w:outlineLvl w:val="1"/>
              <w:rPr>
                <w:rFonts w:ascii="Times New Roman" w:hAnsi="Times New Roman" w:cs="Times New Roman"/>
                <w:sz w:val="24"/>
                <w:szCs w:val="24"/>
              </w:rPr>
            </w:pPr>
            <w:r w:rsidRPr="00F21B2E">
              <w:rPr>
                <w:rFonts w:ascii="Times New Roman" w:hAnsi="Times New Roman" w:cs="Times New Roman"/>
                <w:sz w:val="24"/>
                <w:szCs w:val="24"/>
              </w:rPr>
              <w:t>5</w:t>
            </w:r>
          </w:p>
        </w:tc>
      </w:tr>
      <w:tr w:rsidR="007822F4" w:rsidRPr="00F21B2E" w14:paraId="4DEECBC0" w14:textId="77777777" w:rsidTr="00DD6683">
        <w:trPr>
          <w:trHeight w:val="561"/>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5A12F" w14:textId="77777777" w:rsidR="007822F4" w:rsidRPr="00F21B2E" w:rsidRDefault="007822F4" w:rsidP="007822F4">
            <w:pPr>
              <w:pStyle w:val="a5"/>
              <w:numPr>
                <w:ilvl w:val="0"/>
                <w:numId w:val="4"/>
              </w:numPr>
              <w:spacing w:after="0" w:line="240" w:lineRule="auto"/>
              <w:jc w:val="both"/>
              <w:outlineLvl w:val="1"/>
              <w:rPr>
                <w:rFonts w:ascii="Times New Roman" w:hAnsi="Times New Roman" w:cs="Times New Roman"/>
                <w:sz w:val="24"/>
                <w:szCs w:val="24"/>
              </w:rPr>
            </w:pPr>
          </w:p>
        </w:tc>
        <w:tc>
          <w:tcPr>
            <w:tcW w:w="6219" w:type="dxa"/>
            <w:tcBorders>
              <w:top w:val="single" w:sz="4" w:space="0" w:color="auto"/>
              <w:left w:val="single" w:sz="4" w:space="0" w:color="auto"/>
              <w:bottom w:val="single" w:sz="4" w:space="0" w:color="auto"/>
              <w:right w:val="single" w:sz="4" w:space="0" w:color="auto"/>
            </w:tcBorders>
          </w:tcPr>
          <w:p w14:paraId="5AC540DE" w14:textId="77777777" w:rsidR="007822F4" w:rsidRPr="00F21B2E" w:rsidRDefault="007822F4" w:rsidP="00AE521F">
            <w:pPr>
              <w:spacing w:after="0" w:line="240" w:lineRule="auto"/>
              <w:jc w:val="both"/>
              <w:outlineLvl w:val="1"/>
              <w:rPr>
                <w:rFonts w:ascii="Times New Roman" w:hAnsi="Times New Roman" w:cs="Times New Roman"/>
                <w:sz w:val="24"/>
                <w:szCs w:val="24"/>
              </w:rPr>
            </w:pPr>
            <w:r w:rsidRPr="00F21B2E">
              <w:rPr>
                <w:rFonts w:ascii="Times New Roman" w:hAnsi="Times New Roman" w:cs="Times New Roman"/>
                <w:sz w:val="24"/>
                <w:szCs w:val="24"/>
              </w:rPr>
              <w:t xml:space="preserve">ДПП ПК </w:t>
            </w:r>
            <w:r w:rsidRPr="00F21B2E">
              <w:rPr>
                <w:rFonts w:ascii="Times New Roman" w:eastAsiaTheme="minorEastAsia" w:hAnsi="Times New Roman"/>
                <w:sz w:val="24"/>
                <w:szCs w:val="24"/>
              </w:rPr>
              <w:t>«Актуальные вопросы методики преподавания народных инструментов: домра, балалайка»</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5C5678B6"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24</w:t>
            </w:r>
          </w:p>
        </w:tc>
        <w:tc>
          <w:tcPr>
            <w:tcW w:w="1244" w:type="dxa"/>
            <w:tcBorders>
              <w:top w:val="single" w:sz="4" w:space="0" w:color="auto"/>
              <w:left w:val="nil"/>
              <w:bottom w:val="single" w:sz="4" w:space="0" w:color="auto"/>
              <w:right w:val="single" w:sz="4" w:space="0" w:color="auto"/>
            </w:tcBorders>
            <w:shd w:val="clear" w:color="auto" w:fill="auto"/>
            <w:vAlign w:val="bottom"/>
          </w:tcPr>
          <w:p w14:paraId="7C61C5D1" w14:textId="77777777" w:rsidR="007822F4" w:rsidRPr="00F21B2E" w:rsidRDefault="007822F4" w:rsidP="00AE521F">
            <w:pPr>
              <w:spacing w:after="0" w:line="240" w:lineRule="auto"/>
              <w:jc w:val="center"/>
              <w:outlineLvl w:val="1"/>
              <w:rPr>
                <w:rFonts w:ascii="Times New Roman" w:hAnsi="Times New Roman" w:cs="Times New Roman"/>
                <w:sz w:val="24"/>
                <w:szCs w:val="24"/>
              </w:rPr>
            </w:pPr>
            <w:r w:rsidRPr="00F21B2E">
              <w:rPr>
                <w:rFonts w:ascii="Times New Roman" w:hAnsi="Times New Roman" w:cs="Times New Roman"/>
                <w:sz w:val="24"/>
                <w:szCs w:val="24"/>
              </w:rPr>
              <w:t>11</w:t>
            </w:r>
          </w:p>
        </w:tc>
      </w:tr>
      <w:tr w:rsidR="007822F4" w:rsidRPr="00F21B2E" w14:paraId="7DBDC31D" w14:textId="77777777" w:rsidTr="00DD6683">
        <w:trPr>
          <w:trHeight w:val="423"/>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0B6315" w14:textId="77777777" w:rsidR="007822F4" w:rsidRPr="00F21B2E" w:rsidRDefault="007822F4" w:rsidP="007822F4">
            <w:pPr>
              <w:pStyle w:val="a5"/>
              <w:numPr>
                <w:ilvl w:val="0"/>
                <w:numId w:val="4"/>
              </w:numPr>
              <w:spacing w:after="0" w:line="240" w:lineRule="auto"/>
              <w:jc w:val="both"/>
              <w:rPr>
                <w:rFonts w:ascii="Times New Roman" w:hAnsi="Times New Roman" w:cs="Times New Roman"/>
                <w:sz w:val="24"/>
                <w:szCs w:val="24"/>
              </w:rPr>
            </w:pPr>
          </w:p>
        </w:tc>
        <w:tc>
          <w:tcPr>
            <w:tcW w:w="6219" w:type="dxa"/>
            <w:tcBorders>
              <w:top w:val="single" w:sz="4" w:space="0" w:color="auto"/>
              <w:left w:val="single" w:sz="4" w:space="0" w:color="auto"/>
              <w:bottom w:val="single" w:sz="4" w:space="0" w:color="auto"/>
              <w:right w:val="single" w:sz="4" w:space="0" w:color="auto"/>
            </w:tcBorders>
            <w:vAlign w:val="center"/>
          </w:tcPr>
          <w:p w14:paraId="18E510C5" w14:textId="76FBEA62" w:rsidR="007822F4" w:rsidRPr="00F21B2E" w:rsidRDefault="007822F4" w:rsidP="00AE521F">
            <w:pPr>
              <w:spacing w:after="0" w:line="240" w:lineRule="auto"/>
              <w:jc w:val="both"/>
              <w:rPr>
                <w:rFonts w:ascii="Times New Roman" w:hAnsi="Times New Roman" w:cs="Times New Roman"/>
                <w:sz w:val="24"/>
                <w:szCs w:val="24"/>
              </w:rPr>
            </w:pPr>
            <w:r w:rsidRPr="00F21B2E">
              <w:rPr>
                <w:rFonts w:ascii="Times New Roman" w:hAnsi="Times New Roman" w:cs="Times New Roman"/>
                <w:sz w:val="24"/>
                <w:szCs w:val="24"/>
              </w:rPr>
              <w:t xml:space="preserve">ДПП ПК «Размещение событий и продвижение мероприятий в сфере культуры на цифровой платформе PRO. Культура. РФ и портале Культура 38» </w:t>
            </w:r>
            <w:r w:rsidR="00DD6683">
              <w:rPr>
                <w:rFonts w:ascii="Times New Roman" w:hAnsi="Times New Roman" w:cs="Times New Roman"/>
                <w:sz w:val="24"/>
                <w:szCs w:val="24"/>
              </w:rPr>
              <w:t>(</w:t>
            </w:r>
            <w:r w:rsidRPr="00F21B2E">
              <w:rPr>
                <w:rFonts w:ascii="Times New Roman" w:hAnsi="Times New Roman" w:cs="Times New Roman"/>
                <w:sz w:val="24"/>
                <w:szCs w:val="24"/>
              </w:rPr>
              <w:t>2 поток</w:t>
            </w:r>
            <w:r w:rsidR="00DD6683">
              <w:rPr>
                <w:rFonts w:ascii="Times New Roman" w:hAnsi="Times New Roman" w:cs="Times New Roman"/>
                <w:sz w:val="24"/>
                <w:szCs w:val="24"/>
              </w:rPr>
              <w:t>)</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26C11DE0"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24</w:t>
            </w:r>
          </w:p>
        </w:tc>
        <w:tc>
          <w:tcPr>
            <w:tcW w:w="1244" w:type="dxa"/>
            <w:tcBorders>
              <w:top w:val="single" w:sz="4" w:space="0" w:color="auto"/>
              <w:left w:val="nil"/>
              <w:bottom w:val="single" w:sz="4" w:space="0" w:color="auto"/>
              <w:right w:val="single" w:sz="4" w:space="0" w:color="auto"/>
            </w:tcBorders>
            <w:shd w:val="clear" w:color="auto" w:fill="auto"/>
            <w:vAlign w:val="bottom"/>
          </w:tcPr>
          <w:p w14:paraId="59A3D8B7"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35</w:t>
            </w:r>
          </w:p>
        </w:tc>
      </w:tr>
      <w:tr w:rsidR="007822F4" w:rsidRPr="00F21B2E" w14:paraId="2C554715" w14:textId="77777777" w:rsidTr="00DD6683">
        <w:trPr>
          <w:trHeight w:val="527"/>
        </w:trPr>
        <w:tc>
          <w:tcPr>
            <w:tcW w:w="69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3F3192E" w14:textId="77777777" w:rsidR="007822F4" w:rsidRPr="00F21B2E" w:rsidRDefault="007822F4" w:rsidP="007822F4">
            <w:pPr>
              <w:pStyle w:val="a5"/>
              <w:numPr>
                <w:ilvl w:val="0"/>
                <w:numId w:val="4"/>
              </w:numPr>
              <w:spacing w:after="0" w:line="240" w:lineRule="auto"/>
              <w:jc w:val="both"/>
              <w:rPr>
                <w:rFonts w:ascii="Times New Roman" w:hAnsi="Times New Roman" w:cs="Times New Roman"/>
                <w:sz w:val="24"/>
                <w:szCs w:val="24"/>
              </w:rPr>
            </w:pPr>
          </w:p>
        </w:tc>
        <w:tc>
          <w:tcPr>
            <w:tcW w:w="6219" w:type="dxa"/>
            <w:tcBorders>
              <w:top w:val="single" w:sz="4" w:space="0" w:color="auto"/>
              <w:left w:val="single" w:sz="4" w:space="0" w:color="auto"/>
              <w:bottom w:val="single" w:sz="4" w:space="0" w:color="auto"/>
              <w:right w:val="single" w:sz="4" w:space="0" w:color="auto"/>
            </w:tcBorders>
          </w:tcPr>
          <w:p w14:paraId="5019FE69" w14:textId="77777777" w:rsidR="007822F4" w:rsidRPr="00F21B2E" w:rsidRDefault="007822F4" w:rsidP="00AE521F">
            <w:pPr>
              <w:spacing w:after="0" w:line="240" w:lineRule="auto"/>
              <w:jc w:val="both"/>
              <w:rPr>
                <w:rFonts w:ascii="Times New Roman" w:hAnsi="Times New Roman" w:cs="Times New Roman"/>
                <w:sz w:val="24"/>
                <w:szCs w:val="24"/>
              </w:rPr>
            </w:pPr>
            <w:r w:rsidRPr="00F21B2E">
              <w:rPr>
                <w:rFonts w:ascii="Times New Roman" w:eastAsiaTheme="minorEastAsia" w:hAnsi="Times New Roman"/>
                <w:sz w:val="24"/>
                <w:szCs w:val="24"/>
              </w:rPr>
              <w:t>«Школьный музей: технологии создания и современные тенденции развития»</w:t>
            </w:r>
          </w:p>
        </w:tc>
        <w:tc>
          <w:tcPr>
            <w:tcW w:w="1246" w:type="dxa"/>
            <w:tcBorders>
              <w:top w:val="single" w:sz="4" w:space="0" w:color="auto"/>
              <w:left w:val="single" w:sz="4" w:space="0" w:color="auto"/>
              <w:bottom w:val="single" w:sz="4" w:space="0" w:color="auto"/>
              <w:right w:val="single" w:sz="4" w:space="0" w:color="auto"/>
            </w:tcBorders>
          </w:tcPr>
          <w:p w14:paraId="1041D000" w14:textId="77777777" w:rsidR="007822F4" w:rsidRPr="00F21B2E" w:rsidRDefault="007822F4" w:rsidP="00AE521F">
            <w:pPr>
              <w:spacing w:after="0" w:line="240" w:lineRule="auto"/>
              <w:jc w:val="center"/>
              <w:rPr>
                <w:rFonts w:ascii="Times New Roman" w:hAnsi="Times New Roman" w:cs="Times New Roman"/>
                <w:sz w:val="24"/>
                <w:szCs w:val="24"/>
              </w:rPr>
            </w:pPr>
          </w:p>
          <w:p w14:paraId="47D538E9"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36</w:t>
            </w:r>
          </w:p>
        </w:tc>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F5233A"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11</w:t>
            </w:r>
          </w:p>
        </w:tc>
      </w:tr>
      <w:tr w:rsidR="007822F4" w:rsidRPr="00F21B2E" w14:paraId="5C5892BB" w14:textId="77777777" w:rsidTr="00DD6683">
        <w:trPr>
          <w:trHeight w:val="503"/>
        </w:trPr>
        <w:tc>
          <w:tcPr>
            <w:tcW w:w="69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E94B064" w14:textId="77777777" w:rsidR="007822F4" w:rsidRPr="00F21B2E" w:rsidRDefault="007822F4" w:rsidP="007822F4">
            <w:pPr>
              <w:pStyle w:val="a5"/>
              <w:numPr>
                <w:ilvl w:val="0"/>
                <w:numId w:val="4"/>
              </w:numPr>
              <w:spacing w:after="0" w:line="240" w:lineRule="auto"/>
              <w:jc w:val="both"/>
              <w:rPr>
                <w:rFonts w:ascii="Times New Roman" w:hAnsi="Times New Roman" w:cs="Times New Roman"/>
                <w:sz w:val="24"/>
                <w:szCs w:val="24"/>
              </w:rPr>
            </w:pPr>
          </w:p>
        </w:tc>
        <w:tc>
          <w:tcPr>
            <w:tcW w:w="6219" w:type="dxa"/>
            <w:tcBorders>
              <w:top w:val="single" w:sz="4" w:space="0" w:color="auto"/>
              <w:left w:val="single" w:sz="4" w:space="0" w:color="auto"/>
              <w:bottom w:val="single" w:sz="4" w:space="0" w:color="auto"/>
              <w:right w:val="single" w:sz="4" w:space="0" w:color="auto"/>
            </w:tcBorders>
          </w:tcPr>
          <w:p w14:paraId="093FDC46" w14:textId="43654F6E" w:rsidR="007822F4" w:rsidRPr="00F21B2E" w:rsidRDefault="007822F4" w:rsidP="00AE521F">
            <w:pPr>
              <w:spacing w:after="0" w:line="240" w:lineRule="auto"/>
              <w:jc w:val="both"/>
              <w:rPr>
                <w:rFonts w:ascii="Times New Roman" w:hAnsi="Times New Roman" w:cs="Times New Roman"/>
                <w:sz w:val="24"/>
                <w:szCs w:val="24"/>
              </w:rPr>
            </w:pPr>
            <w:r w:rsidRPr="00F21B2E">
              <w:rPr>
                <w:rFonts w:ascii="Times New Roman" w:eastAsiaTheme="minorEastAsia" w:hAnsi="Times New Roman"/>
                <w:sz w:val="24"/>
                <w:szCs w:val="24"/>
              </w:rPr>
              <w:t xml:space="preserve">«Нейросети: практическое применение в деятельности учреждений культуры» (1 </w:t>
            </w:r>
            <w:r w:rsidR="00DD6683">
              <w:rPr>
                <w:rFonts w:ascii="Times New Roman" w:eastAsiaTheme="minorEastAsia" w:hAnsi="Times New Roman"/>
                <w:sz w:val="24"/>
                <w:szCs w:val="24"/>
              </w:rPr>
              <w:t>поток</w:t>
            </w:r>
            <w:r w:rsidRPr="00F21B2E">
              <w:rPr>
                <w:rFonts w:ascii="Times New Roman" w:eastAsiaTheme="minorEastAsia" w:hAnsi="Times New Roman"/>
                <w:sz w:val="24"/>
                <w:szCs w:val="24"/>
              </w:rPr>
              <w:t>)</w:t>
            </w:r>
          </w:p>
        </w:tc>
        <w:tc>
          <w:tcPr>
            <w:tcW w:w="1246" w:type="dxa"/>
            <w:tcBorders>
              <w:top w:val="single" w:sz="4" w:space="0" w:color="auto"/>
              <w:left w:val="single" w:sz="4" w:space="0" w:color="auto"/>
              <w:bottom w:val="single" w:sz="4" w:space="0" w:color="auto"/>
              <w:right w:val="single" w:sz="4" w:space="0" w:color="auto"/>
            </w:tcBorders>
          </w:tcPr>
          <w:p w14:paraId="71F22B24" w14:textId="77777777" w:rsidR="007822F4" w:rsidRPr="00F21B2E" w:rsidRDefault="007822F4" w:rsidP="00AE521F">
            <w:pPr>
              <w:spacing w:after="0" w:line="240" w:lineRule="auto"/>
              <w:jc w:val="center"/>
              <w:rPr>
                <w:rFonts w:ascii="Times New Roman" w:hAnsi="Times New Roman" w:cs="Times New Roman"/>
                <w:sz w:val="24"/>
                <w:szCs w:val="24"/>
              </w:rPr>
            </w:pPr>
          </w:p>
          <w:p w14:paraId="726DE961"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36</w:t>
            </w:r>
          </w:p>
        </w:tc>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9F1E41"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34</w:t>
            </w:r>
          </w:p>
        </w:tc>
      </w:tr>
      <w:tr w:rsidR="007822F4" w:rsidRPr="00F21B2E" w14:paraId="0714F75A" w14:textId="77777777" w:rsidTr="00DD6683">
        <w:trPr>
          <w:trHeight w:val="561"/>
        </w:trPr>
        <w:tc>
          <w:tcPr>
            <w:tcW w:w="69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D01F829" w14:textId="77777777" w:rsidR="007822F4" w:rsidRPr="00F21B2E" w:rsidRDefault="007822F4" w:rsidP="007822F4">
            <w:pPr>
              <w:pStyle w:val="a5"/>
              <w:numPr>
                <w:ilvl w:val="0"/>
                <w:numId w:val="4"/>
              </w:numPr>
              <w:spacing w:after="0" w:line="240" w:lineRule="auto"/>
              <w:jc w:val="both"/>
              <w:rPr>
                <w:rFonts w:ascii="Times New Roman" w:hAnsi="Times New Roman" w:cs="Times New Roman"/>
                <w:sz w:val="24"/>
                <w:szCs w:val="24"/>
              </w:rPr>
            </w:pPr>
          </w:p>
        </w:tc>
        <w:tc>
          <w:tcPr>
            <w:tcW w:w="6219" w:type="dxa"/>
            <w:tcBorders>
              <w:top w:val="single" w:sz="4" w:space="0" w:color="auto"/>
              <w:left w:val="single" w:sz="4" w:space="0" w:color="auto"/>
              <w:bottom w:val="single" w:sz="4" w:space="0" w:color="auto"/>
              <w:right w:val="single" w:sz="4" w:space="0" w:color="auto"/>
            </w:tcBorders>
          </w:tcPr>
          <w:p w14:paraId="5F9A09C5" w14:textId="77777777" w:rsidR="007822F4" w:rsidRPr="00F21B2E" w:rsidRDefault="007822F4" w:rsidP="00AE521F">
            <w:pPr>
              <w:spacing w:after="0" w:line="240" w:lineRule="auto"/>
              <w:jc w:val="both"/>
              <w:rPr>
                <w:rFonts w:ascii="Times New Roman" w:hAnsi="Times New Roman" w:cs="Times New Roman"/>
                <w:sz w:val="24"/>
                <w:szCs w:val="24"/>
              </w:rPr>
            </w:pPr>
            <w:bookmarkStart w:id="18" w:name="_Hlk201235971"/>
            <w:r w:rsidRPr="00F21B2E">
              <w:rPr>
                <w:rFonts w:ascii="Times New Roman" w:eastAsia="Calibri" w:hAnsi="Times New Roman" w:cs="Times New Roman"/>
                <w:sz w:val="24"/>
                <w:szCs w:val="24"/>
              </w:rPr>
              <w:t>«</w:t>
            </w:r>
            <w:r w:rsidRPr="00F21B2E">
              <w:rPr>
                <w:rFonts w:ascii="Times New Roman" w:eastAsia="Times New Roman" w:hAnsi="Times New Roman" w:cs="Times New Roman"/>
                <w:bCs/>
                <w:sz w:val="24"/>
                <w:szCs w:val="24"/>
              </w:rPr>
              <w:t>Этика общения и формы работы специалистов учреждений культуры с людьми с ОВЗ и инвалидами</w:t>
            </w:r>
            <w:r w:rsidRPr="00F21B2E">
              <w:rPr>
                <w:rFonts w:ascii="Times New Roman" w:eastAsia="Calibri" w:hAnsi="Times New Roman" w:cs="Times New Roman"/>
                <w:bCs/>
                <w:spacing w:val="10"/>
                <w:sz w:val="24"/>
                <w:szCs w:val="24"/>
              </w:rPr>
              <w:t>»</w:t>
            </w:r>
            <w:bookmarkEnd w:id="18"/>
          </w:p>
        </w:tc>
        <w:tc>
          <w:tcPr>
            <w:tcW w:w="1246" w:type="dxa"/>
            <w:tcBorders>
              <w:top w:val="single" w:sz="4" w:space="0" w:color="auto"/>
              <w:left w:val="single" w:sz="4" w:space="0" w:color="auto"/>
              <w:bottom w:val="single" w:sz="4" w:space="0" w:color="auto"/>
              <w:right w:val="single" w:sz="4" w:space="0" w:color="auto"/>
            </w:tcBorders>
          </w:tcPr>
          <w:p w14:paraId="3375B258" w14:textId="77777777" w:rsidR="007822F4" w:rsidRPr="00F21B2E" w:rsidRDefault="007822F4" w:rsidP="00AE521F">
            <w:pPr>
              <w:spacing w:after="0" w:line="240" w:lineRule="auto"/>
              <w:jc w:val="center"/>
              <w:rPr>
                <w:rFonts w:ascii="Times New Roman" w:hAnsi="Times New Roman" w:cs="Times New Roman"/>
                <w:sz w:val="24"/>
                <w:szCs w:val="24"/>
              </w:rPr>
            </w:pPr>
          </w:p>
          <w:p w14:paraId="4547A366"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24</w:t>
            </w:r>
          </w:p>
        </w:tc>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545A31"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15</w:t>
            </w:r>
          </w:p>
        </w:tc>
      </w:tr>
      <w:tr w:rsidR="007822F4" w:rsidRPr="00F21B2E" w14:paraId="3C5DABA0" w14:textId="77777777" w:rsidTr="00DD6683">
        <w:trPr>
          <w:trHeight w:val="561"/>
        </w:trPr>
        <w:tc>
          <w:tcPr>
            <w:tcW w:w="69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A61DA3D" w14:textId="77777777" w:rsidR="007822F4" w:rsidRPr="00F21B2E" w:rsidRDefault="007822F4" w:rsidP="007822F4">
            <w:pPr>
              <w:pStyle w:val="a5"/>
              <w:numPr>
                <w:ilvl w:val="0"/>
                <w:numId w:val="4"/>
              </w:numPr>
              <w:tabs>
                <w:tab w:val="left" w:pos="304"/>
              </w:tabs>
              <w:spacing w:after="0" w:line="240" w:lineRule="auto"/>
              <w:jc w:val="both"/>
              <w:rPr>
                <w:rFonts w:ascii="Times New Roman" w:hAnsi="Times New Roman" w:cs="Times New Roman"/>
                <w:sz w:val="24"/>
                <w:szCs w:val="24"/>
              </w:rPr>
            </w:pPr>
          </w:p>
        </w:tc>
        <w:tc>
          <w:tcPr>
            <w:tcW w:w="6219" w:type="dxa"/>
            <w:tcBorders>
              <w:top w:val="single" w:sz="4" w:space="0" w:color="auto"/>
              <w:left w:val="single" w:sz="4" w:space="0" w:color="auto"/>
              <w:bottom w:val="single" w:sz="4" w:space="0" w:color="auto"/>
              <w:right w:val="single" w:sz="4" w:space="0" w:color="auto"/>
            </w:tcBorders>
          </w:tcPr>
          <w:p w14:paraId="26FE25E3" w14:textId="77777777" w:rsidR="007822F4" w:rsidRPr="00F21B2E" w:rsidRDefault="007822F4" w:rsidP="00AE521F">
            <w:pPr>
              <w:spacing w:after="0" w:line="240" w:lineRule="auto"/>
              <w:jc w:val="both"/>
              <w:outlineLvl w:val="1"/>
              <w:rPr>
                <w:rFonts w:ascii="Times New Roman" w:hAnsi="Times New Roman" w:cs="Times New Roman"/>
                <w:sz w:val="24"/>
                <w:szCs w:val="24"/>
              </w:rPr>
            </w:pPr>
            <w:r w:rsidRPr="00F21B2E">
              <w:rPr>
                <w:rFonts w:ascii="Times New Roman" w:eastAsiaTheme="minorEastAsia" w:hAnsi="Times New Roman"/>
                <w:sz w:val="24"/>
                <w:szCs w:val="24"/>
              </w:rPr>
              <w:t>«Современные подходы к профессиональной деятельности преподавателя по классу фортепиано»</w:t>
            </w:r>
          </w:p>
        </w:tc>
        <w:tc>
          <w:tcPr>
            <w:tcW w:w="1246" w:type="dxa"/>
            <w:tcBorders>
              <w:top w:val="single" w:sz="4" w:space="0" w:color="auto"/>
              <w:left w:val="single" w:sz="4" w:space="0" w:color="auto"/>
              <w:bottom w:val="single" w:sz="4" w:space="0" w:color="auto"/>
              <w:right w:val="single" w:sz="4" w:space="0" w:color="auto"/>
            </w:tcBorders>
          </w:tcPr>
          <w:p w14:paraId="7F003321" w14:textId="77777777" w:rsidR="007822F4" w:rsidRPr="00F21B2E" w:rsidRDefault="007822F4" w:rsidP="00AE521F">
            <w:pPr>
              <w:spacing w:after="0" w:line="240" w:lineRule="auto"/>
              <w:jc w:val="center"/>
              <w:rPr>
                <w:rFonts w:ascii="Times New Roman" w:hAnsi="Times New Roman" w:cs="Times New Roman"/>
                <w:sz w:val="24"/>
                <w:szCs w:val="24"/>
              </w:rPr>
            </w:pPr>
          </w:p>
          <w:p w14:paraId="45B665A2"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72</w:t>
            </w:r>
          </w:p>
        </w:tc>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65E061"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8</w:t>
            </w:r>
          </w:p>
        </w:tc>
      </w:tr>
      <w:tr w:rsidR="007822F4" w:rsidRPr="00F21B2E" w14:paraId="05ED6C84" w14:textId="77777777" w:rsidTr="00DD6683">
        <w:trPr>
          <w:trHeight w:val="561"/>
        </w:trPr>
        <w:tc>
          <w:tcPr>
            <w:tcW w:w="69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08DF06A" w14:textId="77777777" w:rsidR="007822F4" w:rsidRPr="00F21B2E" w:rsidRDefault="007822F4" w:rsidP="007822F4">
            <w:pPr>
              <w:pStyle w:val="a5"/>
              <w:numPr>
                <w:ilvl w:val="0"/>
                <w:numId w:val="4"/>
              </w:numPr>
              <w:tabs>
                <w:tab w:val="left" w:pos="304"/>
              </w:tabs>
              <w:spacing w:after="0" w:line="240" w:lineRule="auto"/>
              <w:jc w:val="both"/>
              <w:rPr>
                <w:rFonts w:ascii="Times New Roman" w:hAnsi="Times New Roman" w:cs="Times New Roman"/>
                <w:sz w:val="24"/>
                <w:szCs w:val="24"/>
              </w:rPr>
            </w:pPr>
          </w:p>
        </w:tc>
        <w:tc>
          <w:tcPr>
            <w:tcW w:w="6219" w:type="dxa"/>
            <w:tcBorders>
              <w:top w:val="single" w:sz="4" w:space="0" w:color="auto"/>
              <w:left w:val="single" w:sz="4" w:space="0" w:color="auto"/>
              <w:bottom w:val="single" w:sz="4" w:space="0" w:color="auto"/>
              <w:right w:val="single" w:sz="4" w:space="0" w:color="auto"/>
            </w:tcBorders>
          </w:tcPr>
          <w:p w14:paraId="104D0F44" w14:textId="216155A8" w:rsidR="007822F4" w:rsidRPr="00F21B2E" w:rsidRDefault="007822F4" w:rsidP="00AE521F">
            <w:pPr>
              <w:spacing w:after="0" w:line="240" w:lineRule="auto"/>
              <w:jc w:val="both"/>
              <w:outlineLvl w:val="1"/>
              <w:rPr>
                <w:rFonts w:ascii="Times New Roman" w:hAnsi="Times New Roman" w:cs="Times New Roman"/>
                <w:sz w:val="24"/>
                <w:szCs w:val="24"/>
              </w:rPr>
            </w:pPr>
            <w:r w:rsidRPr="00F21B2E">
              <w:rPr>
                <w:rFonts w:ascii="Times New Roman" w:eastAsiaTheme="minorEastAsia" w:hAnsi="Times New Roman"/>
                <w:sz w:val="24"/>
                <w:szCs w:val="24"/>
              </w:rPr>
              <w:t xml:space="preserve">«Нейросети: практическое применение в деятельности учреждений культуры» (2 </w:t>
            </w:r>
            <w:r w:rsidR="00DD6683">
              <w:rPr>
                <w:rFonts w:ascii="Times New Roman" w:eastAsiaTheme="minorEastAsia" w:hAnsi="Times New Roman"/>
                <w:sz w:val="24"/>
                <w:szCs w:val="24"/>
              </w:rPr>
              <w:t>поток</w:t>
            </w:r>
            <w:r w:rsidRPr="00F21B2E">
              <w:rPr>
                <w:rFonts w:ascii="Times New Roman" w:eastAsiaTheme="minorEastAsia" w:hAnsi="Times New Roman"/>
                <w:sz w:val="24"/>
                <w:szCs w:val="24"/>
              </w:rPr>
              <w:t>)</w:t>
            </w:r>
          </w:p>
        </w:tc>
        <w:tc>
          <w:tcPr>
            <w:tcW w:w="1246" w:type="dxa"/>
            <w:tcBorders>
              <w:top w:val="single" w:sz="4" w:space="0" w:color="auto"/>
              <w:left w:val="single" w:sz="4" w:space="0" w:color="auto"/>
              <w:bottom w:val="single" w:sz="4" w:space="0" w:color="auto"/>
              <w:right w:val="single" w:sz="4" w:space="0" w:color="auto"/>
            </w:tcBorders>
          </w:tcPr>
          <w:p w14:paraId="774F67CF" w14:textId="77777777" w:rsidR="007822F4" w:rsidRPr="00F21B2E" w:rsidRDefault="007822F4" w:rsidP="00AE521F">
            <w:pPr>
              <w:spacing w:after="0" w:line="240" w:lineRule="auto"/>
              <w:jc w:val="center"/>
              <w:rPr>
                <w:rFonts w:ascii="Times New Roman" w:hAnsi="Times New Roman" w:cs="Times New Roman"/>
                <w:sz w:val="24"/>
                <w:szCs w:val="24"/>
              </w:rPr>
            </w:pPr>
          </w:p>
          <w:p w14:paraId="3C4E74AC"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36</w:t>
            </w:r>
          </w:p>
        </w:tc>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DEC9B8"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31</w:t>
            </w:r>
          </w:p>
        </w:tc>
      </w:tr>
      <w:tr w:rsidR="007822F4" w:rsidRPr="00F21B2E" w14:paraId="6C3496CA" w14:textId="77777777" w:rsidTr="00DD6683">
        <w:trPr>
          <w:trHeight w:val="279"/>
        </w:trPr>
        <w:tc>
          <w:tcPr>
            <w:tcW w:w="69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068C12C" w14:textId="77777777" w:rsidR="007822F4" w:rsidRPr="00F21B2E" w:rsidRDefault="007822F4" w:rsidP="007822F4">
            <w:pPr>
              <w:pStyle w:val="a5"/>
              <w:numPr>
                <w:ilvl w:val="0"/>
                <w:numId w:val="4"/>
              </w:numPr>
              <w:tabs>
                <w:tab w:val="left" w:pos="304"/>
              </w:tabs>
              <w:spacing w:after="0" w:line="240" w:lineRule="auto"/>
              <w:jc w:val="both"/>
              <w:rPr>
                <w:rFonts w:ascii="Times New Roman" w:hAnsi="Times New Roman" w:cs="Times New Roman"/>
                <w:sz w:val="24"/>
                <w:szCs w:val="24"/>
              </w:rPr>
            </w:pPr>
          </w:p>
        </w:tc>
        <w:tc>
          <w:tcPr>
            <w:tcW w:w="6219" w:type="dxa"/>
            <w:tcBorders>
              <w:top w:val="single" w:sz="4" w:space="0" w:color="auto"/>
              <w:left w:val="single" w:sz="4" w:space="0" w:color="auto"/>
              <w:bottom w:val="single" w:sz="4" w:space="0" w:color="auto"/>
              <w:right w:val="single" w:sz="4" w:space="0" w:color="auto"/>
            </w:tcBorders>
          </w:tcPr>
          <w:p w14:paraId="4DC777D2" w14:textId="77777777" w:rsidR="007822F4" w:rsidRPr="00F21B2E" w:rsidRDefault="007822F4" w:rsidP="00AE521F">
            <w:pPr>
              <w:spacing w:after="0" w:line="240" w:lineRule="auto"/>
              <w:jc w:val="both"/>
              <w:outlineLvl w:val="1"/>
              <w:rPr>
                <w:rFonts w:ascii="Times New Roman" w:hAnsi="Times New Roman" w:cs="Times New Roman"/>
                <w:sz w:val="24"/>
                <w:szCs w:val="24"/>
              </w:rPr>
            </w:pPr>
            <w:r w:rsidRPr="00F21B2E">
              <w:rPr>
                <w:rFonts w:ascii="Times New Roman" w:hAnsi="Times New Roman"/>
                <w:sz w:val="24"/>
                <w:szCs w:val="24"/>
              </w:rPr>
              <w:t xml:space="preserve">«Традиционный бурятский костюм </w:t>
            </w:r>
            <w:proofErr w:type="spellStart"/>
            <w:r w:rsidRPr="00F21B2E">
              <w:rPr>
                <w:rFonts w:ascii="Times New Roman" w:hAnsi="Times New Roman"/>
                <w:sz w:val="24"/>
                <w:szCs w:val="24"/>
              </w:rPr>
              <w:t>Предбайкалья</w:t>
            </w:r>
            <w:proofErr w:type="spellEnd"/>
            <w:r w:rsidRPr="00F21B2E">
              <w:rPr>
                <w:rFonts w:ascii="Times New Roman" w:hAnsi="Times New Roman"/>
                <w:sz w:val="24"/>
                <w:szCs w:val="24"/>
              </w:rPr>
              <w:t>»</w:t>
            </w:r>
          </w:p>
        </w:tc>
        <w:tc>
          <w:tcPr>
            <w:tcW w:w="1246" w:type="dxa"/>
            <w:tcBorders>
              <w:top w:val="single" w:sz="4" w:space="0" w:color="auto"/>
              <w:left w:val="single" w:sz="4" w:space="0" w:color="auto"/>
              <w:bottom w:val="single" w:sz="4" w:space="0" w:color="auto"/>
              <w:right w:val="single" w:sz="4" w:space="0" w:color="auto"/>
            </w:tcBorders>
          </w:tcPr>
          <w:p w14:paraId="784C8E07" w14:textId="77777777" w:rsidR="007822F4" w:rsidRPr="00F21B2E" w:rsidRDefault="007822F4" w:rsidP="00AE521F">
            <w:pPr>
              <w:spacing w:after="0"/>
              <w:jc w:val="center"/>
              <w:rPr>
                <w:rFonts w:ascii="Times New Roman" w:hAnsi="Times New Roman" w:cs="Times New Roman"/>
                <w:sz w:val="24"/>
                <w:szCs w:val="24"/>
              </w:rPr>
            </w:pPr>
            <w:r w:rsidRPr="00F21B2E">
              <w:rPr>
                <w:rFonts w:ascii="Times New Roman" w:hAnsi="Times New Roman" w:cs="Times New Roman"/>
                <w:sz w:val="24"/>
                <w:szCs w:val="24"/>
              </w:rPr>
              <w:t>24</w:t>
            </w:r>
          </w:p>
        </w:tc>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F1897F"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10</w:t>
            </w:r>
          </w:p>
        </w:tc>
      </w:tr>
      <w:tr w:rsidR="007822F4" w:rsidRPr="00F21B2E" w14:paraId="1CF64F11" w14:textId="77777777" w:rsidTr="00DD6683">
        <w:trPr>
          <w:trHeight w:val="548"/>
        </w:trPr>
        <w:tc>
          <w:tcPr>
            <w:tcW w:w="690" w:type="dxa"/>
            <w:tcBorders>
              <w:top w:val="single" w:sz="4" w:space="0" w:color="000000" w:themeColor="text1"/>
              <w:left w:val="single" w:sz="4" w:space="0" w:color="000000" w:themeColor="text1"/>
              <w:bottom w:val="single" w:sz="4" w:space="0" w:color="auto"/>
              <w:right w:val="single" w:sz="4" w:space="0" w:color="auto"/>
            </w:tcBorders>
            <w:vAlign w:val="center"/>
          </w:tcPr>
          <w:p w14:paraId="3889B26D" w14:textId="77777777" w:rsidR="007822F4" w:rsidRPr="00F21B2E" w:rsidRDefault="007822F4" w:rsidP="007822F4">
            <w:pPr>
              <w:pStyle w:val="a5"/>
              <w:numPr>
                <w:ilvl w:val="0"/>
                <w:numId w:val="4"/>
              </w:numPr>
              <w:tabs>
                <w:tab w:val="left" w:pos="304"/>
              </w:tabs>
              <w:spacing w:after="0" w:line="240" w:lineRule="auto"/>
              <w:jc w:val="both"/>
              <w:rPr>
                <w:rFonts w:ascii="Times New Roman" w:hAnsi="Times New Roman" w:cs="Times New Roman"/>
                <w:sz w:val="24"/>
                <w:szCs w:val="24"/>
              </w:rPr>
            </w:pPr>
          </w:p>
        </w:tc>
        <w:tc>
          <w:tcPr>
            <w:tcW w:w="6219" w:type="dxa"/>
            <w:tcBorders>
              <w:top w:val="single" w:sz="4" w:space="0" w:color="auto"/>
              <w:left w:val="single" w:sz="4" w:space="0" w:color="auto"/>
              <w:bottom w:val="single" w:sz="4" w:space="0" w:color="auto"/>
              <w:right w:val="single" w:sz="4" w:space="0" w:color="auto"/>
            </w:tcBorders>
          </w:tcPr>
          <w:p w14:paraId="158EE0EF" w14:textId="77777777" w:rsidR="007822F4" w:rsidRPr="00F21B2E" w:rsidRDefault="007822F4" w:rsidP="00AE521F">
            <w:pPr>
              <w:spacing w:after="0" w:line="240" w:lineRule="auto"/>
              <w:jc w:val="both"/>
              <w:outlineLvl w:val="1"/>
              <w:rPr>
                <w:rFonts w:ascii="Times New Roman" w:hAnsi="Times New Roman" w:cs="Times New Roman"/>
                <w:sz w:val="24"/>
                <w:szCs w:val="24"/>
              </w:rPr>
            </w:pPr>
            <w:r w:rsidRPr="00F21B2E">
              <w:rPr>
                <w:rFonts w:ascii="Times New Roman" w:hAnsi="Times New Roman"/>
                <w:sz w:val="24"/>
                <w:szCs w:val="24"/>
              </w:rPr>
              <w:t>«</w:t>
            </w:r>
            <w:r w:rsidRPr="00F21B2E">
              <w:rPr>
                <w:rFonts w:ascii="Times New Roman" w:hAnsi="Times New Roman"/>
                <w:bCs/>
                <w:iCs/>
                <w:sz w:val="24"/>
                <w:szCs w:val="24"/>
              </w:rPr>
              <w:t>Традиционный костюм русских старожилов Прибайкалья</w:t>
            </w:r>
            <w:r w:rsidRPr="00F21B2E">
              <w:rPr>
                <w:rFonts w:ascii="Times New Roman" w:hAnsi="Times New Roman"/>
                <w:sz w:val="24"/>
                <w:szCs w:val="24"/>
              </w:rPr>
              <w:t>»</w:t>
            </w:r>
          </w:p>
        </w:tc>
        <w:tc>
          <w:tcPr>
            <w:tcW w:w="1246" w:type="dxa"/>
            <w:tcBorders>
              <w:top w:val="single" w:sz="4" w:space="0" w:color="auto"/>
              <w:left w:val="single" w:sz="4" w:space="0" w:color="auto"/>
              <w:bottom w:val="single" w:sz="4" w:space="0" w:color="auto"/>
              <w:right w:val="single" w:sz="4" w:space="0" w:color="auto"/>
            </w:tcBorders>
          </w:tcPr>
          <w:p w14:paraId="2557E26E" w14:textId="77777777" w:rsidR="007822F4" w:rsidRPr="00F21B2E" w:rsidRDefault="007822F4" w:rsidP="00AE521F">
            <w:pPr>
              <w:spacing w:after="0"/>
              <w:jc w:val="center"/>
              <w:rPr>
                <w:rFonts w:ascii="Times New Roman" w:hAnsi="Times New Roman" w:cs="Times New Roman"/>
                <w:sz w:val="24"/>
                <w:szCs w:val="24"/>
              </w:rPr>
            </w:pPr>
            <w:r w:rsidRPr="00F21B2E">
              <w:rPr>
                <w:rFonts w:ascii="Times New Roman" w:hAnsi="Times New Roman" w:cs="Times New Roman"/>
                <w:sz w:val="24"/>
                <w:szCs w:val="24"/>
              </w:rPr>
              <w:t>24</w:t>
            </w:r>
          </w:p>
        </w:tc>
        <w:tc>
          <w:tcPr>
            <w:tcW w:w="1244"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379652E1"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10</w:t>
            </w:r>
          </w:p>
        </w:tc>
      </w:tr>
      <w:tr w:rsidR="007822F4" w:rsidRPr="00F21B2E" w14:paraId="3091C7A5" w14:textId="77777777" w:rsidTr="009713E0">
        <w:trPr>
          <w:trHeight w:val="279"/>
        </w:trPr>
        <w:tc>
          <w:tcPr>
            <w:tcW w:w="690" w:type="dxa"/>
            <w:tcBorders>
              <w:top w:val="single" w:sz="4" w:space="0" w:color="auto"/>
              <w:left w:val="single" w:sz="4" w:space="0" w:color="auto"/>
              <w:bottom w:val="single" w:sz="4" w:space="0" w:color="auto"/>
              <w:right w:val="single" w:sz="4" w:space="0" w:color="auto"/>
            </w:tcBorders>
            <w:vAlign w:val="center"/>
          </w:tcPr>
          <w:p w14:paraId="30440409" w14:textId="77777777" w:rsidR="007822F4" w:rsidRPr="00F21B2E" w:rsidRDefault="007822F4" w:rsidP="007822F4">
            <w:pPr>
              <w:pStyle w:val="a5"/>
              <w:numPr>
                <w:ilvl w:val="0"/>
                <w:numId w:val="4"/>
              </w:numPr>
              <w:tabs>
                <w:tab w:val="left" w:pos="304"/>
              </w:tabs>
              <w:spacing w:after="0" w:line="240" w:lineRule="auto"/>
              <w:jc w:val="both"/>
              <w:rPr>
                <w:rFonts w:ascii="Times New Roman" w:hAnsi="Times New Roman" w:cs="Times New Roman"/>
                <w:sz w:val="24"/>
                <w:szCs w:val="24"/>
              </w:rPr>
            </w:pPr>
          </w:p>
        </w:tc>
        <w:tc>
          <w:tcPr>
            <w:tcW w:w="6219" w:type="dxa"/>
            <w:tcBorders>
              <w:top w:val="single" w:sz="4" w:space="0" w:color="auto"/>
              <w:bottom w:val="single" w:sz="4" w:space="0" w:color="auto"/>
              <w:right w:val="single" w:sz="4" w:space="0" w:color="auto"/>
            </w:tcBorders>
          </w:tcPr>
          <w:p w14:paraId="3C5BA456" w14:textId="2636FA0F" w:rsidR="007822F4" w:rsidRPr="00F21B2E" w:rsidRDefault="007822F4" w:rsidP="00AE521F">
            <w:pPr>
              <w:spacing w:after="0" w:line="240" w:lineRule="auto"/>
              <w:jc w:val="both"/>
              <w:outlineLvl w:val="1"/>
              <w:rPr>
                <w:rFonts w:ascii="Times New Roman" w:hAnsi="Times New Roman"/>
                <w:sz w:val="24"/>
                <w:szCs w:val="24"/>
              </w:rPr>
            </w:pPr>
            <w:r w:rsidRPr="00F21B2E">
              <w:rPr>
                <w:rFonts w:ascii="Times New Roman" w:hAnsi="Times New Roman"/>
                <w:sz w:val="24"/>
                <w:szCs w:val="24"/>
              </w:rPr>
              <w:t xml:space="preserve">«Нейросети: практическое применение в деятельности учреждений культуры» (3 </w:t>
            </w:r>
            <w:r w:rsidR="00DD6683">
              <w:rPr>
                <w:rFonts w:ascii="Times New Roman" w:hAnsi="Times New Roman"/>
                <w:sz w:val="24"/>
                <w:szCs w:val="24"/>
              </w:rPr>
              <w:t>поток</w:t>
            </w:r>
            <w:r w:rsidRPr="00F21B2E">
              <w:rPr>
                <w:rFonts w:ascii="Times New Roman" w:hAnsi="Times New Roman"/>
                <w:sz w:val="24"/>
                <w:szCs w:val="24"/>
              </w:rPr>
              <w:t>)</w:t>
            </w:r>
          </w:p>
        </w:tc>
        <w:tc>
          <w:tcPr>
            <w:tcW w:w="1246" w:type="dxa"/>
            <w:tcBorders>
              <w:top w:val="single" w:sz="4" w:space="0" w:color="auto"/>
              <w:left w:val="single" w:sz="4" w:space="0" w:color="auto"/>
              <w:bottom w:val="single" w:sz="4" w:space="0" w:color="auto"/>
              <w:right w:val="single" w:sz="4" w:space="0" w:color="auto"/>
            </w:tcBorders>
          </w:tcPr>
          <w:p w14:paraId="22BC53A2" w14:textId="77777777" w:rsidR="007822F4" w:rsidRPr="00F21B2E" w:rsidRDefault="007822F4" w:rsidP="00AE521F">
            <w:pPr>
              <w:spacing w:after="0" w:line="240" w:lineRule="auto"/>
              <w:jc w:val="center"/>
              <w:rPr>
                <w:rFonts w:ascii="Times New Roman" w:hAnsi="Times New Roman" w:cs="Times New Roman"/>
                <w:sz w:val="24"/>
                <w:szCs w:val="24"/>
              </w:rPr>
            </w:pPr>
            <w:r w:rsidRPr="00F21B2E">
              <w:rPr>
                <w:rFonts w:ascii="Times New Roman" w:hAnsi="Times New Roman" w:cs="Times New Roman"/>
                <w:sz w:val="24"/>
                <w:szCs w:val="24"/>
              </w:rPr>
              <w:t>36</w:t>
            </w:r>
          </w:p>
        </w:tc>
        <w:tc>
          <w:tcPr>
            <w:tcW w:w="1244" w:type="dxa"/>
            <w:tcBorders>
              <w:top w:val="single" w:sz="4" w:space="0" w:color="auto"/>
              <w:left w:val="single" w:sz="4" w:space="0" w:color="000000" w:themeColor="text1"/>
              <w:bottom w:val="single" w:sz="4" w:space="0" w:color="auto"/>
              <w:right w:val="single" w:sz="4" w:space="0" w:color="auto"/>
            </w:tcBorders>
            <w:vAlign w:val="bottom"/>
          </w:tcPr>
          <w:p w14:paraId="2DE11FE8" w14:textId="77777777" w:rsidR="007822F4" w:rsidRPr="00F21B2E" w:rsidRDefault="007822F4" w:rsidP="00AE521F">
            <w:pPr>
              <w:spacing w:after="0"/>
              <w:jc w:val="center"/>
              <w:rPr>
                <w:rFonts w:ascii="Times New Roman" w:hAnsi="Times New Roman" w:cs="Times New Roman"/>
                <w:sz w:val="24"/>
                <w:szCs w:val="24"/>
              </w:rPr>
            </w:pPr>
            <w:r w:rsidRPr="00F21B2E">
              <w:rPr>
                <w:rFonts w:ascii="Times New Roman" w:hAnsi="Times New Roman" w:cs="Times New Roman"/>
                <w:sz w:val="24"/>
                <w:szCs w:val="24"/>
              </w:rPr>
              <w:t>26</w:t>
            </w:r>
          </w:p>
        </w:tc>
      </w:tr>
      <w:tr w:rsidR="00DD6683" w:rsidRPr="00F21B2E" w14:paraId="63E003D9" w14:textId="77777777" w:rsidTr="009713E0">
        <w:trPr>
          <w:trHeight w:val="279"/>
        </w:trPr>
        <w:tc>
          <w:tcPr>
            <w:tcW w:w="690" w:type="dxa"/>
            <w:tcBorders>
              <w:top w:val="single" w:sz="4" w:space="0" w:color="auto"/>
              <w:left w:val="single" w:sz="4" w:space="0" w:color="auto"/>
              <w:bottom w:val="single" w:sz="4" w:space="0" w:color="auto"/>
              <w:right w:val="single" w:sz="4" w:space="0" w:color="auto"/>
            </w:tcBorders>
            <w:vAlign w:val="center"/>
          </w:tcPr>
          <w:p w14:paraId="4FF75A00" w14:textId="77777777" w:rsidR="00DD6683" w:rsidRPr="00F21B2E" w:rsidRDefault="00DD6683" w:rsidP="00DD6683">
            <w:pPr>
              <w:pStyle w:val="a5"/>
              <w:numPr>
                <w:ilvl w:val="0"/>
                <w:numId w:val="4"/>
              </w:numPr>
              <w:tabs>
                <w:tab w:val="left" w:pos="304"/>
              </w:tabs>
              <w:spacing w:after="0" w:line="240" w:lineRule="auto"/>
              <w:jc w:val="both"/>
              <w:rPr>
                <w:rFonts w:ascii="Times New Roman" w:hAnsi="Times New Roman" w:cs="Times New Roman"/>
                <w:sz w:val="24"/>
                <w:szCs w:val="24"/>
              </w:rPr>
            </w:pPr>
          </w:p>
        </w:tc>
        <w:tc>
          <w:tcPr>
            <w:tcW w:w="6219" w:type="dxa"/>
            <w:tcBorders>
              <w:top w:val="single" w:sz="4" w:space="0" w:color="auto"/>
              <w:bottom w:val="single" w:sz="4" w:space="0" w:color="auto"/>
            </w:tcBorders>
          </w:tcPr>
          <w:p w14:paraId="5F4487CB" w14:textId="4D6C0271" w:rsidR="00DD6683" w:rsidRPr="00F21B2E" w:rsidRDefault="00DD6683" w:rsidP="00DD6683">
            <w:pPr>
              <w:spacing w:after="0" w:line="240" w:lineRule="auto"/>
              <w:jc w:val="both"/>
              <w:outlineLvl w:val="1"/>
              <w:rPr>
                <w:rFonts w:ascii="Times New Roman" w:hAnsi="Times New Roman"/>
                <w:sz w:val="24"/>
                <w:szCs w:val="24"/>
              </w:rPr>
            </w:pPr>
            <w:r w:rsidRPr="00BD1C98">
              <w:rPr>
                <w:rFonts w:ascii="Times New Roman" w:hAnsi="Times New Roman"/>
                <w:iCs/>
                <w:color w:val="000000"/>
                <w:spacing w:val="1"/>
                <w:sz w:val="24"/>
                <w:szCs w:val="24"/>
              </w:rPr>
              <w:t>Театр кукол в учреждении культуры: методика и практика деятельности</w:t>
            </w:r>
          </w:p>
        </w:tc>
        <w:tc>
          <w:tcPr>
            <w:tcW w:w="1246" w:type="dxa"/>
            <w:tcBorders>
              <w:top w:val="single" w:sz="4" w:space="0" w:color="auto"/>
              <w:left w:val="single" w:sz="4" w:space="0" w:color="auto"/>
              <w:bottom w:val="single" w:sz="4" w:space="0" w:color="auto"/>
              <w:right w:val="single" w:sz="4" w:space="0" w:color="auto"/>
            </w:tcBorders>
          </w:tcPr>
          <w:p w14:paraId="631A4FC2" w14:textId="4057927F" w:rsidR="00DD6683" w:rsidRPr="00F21B2E" w:rsidRDefault="009713E0" w:rsidP="00DD66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244" w:type="dxa"/>
            <w:tcBorders>
              <w:top w:val="single" w:sz="4" w:space="0" w:color="auto"/>
              <w:left w:val="single" w:sz="4" w:space="0" w:color="000000" w:themeColor="text1"/>
              <w:bottom w:val="single" w:sz="4" w:space="0" w:color="auto"/>
              <w:right w:val="single" w:sz="4" w:space="0" w:color="auto"/>
            </w:tcBorders>
            <w:vAlign w:val="bottom"/>
          </w:tcPr>
          <w:p w14:paraId="0372BD97" w14:textId="7A9BFBDB" w:rsidR="00DD6683" w:rsidRPr="00F21B2E" w:rsidRDefault="009713E0" w:rsidP="00DD6683">
            <w:pPr>
              <w:spacing w:after="0"/>
              <w:jc w:val="center"/>
              <w:rPr>
                <w:rFonts w:ascii="Times New Roman" w:hAnsi="Times New Roman" w:cs="Times New Roman"/>
                <w:sz w:val="24"/>
                <w:szCs w:val="24"/>
              </w:rPr>
            </w:pPr>
            <w:r>
              <w:rPr>
                <w:rFonts w:ascii="Times New Roman" w:hAnsi="Times New Roman" w:cs="Times New Roman"/>
                <w:sz w:val="24"/>
                <w:szCs w:val="24"/>
              </w:rPr>
              <w:t>3</w:t>
            </w:r>
          </w:p>
        </w:tc>
      </w:tr>
      <w:tr w:rsidR="00DD6683" w:rsidRPr="00F21B2E" w14:paraId="6D2635A1" w14:textId="77777777" w:rsidTr="009713E0">
        <w:trPr>
          <w:trHeight w:val="279"/>
        </w:trPr>
        <w:tc>
          <w:tcPr>
            <w:tcW w:w="690" w:type="dxa"/>
            <w:tcBorders>
              <w:top w:val="single" w:sz="4" w:space="0" w:color="auto"/>
              <w:left w:val="single" w:sz="4" w:space="0" w:color="auto"/>
              <w:bottom w:val="single" w:sz="4" w:space="0" w:color="auto"/>
              <w:right w:val="single" w:sz="4" w:space="0" w:color="auto"/>
            </w:tcBorders>
            <w:vAlign w:val="center"/>
          </w:tcPr>
          <w:p w14:paraId="3E6903ED" w14:textId="77777777" w:rsidR="00DD6683" w:rsidRPr="00F21B2E" w:rsidRDefault="00DD6683" w:rsidP="00DD6683">
            <w:pPr>
              <w:pStyle w:val="a5"/>
              <w:numPr>
                <w:ilvl w:val="0"/>
                <w:numId w:val="4"/>
              </w:numPr>
              <w:tabs>
                <w:tab w:val="left" w:pos="304"/>
              </w:tabs>
              <w:spacing w:after="0" w:line="240" w:lineRule="auto"/>
              <w:jc w:val="both"/>
              <w:rPr>
                <w:rFonts w:ascii="Times New Roman" w:hAnsi="Times New Roman" w:cs="Times New Roman"/>
                <w:sz w:val="24"/>
                <w:szCs w:val="24"/>
              </w:rPr>
            </w:pPr>
          </w:p>
        </w:tc>
        <w:tc>
          <w:tcPr>
            <w:tcW w:w="6219" w:type="dxa"/>
            <w:tcBorders>
              <w:top w:val="single" w:sz="4" w:space="0" w:color="auto"/>
              <w:bottom w:val="single" w:sz="4" w:space="0" w:color="auto"/>
            </w:tcBorders>
          </w:tcPr>
          <w:p w14:paraId="5DC85DC8" w14:textId="43A69253" w:rsidR="00DD6683" w:rsidRPr="00F21B2E" w:rsidRDefault="00DD6683" w:rsidP="00DD6683">
            <w:pPr>
              <w:spacing w:after="0" w:line="240" w:lineRule="auto"/>
              <w:jc w:val="both"/>
              <w:outlineLvl w:val="1"/>
              <w:rPr>
                <w:rFonts w:ascii="Times New Roman" w:hAnsi="Times New Roman"/>
                <w:sz w:val="24"/>
                <w:szCs w:val="24"/>
              </w:rPr>
            </w:pPr>
            <w:r w:rsidRPr="00BD1C98">
              <w:rPr>
                <w:rFonts w:ascii="Times New Roman" w:hAnsi="Times New Roman" w:cs="Times New Roman"/>
                <w:iCs/>
                <w:color w:val="000000"/>
                <w:spacing w:val="1"/>
              </w:rPr>
              <w:t>Современные технологии организации и проведения мероприятий для детей и молодежи</w:t>
            </w:r>
          </w:p>
        </w:tc>
        <w:tc>
          <w:tcPr>
            <w:tcW w:w="1246" w:type="dxa"/>
            <w:tcBorders>
              <w:top w:val="single" w:sz="4" w:space="0" w:color="auto"/>
              <w:left w:val="single" w:sz="4" w:space="0" w:color="auto"/>
              <w:bottom w:val="single" w:sz="4" w:space="0" w:color="auto"/>
              <w:right w:val="single" w:sz="4" w:space="0" w:color="auto"/>
            </w:tcBorders>
          </w:tcPr>
          <w:p w14:paraId="6AC2B4D2" w14:textId="7B4E1721" w:rsidR="00DD6683" w:rsidRPr="00F21B2E" w:rsidRDefault="009713E0" w:rsidP="00DD66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244" w:type="dxa"/>
            <w:tcBorders>
              <w:top w:val="single" w:sz="4" w:space="0" w:color="auto"/>
              <w:left w:val="single" w:sz="4" w:space="0" w:color="000000" w:themeColor="text1"/>
              <w:bottom w:val="single" w:sz="4" w:space="0" w:color="auto"/>
              <w:right w:val="single" w:sz="4" w:space="0" w:color="auto"/>
            </w:tcBorders>
            <w:vAlign w:val="bottom"/>
          </w:tcPr>
          <w:p w14:paraId="4A9FBD19" w14:textId="7FBD7CD9" w:rsidR="00DD6683" w:rsidRPr="00F21B2E" w:rsidRDefault="00132974" w:rsidP="00DD6683">
            <w:pPr>
              <w:spacing w:after="0"/>
              <w:jc w:val="center"/>
              <w:rPr>
                <w:rFonts w:ascii="Times New Roman" w:hAnsi="Times New Roman" w:cs="Times New Roman"/>
                <w:sz w:val="24"/>
                <w:szCs w:val="24"/>
              </w:rPr>
            </w:pPr>
            <w:r>
              <w:rPr>
                <w:rFonts w:ascii="Times New Roman" w:hAnsi="Times New Roman" w:cs="Times New Roman"/>
                <w:sz w:val="24"/>
                <w:szCs w:val="24"/>
              </w:rPr>
              <w:t>6</w:t>
            </w:r>
          </w:p>
        </w:tc>
      </w:tr>
      <w:tr w:rsidR="00DD6683" w:rsidRPr="00F21B2E" w14:paraId="7000FCB0" w14:textId="77777777" w:rsidTr="009713E0">
        <w:trPr>
          <w:trHeight w:val="279"/>
        </w:trPr>
        <w:tc>
          <w:tcPr>
            <w:tcW w:w="690" w:type="dxa"/>
            <w:tcBorders>
              <w:top w:val="single" w:sz="4" w:space="0" w:color="auto"/>
              <w:left w:val="single" w:sz="4" w:space="0" w:color="auto"/>
              <w:bottom w:val="single" w:sz="4" w:space="0" w:color="auto"/>
              <w:right w:val="single" w:sz="4" w:space="0" w:color="auto"/>
            </w:tcBorders>
            <w:vAlign w:val="center"/>
          </w:tcPr>
          <w:p w14:paraId="314AA58F" w14:textId="77777777" w:rsidR="00DD6683" w:rsidRPr="00F21B2E" w:rsidRDefault="00DD6683" w:rsidP="00DD6683">
            <w:pPr>
              <w:pStyle w:val="a5"/>
              <w:numPr>
                <w:ilvl w:val="0"/>
                <w:numId w:val="4"/>
              </w:numPr>
              <w:tabs>
                <w:tab w:val="left" w:pos="304"/>
              </w:tabs>
              <w:spacing w:after="0" w:line="240" w:lineRule="auto"/>
              <w:jc w:val="both"/>
              <w:rPr>
                <w:rFonts w:ascii="Times New Roman" w:hAnsi="Times New Roman" w:cs="Times New Roman"/>
                <w:sz w:val="24"/>
                <w:szCs w:val="24"/>
              </w:rPr>
            </w:pPr>
          </w:p>
        </w:tc>
        <w:tc>
          <w:tcPr>
            <w:tcW w:w="6219" w:type="dxa"/>
            <w:tcBorders>
              <w:top w:val="single" w:sz="4" w:space="0" w:color="auto"/>
              <w:bottom w:val="single" w:sz="4" w:space="0" w:color="auto"/>
            </w:tcBorders>
          </w:tcPr>
          <w:p w14:paraId="17BE22FD" w14:textId="68485BDB" w:rsidR="00DD6683" w:rsidRPr="00F21B2E" w:rsidRDefault="00DD6683" w:rsidP="00DD6683">
            <w:pPr>
              <w:spacing w:after="0" w:line="240" w:lineRule="auto"/>
              <w:jc w:val="both"/>
              <w:outlineLvl w:val="1"/>
              <w:rPr>
                <w:rFonts w:ascii="Times New Roman" w:hAnsi="Times New Roman"/>
                <w:sz w:val="24"/>
                <w:szCs w:val="24"/>
              </w:rPr>
            </w:pPr>
            <w:r w:rsidRPr="00BD1C98">
              <w:rPr>
                <w:rFonts w:ascii="Times New Roman" w:hAnsi="Times New Roman" w:cs="Times New Roman"/>
                <w:color w:val="000000"/>
              </w:rPr>
              <w:t>Организационно-методическое обеспечение реализации программ профессионального обучения</w:t>
            </w:r>
          </w:p>
        </w:tc>
        <w:tc>
          <w:tcPr>
            <w:tcW w:w="1246" w:type="dxa"/>
            <w:tcBorders>
              <w:top w:val="single" w:sz="4" w:space="0" w:color="auto"/>
              <w:left w:val="single" w:sz="4" w:space="0" w:color="auto"/>
              <w:bottom w:val="single" w:sz="4" w:space="0" w:color="auto"/>
              <w:right w:val="single" w:sz="4" w:space="0" w:color="auto"/>
            </w:tcBorders>
          </w:tcPr>
          <w:p w14:paraId="7450F4B0" w14:textId="3A3ACBD6" w:rsidR="00DD6683" w:rsidRPr="00F21B2E" w:rsidRDefault="009713E0" w:rsidP="00DD66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244" w:type="dxa"/>
            <w:tcBorders>
              <w:top w:val="single" w:sz="4" w:space="0" w:color="auto"/>
              <w:left w:val="single" w:sz="4" w:space="0" w:color="000000" w:themeColor="text1"/>
              <w:bottom w:val="single" w:sz="4" w:space="0" w:color="auto"/>
              <w:right w:val="single" w:sz="4" w:space="0" w:color="auto"/>
            </w:tcBorders>
            <w:vAlign w:val="bottom"/>
          </w:tcPr>
          <w:p w14:paraId="60C7E74A" w14:textId="463BB003" w:rsidR="00DD6683" w:rsidRPr="00F21B2E" w:rsidRDefault="00D63BA1" w:rsidP="00DD6683">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rsidR="00DD6683" w:rsidRPr="00F21B2E" w14:paraId="138970E8" w14:textId="77777777" w:rsidTr="009713E0">
        <w:trPr>
          <w:trHeight w:val="279"/>
        </w:trPr>
        <w:tc>
          <w:tcPr>
            <w:tcW w:w="690" w:type="dxa"/>
            <w:tcBorders>
              <w:top w:val="single" w:sz="4" w:space="0" w:color="auto"/>
              <w:left w:val="single" w:sz="4" w:space="0" w:color="auto"/>
              <w:bottom w:val="single" w:sz="4" w:space="0" w:color="auto"/>
              <w:right w:val="single" w:sz="4" w:space="0" w:color="auto"/>
            </w:tcBorders>
            <w:vAlign w:val="center"/>
          </w:tcPr>
          <w:p w14:paraId="5B037C8E" w14:textId="77777777" w:rsidR="00DD6683" w:rsidRPr="00F21B2E" w:rsidRDefault="00DD6683" w:rsidP="00DD6683">
            <w:pPr>
              <w:pStyle w:val="a5"/>
              <w:numPr>
                <w:ilvl w:val="0"/>
                <w:numId w:val="4"/>
              </w:numPr>
              <w:tabs>
                <w:tab w:val="left" w:pos="304"/>
              </w:tabs>
              <w:spacing w:after="0" w:line="240" w:lineRule="auto"/>
              <w:jc w:val="both"/>
              <w:rPr>
                <w:rFonts w:ascii="Times New Roman" w:hAnsi="Times New Roman" w:cs="Times New Roman"/>
                <w:sz w:val="24"/>
                <w:szCs w:val="24"/>
              </w:rPr>
            </w:pPr>
          </w:p>
        </w:tc>
        <w:tc>
          <w:tcPr>
            <w:tcW w:w="6219" w:type="dxa"/>
            <w:tcBorders>
              <w:top w:val="single" w:sz="4" w:space="0" w:color="auto"/>
              <w:bottom w:val="single" w:sz="4" w:space="0" w:color="auto"/>
            </w:tcBorders>
          </w:tcPr>
          <w:p w14:paraId="2FCE3D03" w14:textId="3AF8DB5E" w:rsidR="00DD6683" w:rsidRPr="00F21B2E" w:rsidRDefault="00DD6683" w:rsidP="00DD6683">
            <w:pPr>
              <w:spacing w:after="0" w:line="240" w:lineRule="auto"/>
              <w:jc w:val="both"/>
              <w:outlineLvl w:val="1"/>
              <w:rPr>
                <w:rFonts w:ascii="Times New Roman" w:hAnsi="Times New Roman"/>
                <w:sz w:val="24"/>
                <w:szCs w:val="24"/>
              </w:rPr>
            </w:pPr>
            <w:r w:rsidRPr="00BD1C98">
              <w:rPr>
                <w:rFonts w:ascii="Times New Roman" w:hAnsi="Times New Roman"/>
                <w:sz w:val="24"/>
                <w:szCs w:val="24"/>
              </w:rPr>
              <w:t>«Противопожарная подготовка руководителей и должностных лиц, ответственных за обеспечение пожарной безопасности в организации»</w:t>
            </w:r>
          </w:p>
        </w:tc>
        <w:tc>
          <w:tcPr>
            <w:tcW w:w="1246" w:type="dxa"/>
            <w:tcBorders>
              <w:top w:val="single" w:sz="4" w:space="0" w:color="auto"/>
              <w:left w:val="single" w:sz="4" w:space="0" w:color="auto"/>
              <w:bottom w:val="single" w:sz="4" w:space="0" w:color="auto"/>
              <w:right w:val="single" w:sz="4" w:space="0" w:color="auto"/>
            </w:tcBorders>
          </w:tcPr>
          <w:p w14:paraId="1607655F" w14:textId="1CC4E91E" w:rsidR="00DD6683" w:rsidRPr="00F21B2E" w:rsidRDefault="009713E0" w:rsidP="00DD66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244" w:type="dxa"/>
            <w:tcBorders>
              <w:top w:val="single" w:sz="4" w:space="0" w:color="auto"/>
              <w:left w:val="single" w:sz="4" w:space="0" w:color="000000" w:themeColor="text1"/>
              <w:bottom w:val="single" w:sz="4" w:space="0" w:color="auto"/>
              <w:right w:val="single" w:sz="4" w:space="0" w:color="auto"/>
            </w:tcBorders>
            <w:vAlign w:val="bottom"/>
          </w:tcPr>
          <w:p w14:paraId="34C8B9B7" w14:textId="6D68C495" w:rsidR="00DD6683" w:rsidRPr="00F21B2E" w:rsidRDefault="007D4120" w:rsidP="007D4120">
            <w:pPr>
              <w:spacing w:after="0"/>
              <w:rPr>
                <w:rFonts w:ascii="Times New Roman" w:hAnsi="Times New Roman" w:cs="Times New Roman"/>
                <w:sz w:val="24"/>
                <w:szCs w:val="24"/>
              </w:rPr>
            </w:pPr>
            <w:r>
              <w:rPr>
                <w:rFonts w:ascii="Times New Roman" w:hAnsi="Times New Roman" w:cs="Times New Roman"/>
                <w:sz w:val="24"/>
                <w:szCs w:val="24"/>
              </w:rPr>
              <w:t xml:space="preserve">       </w:t>
            </w:r>
            <w:r w:rsidR="009713E0">
              <w:rPr>
                <w:rFonts w:ascii="Times New Roman" w:hAnsi="Times New Roman" w:cs="Times New Roman"/>
                <w:sz w:val="24"/>
                <w:szCs w:val="24"/>
              </w:rPr>
              <w:t>10</w:t>
            </w:r>
          </w:p>
        </w:tc>
      </w:tr>
      <w:tr w:rsidR="00DD6683" w:rsidRPr="00F21B2E" w14:paraId="5A342E53" w14:textId="77777777" w:rsidTr="009713E0">
        <w:trPr>
          <w:trHeight w:val="279"/>
        </w:trPr>
        <w:tc>
          <w:tcPr>
            <w:tcW w:w="690" w:type="dxa"/>
            <w:tcBorders>
              <w:top w:val="single" w:sz="4" w:space="0" w:color="auto"/>
              <w:left w:val="single" w:sz="4" w:space="0" w:color="auto"/>
              <w:bottom w:val="single" w:sz="4" w:space="0" w:color="auto"/>
              <w:right w:val="single" w:sz="4" w:space="0" w:color="auto"/>
            </w:tcBorders>
            <w:vAlign w:val="center"/>
          </w:tcPr>
          <w:p w14:paraId="56B41208" w14:textId="77777777" w:rsidR="00DD6683" w:rsidRPr="00F21B2E" w:rsidRDefault="00DD6683" w:rsidP="00DD6683">
            <w:pPr>
              <w:pStyle w:val="a5"/>
              <w:numPr>
                <w:ilvl w:val="0"/>
                <w:numId w:val="4"/>
              </w:numPr>
              <w:tabs>
                <w:tab w:val="left" w:pos="304"/>
              </w:tabs>
              <w:spacing w:after="0" w:line="240" w:lineRule="auto"/>
              <w:jc w:val="both"/>
              <w:rPr>
                <w:rFonts w:ascii="Times New Roman" w:hAnsi="Times New Roman" w:cs="Times New Roman"/>
                <w:sz w:val="24"/>
                <w:szCs w:val="24"/>
              </w:rPr>
            </w:pPr>
          </w:p>
        </w:tc>
        <w:tc>
          <w:tcPr>
            <w:tcW w:w="6219" w:type="dxa"/>
            <w:tcBorders>
              <w:top w:val="single" w:sz="4" w:space="0" w:color="auto"/>
              <w:bottom w:val="single" w:sz="4" w:space="0" w:color="auto"/>
            </w:tcBorders>
          </w:tcPr>
          <w:p w14:paraId="55249A0B" w14:textId="780473D2" w:rsidR="00DD6683" w:rsidRPr="00F21B2E" w:rsidRDefault="00DD6683" w:rsidP="00DD6683">
            <w:pPr>
              <w:spacing w:after="0" w:line="240" w:lineRule="auto"/>
              <w:jc w:val="both"/>
              <w:outlineLvl w:val="1"/>
              <w:rPr>
                <w:rFonts w:ascii="Times New Roman" w:hAnsi="Times New Roman"/>
                <w:sz w:val="24"/>
                <w:szCs w:val="24"/>
              </w:rPr>
            </w:pPr>
            <w:r w:rsidRPr="00BD1C98">
              <w:rPr>
                <w:rFonts w:ascii="Times New Roman" w:eastAsiaTheme="minorEastAsia" w:hAnsi="Times New Roman"/>
                <w:sz w:val="24"/>
                <w:szCs w:val="24"/>
              </w:rPr>
              <w:t>«Нейросети: практическое применение в деятельности учреждений культуры» (4 поток)</w:t>
            </w:r>
          </w:p>
        </w:tc>
        <w:tc>
          <w:tcPr>
            <w:tcW w:w="1246" w:type="dxa"/>
            <w:tcBorders>
              <w:top w:val="single" w:sz="4" w:space="0" w:color="auto"/>
              <w:left w:val="single" w:sz="4" w:space="0" w:color="auto"/>
              <w:bottom w:val="single" w:sz="4" w:space="0" w:color="auto"/>
              <w:right w:val="single" w:sz="4" w:space="0" w:color="auto"/>
            </w:tcBorders>
          </w:tcPr>
          <w:p w14:paraId="7836695D" w14:textId="4356F158" w:rsidR="00DD6683" w:rsidRPr="00F21B2E" w:rsidRDefault="009713E0" w:rsidP="00DD66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244" w:type="dxa"/>
            <w:tcBorders>
              <w:top w:val="single" w:sz="4" w:space="0" w:color="auto"/>
              <w:left w:val="single" w:sz="4" w:space="0" w:color="000000" w:themeColor="text1"/>
              <w:bottom w:val="single" w:sz="4" w:space="0" w:color="auto"/>
              <w:right w:val="single" w:sz="4" w:space="0" w:color="auto"/>
            </w:tcBorders>
            <w:vAlign w:val="bottom"/>
          </w:tcPr>
          <w:p w14:paraId="5A751F07" w14:textId="2C58B534" w:rsidR="00DD6683" w:rsidRPr="00F21B2E" w:rsidRDefault="009713E0" w:rsidP="00DD6683">
            <w:pPr>
              <w:spacing w:after="0"/>
              <w:jc w:val="center"/>
              <w:rPr>
                <w:rFonts w:ascii="Times New Roman" w:hAnsi="Times New Roman" w:cs="Times New Roman"/>
                <w:sz w:val="24"/>
                <w:szCs w:val="24"/>
              </w:rPr>
            </w:pPr>
            <w:r>
              <w:rPr>
                <w:rFonts w:ascii="Times New Roman" w:hAnsi="Times New Roman" w:cs="Times New Roman"/>
                <w:sz w:val="24"/>
                <w:szCs w:val="24"/>
              </w:rPr>
              <w:t>24</w:t>
            </w:r>
          </w:p>
        </w:tc>
      </w:tr>
      <w:tr w:rsidR="009713E0" w:rsidRPr="00F21B2E" w14:paraId="7CE43188" w14:textId="77777777" w:rsidTr="009713E0">
        <w:trPr>
          <w:trHeight w:val="279"/>
        </w:trPr>
        <w:tc>
          <w:tcPr>
            <w:tcW w:w="690" w:type="dxa"/>
            <w:tcBorders>
              <w:top w:val="single" w:sz="4" w:space="0" w:color="auto"/>
              <w:left w:val="single" w:sz="4" w:space="0" w:color="auto"/>
              <w:bottom w:val="single" w:sz="4" w:space="0" w:color="auto"/>
              <w:right w:val="single" w:sz="4" w:space="0" w:color="auto"/>
            </w:tcBorders>
            <w:vAlign w:val="center"/>
          </w:tcPr>
          <w:p w14:paraId="0EF491BF" w14:textId="77777777" w:rsidR="009713E0" w:rsidRPr="00F21B2E" w:rsidRDefault="009713E0" w:rsidP="009713E0">
            <w:pPr>
              <w:pStyle w:val="a5"/>
              <w:numPr>
                <w:ilvl w:val="0"/>
                <w:numId w:val="4"/>
              </w:numPr>
              <w:tabs>
                <w:tab w:val="left" w:pos="304"/>
              </w:tabs>
              <w:spacing w:after="0" w:line="240" w:lineRule="auto"/>
              <w:jc w:val="both"/>
              <w:rPr>
                <w:rFonts w:ascii="Times New Roman" w:hAnsi="Times New Roman" w:cs="Times New Roman"/>
                <w:sz w:val="24"/>
                <w:szCs w:val="24"/>
              </w:rPr>
            </w:pPr>
          </w:p>
        </w:tc>
        <w:tc>
          <w:tcPr>
            <w:tcW w:w="6219" w:type="dxa"/>
            <w:tcBorders>
              <w:top w:val="single" w:sz="4" w:space="0" w:color="auto"/>
              <w:bottom w:val="single" w:sz="4" w:space="0" w:color="auto"/>
            </w:tcBorders>
          </w:tcPr>
          <w:p w14:paraId="57880B2D" w14:textId="582D8DB1" w:rsidR="009713E0" w:rsidRPr="00F21B2E" w:rsidRDefault="009713E0" w:rsidP="009713E0">
            <w:pPr>
              <w:spacing w:after="0" w:line="240" w:lineRule="auto"/>
              <w:jc w:val="both"/>
              <w:outlineLvl w:val="1"/>
              <w:rPr>
                <w:rFonts w:ascii="Times New Roman" w:hAnsi="Times New Roman"/>
                <w:sz w:val="24"/>
                <w:szCs w:val="24"/>
              </w:rPr>
            </w:pPr>
            <w:r w:rsidRPr="00BD1C98">
              <w:rPr>
                <w:rFonts w:ascii="Times New Roman" w:hAnsi="Times New Roman"/>
                <w:iCs/>
                <w:color w:val="000000"/>
                <w:spacing w:val="1"/>
                <w:sz w:val="24"/>
                <w:szCs w:val="24"/>
              </w:rPr>
              <w:t>Театр кукол в учреждении культуры: методика и практика деятельности</w:t>
            </w:r>
          </w:p>
        </w:tc>
        <w:tc>
          <w:tcPr>
            <w:tcW w:w="1246" w:type="dxa"/>
            <w:tcBorders>
              <w:top w:val="single" w:sz="4" w:space="0" w:color="auto"/>
              <w:left w:val="single" w:sz="4" w:space="0" w:color="auto"/>
              <w:bottom w:val="single" w:sz="4" w:space="0" w:color="auto"/>
              <w:right w:val="single" w:sz="4" w:space="0" w:color="auto"/>
            </w:tcBorders>
          </w:tcPr>
          <w:p w14:paraId="19219F6E" w14:textId="5B6192F3" w:rsidR="009713E0" w:rsidRPr="00F21B2E" w:rsidRDefault="009713E0" w:rsidP="009713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244" w:type="dxa"/>
            <w:tcBorders>
              <w:top w:val="single" w:sz="4" w:space="0" w:color="auto"/>
              <w:left w:val="single" w:sz="4" w:space="0" w:color="000000" w:themeColor="text1"/>
              <w:bottom w:val="single" w:sz="4" w:space="0" w:color="auto"/>
              <w:right w:val="single" w:sz="4" w:space="0" w:color="auto"/>
            </w:tcBorders>
            <w:vAlign w:val="bottom"/>
          </w:tcPr>
          <w:p w14:paraId="39EE0FE2" w14:textId="494F6472" w:rsidR="009713E0" w:rsidRPr="00F21B2E" w:rsidRDefault="009713E0" w:rsidP="009713E0">
            <w:pPr>
              <w:spacing w:after="0"/>
              <w:jc w:val="center"/>
              <w:rPr>
                <w:rFonts w:ascii="Times New Roman" w:hAnsi="Times New Roman" w:cs="Times New Roman"/>
                <w:sz w:val="24"/>
                <w:szCs w:val="24"/>
              </w:rPr>
            </w:pPr>
            <w:r>
              <w:rPr>
                <w:rFonts w:ascii="Times New Roman" w:hAnsi="Times New Roman" w:cs="Times New Roman"/>
                <w:sz w:val="24"/>
                <w:szCs w:val="24"/>
              </w:rPr>
              <w:t>8</w:t>
            </w:r>
          </w:p>
        </w:tc>
      </w:tr>
      <w:tr w:rsidR="009713E0" w:rsidRPr="00F21B2E" w14:paraId="2308ABAB" w14:textId="77777777" w:rsidTr="007D4120">
        <w:trPr>
          <w:trHeight w:val="443"/>
        </w:trPr>
        <w:tc>
          <w:tcPr>
            <w:tcW w:w="690" w:type="dxa"/>
            <w:tcBorders>
              <w:top w:val="single" w:sz="4" w:space="0" w:color="auto"/>
              <w:left w:val="single" w:sz="4" w:space="0" w:color="auto"/>
              <w:bottom w:val="single" w:sz="4" w:space="0" w:color="auto"/>
              <w:right w:val="single" w:sz="4" w:space="0" w:color="auto"/>
            </w:tcBorders>
            <w:vAlign w:val="center"/>
          </w:tcPr>
          <w:p w14:paraId="14FB93F4" w14:textId="77777777" w:rsidR="009713E0" w:rsidRPr="00F21B2E" w:rsidRDefault="009713E0" w:rsidP="009713E0">
            <w:pPr>
              <w:pStyle w:val="a5"/>
              <w:numPr>
                <w:ilvl w:val="0"/>
                <w:numId w:val="4"/>
              </w:numPr>
              <w:tabs>
                <w:tab w:val="left" w:pos="304"/>
              </w:tabs>
              <w:spacing w:after="0" w:line="240" w:lineRule="auto"/>
              <w:jc w:val="both"/>
              <w:rPr>
                <w:rFonts w:ascii="Times New Roman" w:hAnsi="Times New Roman" w:cs="Times New Roman"/>
                <w:sz w:val="24"/>
                <w:szCs w:val="24"/>
              </w:rPr>
            </w:pPr>
          </w:p>
        </w:tc>
        <w:tc>
          <w:tcPr>
            <w:tcW w:w="6219" w:type="dxa"/>
            <w:tcBorders>
              <w:top w:val="single" w:sz="4" w:space="0" w:color="auto"/>
              <w:bottom w:val="single" w:sz="4" w:space="0" w:color="auto"/>
            </w:tcBorders>
          </w:tcPr>
          <w:p w14:paraId="1267A26E" w14:textId="2E1E4BD9" w:rsidR="009713E0" w:rsidRPr="00F21B2E" w:rsidRDefault="009713E0" w:rsidP="009713E0">
            <w:pPr>
              <w:spacing w:line="240" w:lineRule="auto"/>
              <w:rPr>
                <w:rFonts w:ascii="Times New Roman" w:hAnsi="Times New Roman"/>
                <w:sz w:val="24"/>
                <w:szCs w:val="24"/>
              </w:rPr>
            </w:pPr>
            <w:r w:rsidRPr="00BD1C98">
              <w:rPr>
                <w:rFonts w:ascii="Times New Roman" w:hAnsi="Times New Roman"/>
                <w:sz w:val="24"/>
                <w:szCs w:val="24"/>
              </w:rPr>
              <w:t>«Подходы к проектированию музейных экспозиций на современном этапе»</w:t>
            </w:r>
          </w:p>
        </w:tc>
        <w:tc>
          <w:tcPr>
            <w:tcW w:w="1246" w:type="dxa"/>
            <w:tcBorders>
              <w:top w:val="single" w:sz="4" w:space="0" w:color="auto"/>
              <w:left w:val="single" w:sz="4" w:space="0" w:color="auto"/>
              <w:bottom w:val="single" w:sz="4" w:space="0" w:color="auto"/>
              <w:right w:val="single" w:sz="4" w:space="0" w:color="auto"/>
            </w:tcBorders>
          </w:tcPr>
          <w:p w14:paraId="2CCEFE93" w14:textId="3C7BDB27" w:rsidR="009713E0" w:rsidRPr="00F21B2E" w:rsidRDefault="009713E0" w:rsidP="009713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244" w:type="dxa"/>
            <w:tcBorders>
              <w:top w:val="single" w:sz="4" w:space="0" w:color="auto"/>
              <w:left w:val="single" w:sz="4" w:space="0" w:color="000000" w:themeColor="text1"/>
              <w:bottom w:val="single" w:sz="4" w:space="0" w:color="auto"/>
              <w:right w:val="single" w:sz="4" w:space="0" w:color="auto"/>
            </w:tcBorders>
            <w:vAlign w:val="bottom"/>
          </w:tcPr>
          <w:p w14:paraId="1C09121D" w14:textId="07C7B735" w:rsidR="009713E0" w:rsidRPr="00F21B2E" w:rsidRDefault="009713E0" w:rsidP="009713E0">
            <w:pPr>
              <w:spacing w:after="0"/>
              <w:jc w:val="center"/>
              <w:rPr>
                <w:rFonts w:ascii="Times New Roman" w:hAnsi="Times New Roman" w:cs="Times New Roman"/>
                <w:sz w:val="24"/>
                <w:szCs w:val="24"/>
              </w:rPr>
            </w:pPr>
            <w:r>
              <w:rPr>
                <w:rFonts w:ascii="Times New Roman" w:hAnsi="Times New Roman" w:cs="Times New Roman"/>
                <w:sz w:val="24"/>
                <w:szCs w:val="24"/>
              </w:rPr>
              <w:t>25</w:t>
            </w:r>
          </w:p>
        </w:tc>
      </w:tr>
      <w:tr w:rsidR="005506F4" w:rsidRPr="00F21B2E" w14:paraId="41229C7F" w14:textId="77777777" w:rsidTr="007D4120">
        <w:trPr>
          <w:trHeight w:val="671"/>
        </w:trPr>
        <w:tc>
          <w:tcPr>
            <w:tcW w:w="690" w:type="dxa"/>
            <w:tcBorders>
              <w:top w:val="single" w:sz="4" w:space="0" w:color="auto"/>
              <w:left w:val="single" w:sz="4" w:space="0" w:color="auto"/>
              <w:bottom w:val="single" w:sz="4" w:space="0" w:color="auto"/>
              <w:right w:val="single" w:sz="4" w:space="0" w:color="auto"/>
            </w:tcBorders>
            <w:vAlign w:val="center"/>
          </w:tcPr>
          <w:p w14:paraId="12651D1F" w14:textId="77777777" w:rsidR="005506F4" w:rsidRPr="00F21B2E" w:rsidRDefault="005506F4" w:rsidP="009713E0">
            <w:pPr>
              <w:pStyle w:val="a5"/>
              <w:numPr>
                <w:ilvl w:val="0"/>
                <w:numId w:val="4"/>
              </w:numPr>
              <w:tabs>
                <w:tab w:val="left" w:pos="304"/>
              </w:tabs>
              <w:spacing w:after="0" w:line="240" w:lineRule="auto"/>
              <w:jc w:val="both"/>
              <w:rPr>
                <w:rFonts w:ascii="Times New Roman" w:hAnsi="Times New Roman" w:cs="Times New Roman"/>
                <w:sz w:val="24"/>
                <w:szCs w:val="24"/>
              </w:rPr>
            </w:pPr>
          </w:p>
        </w:tc>
        <w:tc>
          <w:tcPr>
            <w:tcW w:w="6219" w:type="dxa"/>
            <w:tcBorders>
              <w:top w:val="single" w:sz="4" w:space="0" w:color="auto"/>
              <w:left w:val="single" w:sz="4" w:space="0" w:color="auto"/>
              <w:bottom w:val="single" w:sz="4" w:space="0" w:color="auto"/>
              <w:right w:val="single" w:sz="4" w:space="0" w:color="auto"/>
            </w:tcBorders>
          </w:tcPr>
          <w:p w14:paraId="4C1AE1D0" w14:textId="5D3DB2B0" w:rsidR="005506F4" w:rsidRPr="00BD1C98" w:rsidRDefault="005506F4" w:rsidP="009713E0">
            <w:pPr>
              <w:spacing w:line="240" w:lineRule="auto"/>
              <w:rPr>
                <w:rFonts w:ascii="Times New Roman" w:hAnsi="Times New Roman"/>
                <w:sz w:val="24"/>
                <w:szCs w:val="24"/>
              </w:rPr>
            </w:pPr>
            <w:r w:rsidRPr="005506F4">
              <w:rPr>
                <w:rFonts w:ascii="Times New Roman" w:hAnsi="Times New Roman"/>
                <w:sz w:val="24"/>
                <w:szCs w:val="24"/>
              </w:rPr>
              <w:t>ДПП ПК «Совершенствование профессиональных компетенций преподавателей ДШИ. Организация воспитательной деятельности в ДШИ».</w:t>
            </w:r>
          </w:p>
        </w:tc>
        <w:tc>
          <w:tcPr>
            <w:tcW w:w="1246" w:type="dxa"/>
            <w:tcBorders>
              <w:top w:val="single" w:sz="4" w:space="0" w:color="auto"/>
              <w:left w:val="single" w:sz="4" w:space="0" w:color="auto"/>
              <w:bottom w:val="single" w:sz="4" w:space="0" w:color="auto"/>
              <w:right w:val="single" w:sz="4" w:space="0" w:color="auto"/>
            </w:tcBorders>
          </w:tcPr>
          <w:p w14:paraId="3E55C134" w14:textId="5BC38F11" w:rsidR="005506F4" w:rsidRDefault="005506F4" w:rsidP="009713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1244" w:type="dxa"/>
            <w:tcBorders>
              <w:top w:val="single" w:sz="4" w:space="0" w:color="auto"/>
              <w:left w:val="single" w:sz="4" w:space="0" w:color="auto"/>
              <w:bottom w:val="single" w:sz="4" w:space="0" w:color="auto"/>
              <w:right w:val="single" w:sz="4" w:space="0" w:color="auto"/>
            </w:tcBorders>
            <w:vAlign w:val="bottom"/>
          </w:tcPr>
          <w:p w14:paraId="7AE1BD28" w14:textId="5782F924" w:rsidR="005506F4" w:rsidRDefault="005506F4" w:rsidP="0099407C">
            <w:pPr>
              <w:spacing w:after="0"/>
              <w:jc w:val="center"/>
              <w:rPr>
                <w:rFonts w:ascii="Times New Roman" w:hAnsi="Times New Roman" w:cs="Times New Roman"/>
                <w:sz w:val="24"/>
                <w:szCs w:val="24"/>
              </w:rPr>
            </w:pPr>
            <w:r>
              <w:rPr>
                <w:rFonts w:ascii="Times New Roman" w:hAnsi="Times New Roman" w:cs="Times New Roman"/>
                <w:sz w:val="24"/>
                <w:szCs w:val="24"/>
              </w:rPr>
              <w:t>10</w:t>
            </w:r>
          </w:p>
        </w:tc>
      </w:tr>
      <w:tr w:rsidR="009713E0" w:rsidRPr="00F21B2E" w14:paraId="74579126" w14:textId="77777777" w:rsidTr="007D4120">
        <w:trPr>
          <w:trHeight w:val="279"/>
        </w:trPr>
        <w:tc>
          <w:tcPr>
            <w:tcW w:w="690" w:type="dxa"/>
            <w:tcBorders>
              <w:top w:val="single" w:sz="4" w:space="0" w:color="auto"/>
              <w:left w:val="single" w:sz="4" w:space="0" w:color="auto"/>
              <w:bottom w:val="single" w:sz="4" w:space="0" w:color="auto"/>
              <w:right w:val="single" w:sz="4" w:space="0" w:color="auto"/>
            </w:tcBorders>
            <w:vAlign w:val="center"/>
          </w:tcPr>
          <w:p w14:paraId="12B46CC9" w14:textId="77777777" w:rsidR="009713E0" w:rsidRPr="00F21B2E" w:rsidRDefault="009713E0" w:rsidP="009713E0">
            <w:pPr>
              <w:pStyle w:val="a5"/>
              <w:numPr>
                <w:ilvl w:val="0"/>
                <w:numId w:val="4"/>
              </w:numPr>
              <w:tabs>
                <w:tab w:val="left" w:pos="304"/>
              </w:tabs>
              <w:spacing w:after="0" w:line="240" w:lineRule="auto"/>
              <w:jc w:val="both"/>
              <w:rPr>
                <w:rFonts w:ascii="Times New Roman" w:hAnsi="Times New Roman" w:cs="Times New Roman"/>
                <w:sz w:val="24"/>
                <w:szCs w:val="24"/>
              </w:rPr>
            </w:pPr>
          </w:p>
        </w:tc>
        <w:tc>
          <w:tcPr>
            <w:tcW w:w="6219" w:type="dxa"/>
            <w:tcBorders>
              <w:top w:val="single" w:sz="4" w:space="0" w:color="auto"/>
              <w:bottom w:val="single" w:sz="4" w:space="0" w:color="auto"/>
            </w:tcBorders>
          </w:tcPr>
          <w:p w14:paraId="2EBE105F" w14:textId="7D9978EA" w:rsidR="009713E0" w:rsidRPr="00F21B2E" w:rsidRDefault="009713E0" w:rsidP="009713E0">
            <w:pPr>
              <w:spacing w:after="0" w:line="240" w:lineRule="auto"/>
              <w:jc w:val="both"/>
              <w:outlineLvl w:val="1"/>
              <w:rPr>
                <w:rFonts w:ascii="Times New Roman" w:hAnsi="Times New Roman"/>
                <w:sz w:val="24"/>
                <w:szCs w:val="24"/>
              </w:rPr>
            </w:pPr>
            <w:r w:rsidRPr="00BD1C98">
              <w:rPr>
                <w:rFonts w:ascii="Times New Roman" w:hAnsi="Times New Roman"/>
                <w:iCs/>
                <w:color w:val="000000"/>
                <w:spacing w:val="1"/>
                <w:sz w:val="24"/>
                <w:szCs w:val="24"/>
              </w:rPr>
              <w:t xml:space="preserve">Театр кукол в учреждении культуры: методика и </w:t>
            </w:r>
            <w:r w:rsidRPr="00BD1C98">
              <w:rPr>
                <w:rFonts w:ascii="Times New Roman" w:hAnsi="Times New Roman"/>
                <w:iCs/>
                <w:color w:val="000000"/>
                <w:spacing w:val="1"/>
                <w:sz w:val="24"/>
                <w:szCs w:val="24"/>
              </w:rPr>
              <w:lastRenderedPageBreak/>
              <w:t>практика деятельности</w:t>
            </w:r>
          </w:p>
        </w:tc>
        <w:tc>
          <w:tcPr>
            <w:tcW w:w="1246" w:type="dxa"/>
            <w:tcBorders>
              <w:top w:val="single" w:sz="4" w:space="0" w:color="auto"/>
              <w:left w:val="single" w:sz="4" w:space="0" w:color="auto"/>
              <w:bottom w:val="single" w:sz="4" w:space="0" w:color="auto"/>
              <w:right w:val="single" w:sz="4" w:space="0" w:color="auto"/>
            </w:tcBorders>
          </w:tcPr>
          <w:p w14:paraId="4C86CC93" w14:textId="196894EB" w:rsidR="009713E0" w:rsidRPr="00F21B2E" w:rsidRDefault="009713E0" w:rsidP="009713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1244" w:type="dxa"/>
            <w:tcBorders>
              <w:top w:val="single" w:sz="4" w:space="0" w:color="auto"/>
              <w:left w:val="single" w:sz="4" w:space="0" w:color="000000" w:themeColor="text1"/>
              <w:bottom w:val="single" w:sz="4" w:space="0" w:color="auto"/>
              <w:right w:val="single" w:sz="4" w:space="0" w:color="auto"/>
            </w:tcBorders>
            <w:vAlign w:val="bottom"/>
          </w:tcPr>
          <w:p w14:paraId="6A6308DA" w14:textId="5C25B8E3" w:rsidR="009713E0" w:rsidRPr="00F21B2E" w:rsidRDefault="009713E0" w:rsidP="009713E0">
            <w:pPr>
              <w:spacing w:after="0"/>
              <w:jc w:val="center"/>
              <w:rPr>
                <w:rFonts w:ascii="Times New Roman" w:hAnsi="Times New Roman" w:cs="Times New Roman"/>
                <w:sz w:val="24"/>
                <w:szCs w:val="24"/>
              </w:rPr>
            </w:pPr>
            <w:r>
              <w:rPr>
                <w:rFonts w:ascii="Times New Roman" w:hAnsi="Times New Roman" w:cs="Times New Roman"/>
                <w:sz w:val="24"/>
                <w:szCs w:val="24"/>
              </w:rPr>
              <w:t>3</w:t>
            </w:r>
          </w:p>
        </w:tc>
      </w:tr>
      <w:tr w:rsidR="009713E0" w:rsidRPr="00F21B2E" w14:paraId="3B319578" w14:textId="77777777" w:rsidTr="009713E0">
        <w:trPr>
          <w:trHeight w:val="279"/>
        </w:trPr>
        <w:tc>
          <w:tcPr>
            <w:tcW w:w="690" w:type="dxa"/>
            <w:tcBorders>
              <w:top w:val="single" w:sz="4" w:space="0" w:color="auto"/>
              <w:left w:val="single" w:sz="4" w:space="0" w:color="auto"/>
              <w:bottom w:val="single" w:sz="4" w:space="0" w:color="auto"/>
              <w:right w:val="single" w:sz="4" w:space="0" w:color="auto"/>
            </w:tcBorders>
            <w:vAlign w:val="center"/>
          </w:tcPr>
          <w:p w14:paraId="71D70EC7" w14:textId="77777777" w:rsidR="009713E0" w:rsidRPr="00F21B2E" w:rsidRDefault="009713E0" w:rsidP="009713E0">
            <w:pPr>
              <w:pStyle w:val="a5"/>
              <w:numPr>
                <w:ilvl w:val="0"/>
                <w:numId w:val="4"/>
              </w:numPr>
              <w:tabs>
                <w:tab w:val="left" w:pos="304"/>
              </w:tabs>
              <w:spacing w:after="0" w:line="240" w:lineRule="auto"/>
              <w:jc w:val="both"/>
              <w:rPr>
                <w:rFonts w:ascii="Times New Roman" w:hAnsi="Times New Roman" w:cs="Times New Roman"/>
                <w:sz w:val="24"/>
                <w:szCs w:val="24"/>
              </w:rPr>
            </w:pPr>
          </w:p>
        </w:tc>
        <w:tc>
          <w:tcPr>
            <w:tcW w:w="6219" w:type="dxa"/>
            <w:tcBorders>
              <w:top w:val="single" w:sz="4" w:space="0" w:color="auto"/>
              <w:bottom w:val="single" w:sz="4" w:space="0" w:color="auto"/>
            </w:tcBorders>
          </w:tcPr>
          <w:p w14:paraId="625EE19A" w14:textId="03C09881" w:rsidR="009713E0" w:rsidRPr="00F21B2E" w:rsidRDefault="009713E0" w:rsidP="009713E0">
            <w:pPr>
              <w:spacing w:after="0" w:line="240" w:lineRule="auto"/>
              <w:jc w:val="both"/>
              <w:outlineLvl w:val="1"/>
              <w:rPr>
                <w:rFonts w:ascii="Times New Roman" w:hAnsi="Times New Roman"/>
                <w:sz w:val="24"/>
                <w:szCs w:val="24"/>
              </w:rPr>
            </w:pPr>
            <w:r w:rsidRPr="00BD1C98">
              <w:rPr>
                <w:rFonts w:ascii="Times New Roman" w:hAnsi="Times New Roman" w:cs="Times New Roman"/>
                <w:iCs/>
                <w:color w:val="000000"/>
                <w:spacing w:val="1"/>
              </w:rPr>
              <w:t>Современные технологии организации и проведения мероприятий для детей и молодежи</w:t>
            </w:r>
          </w:p>
        </w:tc>
        <w:tc>
          <w:tcPr>
            <w:tcW w:w="1246" w:type="dxa"/>
            <w:tcBorders>
              <w:top w:val="single" w:sz="4" w:space="0" w:color="auto"/>
              <w:left w:val="single" w:sz="4" w:space="0" w:color="auto"/>
              <w:bottom w:val="single" w:sz="4" w:space="0" w:color="auto"/>
              <w:right w:val="single" w:sz="4" w:space="0" w:color="auto"/>
            </w:tcBorders>
          </w:tcPr>
          <w:p w14:paraId="6D01ADC7" w14:textId="6B437799" w:rsidR="009713E0" w:rsidRPr="00F21B2E" w:rsidRDefault="009713E0" w:rsidP="009713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244" w:type="dxa"/>
            <w:tcBorders>
              <w:top w:val="single" w:sz="4" w:space="0" w:color="auto"/>
              <w:left w:val="single" w:sz="4" w:space="0" w:color="000000" w:themeColor="text1"/>
              <w:bottom w:val="single" w:sz="4" w:space="0" w:color="auto"/>
              <w:right w:val="single" w:sz="4" w:space="0" w:color="auto"/>
            </w:tcBorders>
            <w:vAlign w:val="bottom"/>
          </w:tcPr>
          <w:p w14:paraId="7474AD84" w14:textId="16502903" w:rsidR="009713E0" w:rsidRPr="00F21B2E" w:rsidRDefault="009713E0" w:rsidP="009713E0">
            <w:pPr>
              <w:spacing w:after="0"/>
              <w:jc w:val="center"/>
              <w:rPr>
                <w:rFonts w:ascii="Times New Roman" w:hAnsi="Times New Roman" w:cs="Times New Roman"/>
                <w:sz w:val="24"/>
                <w:szCs w:val="24"/>
              </w:rPr>
            </w:pPr>
            <w:r>
              <w:rPr>
                <w:rFonts w:ascii="Times New Roman" w:hAnsi="Times New Roman" w:cs="Times New Roman"/>
                <w:sz w:val="24"/>
                <w:szCs w:val="24"/>
              </w:rPr>
              <w:t>8</w:t>
            </w:r>
          </w:p>
        </w:tc>
      </w:tr>
      <w:tr w:rsidR="009713E0" w:rsidRPr="00F21B2E" w14:paraId="18CE2DB0" w14:textId="77777777" w:rsidTr="009713E0">
        <w:trPr>
          <w:trHeight w:val="279"/>
        </w:trPr>
        <w:tc>
          <w:tcPr>
            <w:tcW w:w="690" w:type="dxa"/>
            <w:tcBorders>
              <w:top w:val="single" w:sz="4" w:space="0" w:color="auto"/>
              <w:left w:val="single" w:sz="4" w:space="0" w:color="auto"/>
              <w:bottom w:val="single" w:sz="4" w:space="0" w:color="auto"/>
              <w:right w:val="single" w:sz="4" w:space="0" w:color="auto"/>
            </w:tcBorders>
            <w:vAlign w:val="center"/>
          </w:tcPr>
          <w:p w14:paraId="65CD96EF" w14:textId="77777777" w:rsidR="009713E0" w:rsidRPr="00F21B2E" w:rsidRDefault="009713E0" w:rsidP="009713E0">
            <w:pPr>
              <w:pStyle w:val="a5"/>
              <w:numPr>
                <w:ilvl w:val="0"/>
                <w:numId w:val="4"/>
              </w:numPr>
              <w:tabs>
                <w:tab w:val="left" w:pos="304"/>
              </w:tabs>
              <w:spacing w:after="0" w:line="240" w:lineRule="auto"/>
              <w:jc w:val="both"/>
              <w:rPr>
                <w:rFonts w:ascii="Times New Roman" w:hAnsi="Times New Roman" w:cs="Times New Roman"/>
                <w:sz w:val="24"/>
                <w:szCs w:val="24"/>
              </w:rPr>
            </w:pPr>
          </w:p>
        </w:tc>
        <w:tc>
          <w:tcPr>
            <w:tcW w:w="6219" w:type="dxa"/>
            <w:tcBorders>
              <w:top w:val="single" w:sz="4" w:space="0" w:color="auto"/>
              <w:bottom w:val="single" w:sz="4" w:space="0" w:color="auto"/>
            </w:tcBorders>
          </w:tcPr>
          <w:p w14:paraId="1B2442D1" w14:textId="0EA74B22" w:rsidR="009713E0" w:rsidRPr="00F21B2E" w:rsidRDefault="009713E0" w:rsidP="009713E0">
            <w:pPr>
              <w:spacing w:after="0" w:line="240" w:lineRule="auto"/>
              <w:jc w:val="both"/>
              <w:outlineLvl w:val="1"/>
              <w:rPr>
                <w:rFonts w:ascii="Times New Roman" w:hAnsi="Times New Roman"/>
                <w:sz w:val="24"/>
                <w:szCs w:val="24"/>
              </w:rPr>
            </w:pPr>
            <w:r w:rsidRPr="00BD1C98">
              <w:rPr>
                <w:rFonts w:ascii="Times New Roman" w:hAnsi="Times New Roman"/>
                <w:sz w:val="24"/>
                <w:szCs w:val="24"/>
              </w:rPr>
              <w:t>Формы работы учреждений культуры со взрослой аудиторией.</w:t>
            </w:r>
          </w:p>
        </w:tc>
        <w:tc>
          <w:tcPr>
            <w:tcW w:w="1246" w:type="dxa"/>
            <w:tcBorders>
              <w:top w:val="single" w:sz="4" w:space="0" w:color="auto"/>
              <w:left w:val="single" w:sz="4" w:space="0" w:color="auto"/>
              <w:bottom w:val="single" w:sz="4" w:space="0" w:color="auto"/>
              <w:right w:val="single" w:sz="4" w:space="0" w:color="auto"/>
            </w:tcBorders>
          </w:tcPr>
          <w:p w14:paraId="5924064B" w14:textId="2EB0F51B" w:rsidR="009713E0" w:rsidRPr="00F21B2E" w:rsidRDefault="009713E0" w:rsidP="009713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244" w:type="dxa"/>
            <w:tcBorders>
              <w:top w:val="single" w:sz="4" w:space="0" w:color="auto"/>
              <w:left w:val="single" w:sz="4" w:space="0" w:color="000000" w:themeColor="text1"/>
              <w:bottom w:val="single" w:sz="4" w:space="0" w:color="auto"/>
              <w:right w:val="single" w:sz="4" w:space="0" w:color="auto"/>
            </w:tcBorders>
            <w:vAlign w:val="bottom"/>
          </w:tcPr>
          <w:p w14:paraId="56125831" w14:textId="0849A050" w:rsidR="009713E0" w:rsidRPr="00F21B2E" w:rsidRDefault="009713E0" w:rsidP="009713E0">
            <w:pPr>
              <w:spacing w:after="0"/>
              <w:jc w:val="center"/>
              <w:rPr>
                <w:rFonts w:ascii="Times New Roman" w:hAnsi="Times New Roman" w:cs="Times New Roman"/>
                <w:sz w:val="24"/>
                <w:szCs w:val="24"/>
              </w:rPr>
            </w:pPr>
            <w:r>
              <w:rPr>
                <w:rFonts w:ascii="Times New Roman" w:hAnsi="Times New Roman" w:cs="Times New Roman"/>
                <w:sz w:val="24"/>
                <w:szCs w:val="24"/>
              </w:rPr>
              <w:t>10</w:t>
            </w:r>
          </w:p>
        </w:tc>
      </w:tr>
      <w:tr w:rsidR="009713E0" w:rsidRPr="00F21B2E" w14:paraId="58F7EB15" w14:textId="77777777" w:rsidTr="009713E0">
        <w:trPr>
          <w:trHeight w:val="279"/>
        </w:trPr>
        <w:tc>
          <w:tcPr>
            <w:tcW w:w="690" w:type="dxa"/>
            <w:tcBorders>
              <w:top w:val="single" w:sz="4" w:space="0" w:color="auto"/>
              <w:left w:val="single" w:sz="4" w:space="0" w:color="auto"/>
              <w:bottom w:val="single" w:sz="4" w:space="0" w:color="auto"/>
              <w:right w:val="single" w:sz="4" w:space="0" w:color="auto"/>
            </w:tcBorders>
            <w:vAlign w:val="center"/>
          </w:tcPr>
          <w:p w14:paraId="6A811369" w14:textId="77777777" w:rsidR="009713E0" w:rsidRPr="00F21B2E" w:rsidRDefault="009713E0" w:rsidP="009713E0">
            <w:pPr>
              <w:pStyle w:val="a5"/>
              <w:numPr>
                <w:ilvl w:val="0"/>
                <w:numId w:val="4"/>
              </w:numPr>
              <w:tabs>
                <w:tab w:val="left" w:pos="304"/>
              </w:tabs>
              <w:spacing w:after="0" w:line="240" w:lineRule="auto"/>
              <w:jc w:val="both"/>
              <w:rPr>
                <w:rFonts w:ascii="Times New Roman" w:hAnsi="Times New Roman" w:cs="Times New Roman"/>
                <w:sz w:val="24"/>
                <w:szCs w:val="24"/>
              </w:rPr>
            </w:pPr>
          </w:p>
        </w:tc>
        <w:tc>
          <w:tcPr>
            <w:tcW w:w="6219" w:type="dxa"/>
            <w:tcBorders>
              <w:top w:val="single" w:sz="4" w:space="0" w:color="auto"/>
              <w:bottom w:val="single" w:sz="4" w:space="0" w:color="auto"/>
              <w:right w:val="single" w:sz="4" w:space="0" w:color="auto"/>
            </w:tcBorders>
          </w:tcPr>
          <w:p w14:paraId="74D2885F" w14:textId="1AE9A093" w:rsidR="009713E0" w:rsidRPr="00F21B2E" w:rsidRDefault="009713E0" w:rsidP="009713E0">
            <w:pPr>
              <w:spacing w:after="0" w:line="240" w:lineRule="auto"/>
              <w:jc w:val="both"/>
              <w:outlineLvl w:val="1"/>
              <w:rPr>
                <w:rFonts w:ascii="Times New Roman" w:hAnsi="Times New Roman"/>
                <w:sz w:val="24"/>
                <w:szCs w:val="24"/>
              </w:rPr>
            </w:pPr>
            <w:r w:rsidRPr="009713E0">
              <w:rPr>
                <w:rFonts w:ascii="Times New Roman" w:hAnsi="Times New Roman"/>
                <w:sz w:val="24"/>
                <w:szCs w:val="24"/>
              </w:rPr>
              <w:t>Современные технологии организации и проведения мероприятий для детей и молодежи</w:t>
            </w:r>
          </w:p>
        </w:tc>
        <w:tc>
          <w:tcPr>
            <w:tcW w:w="1246" w:type="dxa"/>
            <w:tcBorders>
              <w:top w:val="single" w:sz="4" w:space="0" w:color="auto"/>
              <w:left w:val="single" w:sz="4" w:space="0" w:color="auto"/>
              <w:bottom w:val="single" w:sz="4" w:space="0" w:color="auto"/>
              <w:right w:val="single" w:sz="4" w:space="0" w:color="auto"/>
            </w:tcBorders>
          </w:tcPr>
          <w:p w14:paraId="4BC68D90" w14:textId="1FB6A4B5" w:rsidR="009713E0" w:rsidRPr="00F21B2E" w:rsidRDefault="009713E0" w:rsidP="009713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244" w:type="dxa"/>
            <w:tcBorders>
              <w:top w:val="single" w:sz="4" w:space="0" w:color="auto"/>
              <w:left w:val="single" w:sz="4" w:space="0" w:color="000000" w:themeColor="text1"/>
              <w:bottom w:val="single" w:sz="4" w:space="0" w:color="auto"/>
              <w:right w:val="single" w:sz="4" w:space="0" w:color="auto"/>
            </w:tcBorders>
            <w:vAlign w:val="bottom"/>
          </w:tcPr>
          <w:p w14:paraId="1B319A44" w14:textId="7E81CFC3" w:rsidR="009713E0" w:rsidRPr="00F21B2E" w:rsidRDefault="009713E0" w:rsidP="009713E0">
            <w:pPr>
              <w:spacing w:after="0"/>
              <w:jc w:val="center"/>
              <w:rPr>
                <w:rFonts w:ascii="Times New Roman" w:hAnsi="Times New Roman" w:cs="Times New Roman"/>
                <w:sz w:val="24"/>
                <w:szCs w:val="24"/>
              </w:rPr>
            </w:pPr>
            <w:r>
              <w:rPr>
                <w:rFonts w:ascii="Times New Roman" w:hAnsi="Times New Roman" w:cs="Times New Roman"/>
                <w:sz w:val="24"/>
                <w:szCs w:val="24"/>
              </w:rPr>
              <w:t>11</w:t>
            </w:r>
          </w:p>
        </w:tc>
      </w:tr>
      <w:tr w:rsidR="009713E0" w:rsidRPr="00F21B2E" w14:paraId="60195443" w14:textId="77777777" w:rsidTr="00AE521F">
        <w:trPr>
          <w:trHeight w:val="317"/>
        </w:trPr>
        <w:tc>
          <w:tcPr>
            <w:tcW w:w="8155" w:type="dxa"/>
            <w:gridSpan w:val="3"/>
            <w:tcBorders>
              <w:top w:val="single" w:sz="4" w:space="0" w:color="auto"/>
              <w:left w:val="single" w:sz="4" w:space="0" w:color="auto"/>
              <w:bottom w:val="single" w:sz="4" w:space="0" w:color="auto"/>
              <w:right w:val="single" w:sz="4" w:space="0" w:color="auto"/>
            </w:tcBorders>
            <w:hideMark/>
          </w:tcPr>
          <w:p w14:paraId="63A4DFE7" w14:textId="77777777" w:rsidR="009713E0" w:rsidRPr="00F21B2E" w:rsidRDefault="009713E0" w:rsidP="009713E0">
            <w:pPr>
              <w:spacing w:after="0" w:line="240" w:lineRule="auto"/>
              <w:jc w:val="both"/>
              <w:outlineLvl w:val="1"/>
              <w:rPr>
                <w:rFonts w:ascii="Times New Roman" w:hAnsi="Times New Roman" w:cs="Times New Roman"/>
                <w:b/>
                <w:sz w:val="24"/>
                <w:szCs w:val="24"/>
              </w:rPr>
            </w:pPr>
            <w:r w:rsidRPr="00F21B2E">
              <w:rPr>
                <w:rFonts w:ascii="Times New Roman" w:hAnsi="Times New Roman" w:cs="Times New Roman"/>
                <w:b/>
                <w:sz w:val="24"/>
                <w:szCs w:val="24"/>
              </w:rPr>
              <w:t xml:space="preserve">                                                                                                                     ВСЕГО:</w:t>
            </w:r>
          </w:p>
        </w:tc>
        <w:tc>
          <w:tcPr>
            <w:tcW w:w="1244" w:type="dxa"/>
            <w:tcBorders>
              <w:top w:val="single" w:sz="4" w:space="0" w:color="auto"/>
              <w:left w:val="single" w:sz="4" w:space="0" w:color="auto"/>
              <w:bottom w:val="single" w:sz="4" w:space="0" w:color="auto"/>
              <w:right w:val="single" w:sz="4" w:space="0" w:color="auto"/>
            </w:tcBorders>
          </w:tcPr>
          <w:p w14:paraId="472E8E63" w14:textId="7F08C9EE" w:rsidR="009713E0" w:rsidRPr="00F21B2E" w:rsidRDefault="005506F4" w:rsidP="009713E0">
            <w:pPr>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t>4</w:t>
            </w:r>
            <w:r w:rsidR="00E73A43">
              <w:rPr>
                <w:rFonts w:ascii="Times New Roman" w:hAnsi="Times New Roman" w:cs="Times New Roman"/>
                <w:b/>
                <w:sz w:val="24"/>
                <w:szCs w:val="24"/>
              </w:rPr>
              <w:t>3</w:t>
            </w:r>
            <w:r w:rsidR="00D63BA1">
              <w:rPr>
                <w:rFonts w:ascii="Times New Roman" w:hAnsi="Times New Roman" w:cs="Times New Roman"/>
                <w:b/>
                <w:sz w:val="24"/>
                <w:szCs w:val="24"/>
              </w:rPr>
              <w:t>2</w:t>
            </w:r>
          </w:p>
        </w:tc>
      </w:tr>
    </w:tbl>
    <w:p w14:paraId="63D921C0" w14:textId="77777777" w:rsidR="00024104" w:rsidRDefault="00BB07BE" w:rsidP="00287054">
      <w:pPr>
        <w:tabs>
          <w:tab w:val="left" w:pos="851"/>
          <w:tab w:val="left" w:pos="993"/>
        </w:tabs>
        <w:spacing w:after="0"/>
        <w:jc w:val="both"/>
        <w:rPr>
          <w:rFonts w:ascii="Times New Roman" w:hAnsi="Times New Roman" w:cs="Times New Roman"/>
          <w:sz w:val="28"/>
          <w:szCs w:val="28"/>
        </w:rPr>
      </w:pPr>
      <w:bookmarkStart w:id="19" w:name="_Hlk185840573"/>
      <w:bookmarkStart w:id="20" w:name="_Hlk140141675"/>
      <w:r w:rsidRPr="00F664F9">
        <w:rPr>
          <w:rFonts w:ascii="Times New Roman" w:hAnsi="Times New Roman" w:cs="Times New Roman"/>
          <w:sz w:val="28"/>
          <w:szCs w:val="28"/>
        </w:rPr>
        <w:t>На</w:t>
      </w:r>
      <w:r>
        <w:rPr>
          <w:rFonts w:ascii="Times New Roman" w:hAnsi="Times New Roman" w:cs="Times New Roman"/>
          <w:sz w:val="28"/>
          <w:szCs w:val="28"/>
        </w:rPr>
        <w:t xml:space="preserve">иболее </w:t>
      </w:r>
      <w:r w:rsidR="00024104">
        <w:rPr>
          <w:rFonts w:ascii="Times New Roman" w:hAnsi="Times New Roman" w:cs="Times New Roman"/>
          <w:sz w:val="28"/>
          <w:szCs w:val="28"/>
        </w:rPr>
        <w:t>востребованными программами стали:</w:t>
      </w:r>
    </w:p>
    <w:p w14:paraId="1BF0BD1C" w14:textId="0418A8AC" w:rsidR="00BB07BE" w:rsidRDefault="00BB07BE" w:rsidP="00027E2A">
      <w:pPr>
        <w:tabs>
          <w:tab w:val="left" w:pos="2475"/>
        </w:tabs>
        <w:spacing w:after="0"/>
        <w:ind w:firstLine="709"/>
        <w:jc w:val="both"/>
        <w:rPr>
          <w:rFonts w:ascii="Times New Roman" w:hAnsi="Times New Roman" w:cs="Times New Roman"/>
          <w:sz w:val="28"/>
          <w:szCs w:val="28"/>
        </w:rPr>
      </w:pPr>
      <w:bookmarkStart w:id="21" w:name="_Hlk188441062"/>
      <w:r w:rsidRPr="00BB07BE">
        <w:rPr>
          <w:rFonts w:ascii="Times New Roman" w:hAnsi="Times New Roman" w:cs="Times New Roman"/>
          <w:sz w:val="28"/>
          <w:szCs w:val="28"/>
        </w:rPr>
        <w:t>ДПП ПК «</w:t>
      </w:r>
      <w:r w:rsidR="00D63BA1" w:rsidRPr="00D63BA1">
        <w:rPr>
          <w:rFonts w:ascii="Times New Roman" w:hAnsi="Times New Roman"/>
          <w:sz w:val="28"/>
          <w:szCs w:val="28"/>
        </w:rPr>
        <w:t>Нейросети: практическое применение в деятельности учреждений культуры</w:t>
      </w:r>
      <w:r w:rsidRPr="00D63BA1">
        <w:rPr>
          <w:rFonts w:ascii="Times New Roman" w:hAnsi="Times New Roman" w:cs="Times New Roman"/>
          <w:sz w:val="28"/>
          <w:szCs w:val="28"/>
        </w:rPr>
        <w:t>»</w:t>
      </w:r>
      <w:r w:rsidRPr="00BB07BE">
        <w:rPr>
          <w:rFonts w:ascii="Times New Roman" w:hAnsi="Times New Roman" w:cs="Times New Roman"/>
          <w:sz w:val="28"/>
          <w:szCs w:val="28"/>
        </w:rPr>
        <w:t xml:space="preserve"> </w:t>
      </w:r>
      <w:r w:rsidRPr="00AF5C5A">
        <w:rPr>
          <w:rFonts w:ascii="Times New Roman" w:hAnsi="Times New Roman" w:cs="Times New Roman"/>
          <w:sz w:val="28"/>
          <w:szCs w:val="28"/>
        </w:rPr>
        <w:t xml:space="preserve">– </w:t>
      </w:r>
      <w:r w:rsidR="00AF5C5A" w:rsidRPr="00AF5C5A">
        <w:rPr>
          <w:rFonts w:ascii="Times New Roman" w:hAnsi="Times New Roman" w:cs="Times New Roman"/>
          <w:sz w:val="28"/>
          <w:szCs w:val="28"/>
        </w:rPr>
        <w:t>115</w:t>
      </w:r>
      <w:r w:rsidRPr="00AF5C5A">
        <w:rPr>
          <w:rFonts w:ascii="Times New Roman" w:hAnsi="Times New Roman" w:cs="Times New Roman"/>
          <w:sz w:val="28"/>
          <w:szCs w:val="28"/>
        </w:rPr>
        <w:t xml:space="preserve"> чел.;</w:t>
      </w:r>
    </w:p>
    <w:p w14:paraId="5876B7C2" w14:textId="2C4C3E56" w:rsidR="00AF5C5A" w:rsidRDefault="00AF5C5A" w:rsidP="00287054">
      <w:pPr>
        <w:tabs>
          <w:tab w:val="left" w:pos="2475"/>
        </w:tabs>
        <w:spacing w:after="0" w:line="240" w:lineRule="auto"/>
        <w:ind w:firstLine="709"/>
        <w:jc w:val="both"/>
        <w:rPr>
          <w:rFonts w:ascii="Times New Roman" w:hAnsi="Times New Roman" w:cs="Times New Roman"/>
          <w:sz w:val="28"/>
          <w:szCs w:val="28"/>
        </w:rPr>
      </w:pPr>
      <w:r w:rsidRPr="00AF5C5A">
        <w:rPr>
          <w:rFonts w:ascii="Times New Roman" w:hAnsi="Times New Roman" w:cs="Times New Roman"/>
          <w:sz w:val="28"/>
          <w:szCs w:val="28"/>
        </w:rPr>
        <w:t xml:space="preserve">ДПП ПК «Размещение событий и продвижение мероприятий в сфере культуры на цифровой платформе PRO. Культура. РФ и портале Культура 38» </w:t>
      </w:r>
      <w:r w:rsidR="00D17A13">
        <w:rPr>
          <w:rFonts w:ascii="Times New Roman" w:hAnsi="Times New Roman" w:cs="Times New Roman"/>
          <w:sz w:val="28"/>
          <w:szCs w:val="28"/>
        </w:rPr>
        <w:t>–</w:t>
      </w:r>
      <w:r>
        <w:rPr>
          <w:rFonts w:ascii="Times New Roman" w:hAnsi="Times New Roman" w:cs="Times New Roman"/>
          <w:sz w:val="28"/>
          <w:szCs w:val="28"/>
        </w:rPr>
        <w:t xml:space="preserve"> 79 человек;</w:t>
      </w:r>
    </w:p>
    <w:p w14:paraId="0ABECFBE" w14:textId="36158423" w:rsidR="00C846C4" w:rsidRDefault="00152F0B" w:rsidP="00287054">
      <w:pPr>
        <w:tabs>
          <w:tab w:val="left" w:pos="2475"/>
        </w:tabs>
        <w:spacing w:after="0" w:line="240" w:lineRule="auto"/>
        <w:ind w:firstLine="709"/>
        <w:jc w:val="both"/>
        <w:rPr>
          <w:rFonts w:ascii="Times New Roman" w:hAnsi="Times New Roman" w:cs="Times New Roman"/>
          <w:sz w:val="28"/>
          <w:szCs w:val="28"/>
        </w:rPr>
      </w:pPr>
      <w:r w:rsidRPr="00152F0B">
        <w:rPr>
          <w:rFonts w:ascii="Times New Roman" w:eastAsia="Calibri" w:hAnsi="Times New Roman" w:cs="Times New Roman"/>
          <w:sz w:val="28"/>
          <w:szCs w:val="28"/>
        </w:rPr>
        <w:t>ДПП ПК «</w:t>
      </w:r>
      <w:r w:rsidRPr="00152F0B">
        <w:rPr>
          <w:rFonts w:ascii="Times New Roman" w:eastAsia="Calibri" w:hAnsi="Times New Roman" w:cs="Times New Roman"/>
          <w:bCs/>
          <w:sz w:val="28"/>
          <w:szCs w:val="28"/>
        </w:rPr>
        <w:t xml:space="preserve">Современные технологии организации и проведения мероприятий для детей и молодежи» </w:t>
      </w:r>
      <w:r w:rsidR="00D17A13">
        <w:rPr>
          <w:rFonts w:ascii="Times New Roman" w:eastAsia="Calibri" w:hAnsi="Times New Roman" w:cs="Times New Roman"/>
          <w:bCs/>
          <w:sz w:val="28"/>
          <w:szCs w:val="28"/>
        </w:rPr>
        <w:t xml:space="preserve">– </w:t>
      </w:r>
      <w:r w:rsidR="00AF5C5A">
        <w:rPr>
          <w:rFonts w:ascii="Times New Roman" w:eastAsia="Calibri" w:hAnsi="Times New Roman" w:cs="Times New Roman"/>
          <w:bCs/>
          <w:sz w:val="28"/>
          <w:szCs w:val="28"/>
        </w:rPr>
        <w:t>46</w:t>
      </w:r>
      <w:r w:rsidRPr="00152F0B">
        <w:rPr>
          <w:rFonts w:ascii="Times New Roman" w:eastAsia="Calibri" w:hAnsi="Times New Roman" w:cs="Times New Roman"/>
          <w:bCs/>
          <w:sz w:val="28"/>
          <w:szCs w:val="28"/>
        </w:rPr>
        <w:t xml:space="preserve"> чел.</w:t>
      </w:r>
      <w:bookmarkEnd w:id="19"/>
      <w:bookmarkEnd w:id="21"/>
    </w:p>
    <w:bookmarkEnd w:id="20"/>
    <w:p w14:paraId="407A163B" w14:textId="1D4648FA" w:rsidR="004C398B" w:rsidRDefault="00024104" w:rsidP="0099407C">
      <w:pPr>
        <w:tabs>
          <w:tab w:val="left" w:pos="2475"/>
        </w:tabs>
        <w:spacing w:after="0" w:line="240" w:lineRule="auto"/>
        <w:ind w:firstLine="709"/>
        <w:jc w:val="both"/>
        <w:rPr>
          <w:rFonts w:ascii="Times New Roman" w:hAnsi="Times New Roman" w:cs="Times New Roman"/>
          <w:bCs/>
          <w:sz w:val="28"/>
          <w:szCs w:val="28"/>
        </w:rPr>
      </w:pPr>
      <w:r w:rsidRPr="00F664F9">
        <w:rPr>
          <w:rFonts w:ascii="Times New Roman" w:hAnsi="Times New Roman" w:cs="Times New Roman"/>
          <w:bCs/>
          <w:sz w:val="28"/>
          <w:szCs w:val="28"/>
        </w:rPr>
        <w:t>Распределение слушателей по катег</w:t>
      </w:r>
      <w:r w:rsidR="00FB5D8D" w:rsidRPr="00F664F9">
        <w:rPr>
          <w:rFonts w:ascii="Times New Roman" w:hAnsi="Times New Roman" w:cs="Times New Roman"/>
          <w:bCs/>
          <w:sz w:val="28"/>
          <w:szCs w:val="28"/>
        </w:rPr>
        <w:t>ориям представлено в таблице 6</w:t>
      </w:r>
      <w:r w:rsidR="004C398B">
        <w:rPr>
          <w:rFonts w:ascii="Times New Roman" w:hAnsi="Times New Roman" w:cs="Times New Roman"/>
          <w:bCs/>
          <w:sz w:val="28"/>
          <w:szCs w:val="28"/>
        </w:rPr>
        <w:t>.</w:t>
      </w:r>
    </w:p>
    <w:p w14:paraId="2C6A60D5" w14:textId="77777777" w:rsidR="0099407C" w:rsidRPr="00FB5D8D" w:rsidRDefault="0099407C" w:rsidP="0099407C">
      <w:pPr>
        <w:tabs>
          <w:tab w:val="left" w:pos="2475"/>
        </w:tabs>
        <w:spacing w:after="0" w:line="240" w:lineRule="auto"/>
        <w:ind w:firstLine="709"/>
        <w:jc w:val="both"/>
        <w:rPr>
          <w:rFonts w:ascii="Times New Roman" w:hAnsi="Times New Roman" w:cs="Times New Roman"/>
          <w:bCs/>
          <w:sz w:val="28"/>
          <w:szCs w:val="28"/>
        </w:rPr>
      </w:pPr>
    </w:p>
    <w:p w14:paraId="45CFD6B7" w14:textId="0B2D8FB9" w:rsidR="00AE521F" w:rsidRPr="001B368D" w:rsidRDefault="00024104" w:rsidP="006E70DA">
      <w:pPr>
        <w:spacing w:after="0"/>
        <w:jc w:val="both"/>
        <w:rPr>
          <w:rFonts w:ascii="Times New Roman" w:hAnsi="Times New Roman" w:cs="Times New Roman"/>
          <w:sz w:val="28"/>
          <w:szCs w:val="28"/>
        </w:rPr>
      </w:pPr>
      <w:r w:rsidRPr="001513DC">
        <w:rPr>
          <w:rFonts w:ascii="Times New Roman" w:hAnsi="Times New Roman" w:cs="Times New Roman"/>
          <w:color w:val="000000" w:themeColor="text1"/>
          <w:sz w:val="28"/>
          <w:szCs w:val="28"/>
        </w:rPr>
        <w:t>Таблица 6. Категории слушателей,</w:t>
      </w:r>
      <w:r w:rsidRPr="001B368D">
        <w:rPr>
          <w:rFonts w:ascii="Times New Roman" w:hAnsi="Times New Roman" w:cs="Times New Roman"/>
          <w:sz w:val="28"/>
          <w:szCs w:val="28"/>
        </w:rPr>
        <w:t xml:space="preserve"> прошедших обучение </w:t>
      </w:r>
      <w:r w:rsidR="002103E7" w:rsidRPr="001B368D">
        <w:rPr>
          <w:rFonts w:ascii="Times New Roman" w:hAnsi="Times New Roman" w:cs="Times New Roman"/>
          <w:sz w:val="28"/>
          <w:szCs w:val="28"/>
        </w:rPr>
        <w:t>на</w:t>
      </w:r>
      <w:r w:rsidR="005B6605" w:rsidRPr="001B368D">
        <w:rPr>
          <w:rFonts w:ascii="Times New Roman" w:hAnsi="Times New Roman" w:cs="Times New Roman"/>
          <w:sz w:val="28"/>
          <w:szCs w:val="28"/>
        </w:rPr>
        <w:t xml:space="preserve"> курса</w:t>
      </w:r>
      <w:r w:rsidR="00CF022F" w:rsidRPr="001B368D">
        <w:rPr>
          <w:rFonts w:ascii="Times New Roman" w:hAnsi="Times New Roman" w:cs="Times New Roman"/>
          <w:sz w:val="28"/>
          <w:szCs w:val="28"/>
        </w:rPr>
        <w:t>х</w:t>
      </w:r>
      <w:r w:rsidRPr="001B368D">
        <w:rPr>
          <w:rFonts w:ascii="Times New Roman" w:hAnsi="Times New Roman" w:cs="Times New Roman"/>
          <w:sz w:val="28"/>
          <w:szCs w:val="28"/>
        </w:rPr>
        <w:t xml:space="preserve"> повышения квалификации</w:t>
      </w:r>
      <w:r w:rsidR="00AE178E" w:rsidRPr="001B368D">
        <w:rPr>
          <w:rFonts w:ascii="Times New Roman" w:hAnsi="Times New Roman" w:cs="Times New Roman"/>
          <w:sz w:val="28"/>
          <w:szCs w:val="28"/>
        </w:rPr>
        <w:t xml:space="preserve"> (в чел.)</w:t>
      </w:r>
    </w:p>
    <w:tbl>
      <w:tblPr>
        <w:tblW w:w="9781" w:type="dxa"/>
        <w:tblInd w:w="-34" w:type="dxa"/>
        <w:tblLayout w:type="fixed"/>
        <w:tblLook w:val="04A0" w:firstRow="1" w:lastRow="0" w:firstColumn="1" w:lastColumn="0" w:noHBand="0" w:noVBand="1"/>
      </w:tblPr>
      <w:tblGrid>
        <w:gridCol w:w="851"/>
        <w:gridCol w:w="851"/>
        <w:gridCol w:w="850"/>
        <w:gridCol w:w="851"/>
        <w:gridCol w:w="850"/>
        <w:gridCol w:w="851"/>
        <w:gridCol w:w="850"/>
        <w:gridCol w:w="992"/>
        <w:gridCol w:w="851"/>
        <w:gridCol w:w="992"/>
        <w:gridCol w:w="992"/>
      </w:tblGrid>
      <w:tr w:rsidR="00152F0B" w:rsidRPr="00943092" w14:paraId="670A25B1" w14:textId="77777777" w:rsidTr="00A010AA">
        <w:trPr>
          <w:trHeight w:val="485"/>
        </w:trPr>
        <w:tc>
          <w:tcPr>
            <w:tcW w:w="9781" w:type="dxa"/>
            <w:gridSpan w:val="11"/>
            <w:tcBorders>
              <w:top w:val="single" w:sz="4" w:space="0" w:color="auto"/>
              <w:left w:val="single" w:sz="4" w:space="0" w:color="auto"/>
              <w:bottom w:val="single" w:sz="4" w:space="0" w:color="auto"/>
              <w:right w:val="single" w:sz="4" w:space="0" w:color="000000"/>
            </w:tcBorders>
            <w:noWrap/>
            <w:vAlign w:val="center"/>
            <w:hideMark/>
          </w:tcPr>
          <w:p w14:paraId="6218A8A1" w14:textId="77777777" w:rsidR="00152F0B" w:rsidRPr="00943092" w:rsidRDefault="00152F0B" w:rsidP="00A010AA">
            <w:pPr>
              <w:spacing w:after="0"/>
              <w:ind w:firstLine="709"/>
              <w:jc w:val="center"/>
              <w:outlineLvl w:val="3"/>
              <w:rPr>
                <w:rFonts w:ascii="Times New Roman" w:eastAsia="Calibri" w:hAnsi="Times New Roman" w:cs="Times New Roman"/>
                <w:sz w:val="28"/>
                <w:szCs w:val="28"/>
              </w:rPr>
            </w:pPr>
            <w:bookmarkStart w:id="22" w:name="_Hlk185431735"/>
            <w:r w:rsidRPr="00943092">
              <w:rPr>
                <w:rFonts w:ascii="Times New Roman" w:eastAsia="Times New Roman" w:hAnsi="Times New Roman" w:cs="Times New Roman"/>
                <w:iCs/>
                <w:color w:val="000000"/>
                <w:sz w:val="24"/>
                <w:szCs w:val="24"/>
                <w:lang w:eastAsia="ru-RU"/>
              </w:rPr>
              <w:t>Реализация курсов повышения квалификации на коммерческой основе</w:t>
            </w:r>
          </w:p>
        </w:tc>
      </w:tr>
      <w:tr w:rsidR="00152F0B" w:rsidRPr="00943092" w14:paraId="67611E00" w14:textId="77777777" w:rsidTr="00A010AA">
        <w:trPr>
          <w:trHeight w:val="300"/>
        </w:trPr>
        <w:tc>
          <w:tcPr>
            <w:tcW w:w="1702" w:type="dxa"/>
            <w:gridSpan w:val="2"/>
            <w:tcBorders>
              <w:top w:val="single" w:sz="4" w:space="0" w:color="auto"/>
              <w:left w:val="single" w:sz="4" w:space="0" w:color="auto"/>
              <w:bottom w:val="single" w:sz="4" w:space="0" w:color="auto"/>
              <w:right w:val="single" w:sz="4" w:space="0" w:color="auto"/>
            </w:tcBorders>
            <w:noWrap/>
            <w:vAlign w:val="center"/>
            <w:hideMark/>
          </w:tcPr>
          <w:p w14:paraId="0B54E526" w14:textId="77777777" w:rsidR="00152F0B" w:rsidRPr="00943092" w:rsidRDefault="00152F0B" w:rsidP="00A010AA">
            <w:pPr>
              <w:spacing w:after="0" w:line="240" w:lineRule="auto"/>
              <w:jc w:val="center"/>
              <w:rPr>
                <w:rFonts w:ascii="Times New Roman" w:eastAsia="Times New Roman" w:hAnsi="Times New Roman" w:cs="Times New Roman"/>
                <w:bCs/>
                <w:color w:val="000000"/>
                <w:sz w:val="24"/>
                <w:szCs w:val="24"/>
              </w:rPr>
            </w:pPr>
            <w:r w:rsidRPr="00943092">
              <w:rPr>
                <w:rFonts w:ascii="Times New Roman" w:eastAsia="Times New Roman" w:hAnsi="Times New Roman" w:cs="Times New Roman"/>
                <w:bCs/>
                <w:color w:val="000000"/>
                <w:sz w:val="24"/>
                <w:szCs w:val="24"/>
              </w:rPr>
              <w:t>КДУ</w:t>
            </w:r>
          </w:p>
        </w:tc>
        <w:tc>
          <w:tcPr>
            <w:tcW w:w="1701" w:type="dxa"/>
            <w:gridSpan w:val="2"/>
            <w:tcBorders>
              <w:top w:val="single" w:sz="4" w:space="0" w:color="auto"/>
              <w:left w:val="nil"/>
              <w:bottom w:val="single" w:sz="4" w:space="0" w:color="auto"/>
              <w:right w:val="single" w:sz="4" w:space="0" w:color="auto"/>
            </w:tcBorders>
            <w:noWrap/>
            <w:vAlign w:val="center"/>
            <w:hideMark/>
          </w:tcPr>
          <w:p w14:paraId="52E7A138" w14:textId="77777777" w:rsidR="00152F0B" w:rsidRPr="00943092" w:rsidRDefault="00152F0B" w:rsidP="00A010AA">
            <w:pPr>
              <w:spacing w:after="0" w:line="240" w:lineRule="auto"/>
              <w:jc w:val="center"/>
              <w:rPr>
                <w:rFonts w:ascii="Times New Roman" w:eastAsia="Times New Roman" w:hAnsi="Times New Roman" w:cs="Times New Roman"/>
                <w:bCs/>
                <w:color w:val="000000"/>
                <w:sz w:val="24"/>
                <w:szCs w:val="24"/>
              </w:rPr>
            </w:pPr>
            <w:r w:rsidRPr="00943092">
              <w:rPr>
                <w:rFonts w:ascii="Times New Roman" w:eastAsia="Times New Roman" w:hAnsi="Times New Roman" w:cs="Times New Roman"/>
                <w:bCs/>
                <w:color w:val="000000"/>
                <w:sz w:val="24"/>
                <w:szCs w:val="24"/>
              </w:rPr>
              <w:t>Библиотеки</w:t>
            </w:r>
          </w:p>
        </w:tc>
        <w:tc>
          <w:tcPr>
            <w:tcW w:w="1701" w:type="dxa"/>
            <w:gridSpan w:val="2"/>
            <w:tcBorders>
              <w:top w:val="single" w:sz="4" w:space="0" w:color="auto"/>
              <w:left w:val="nil"/>
              <w:bottom w:val="single" w:sz="4" w:space="0" w:color="auto"/>
              <w:right w:val="single" w:sz="4" w:space="0" w:color="auto"/>
            </w:tcBorders>
            <w:noWrap/>
            <w:vAlign w:val="center"/>
            <w:hideMark/>
          </w:tcPr>
          <w:p w14:paraId="1B20C6F3" w14:textId="77777777" w:rsidR="00152F0B" w:rsidRPr="00943092" w:rsidRDefault="00152F0B" w:rsidP="00A010AA">
            <w:pPr>
              <w:spacing w:after="0" w:line="240" w:lineRule="auto"/>
              <w:jc w:val="center"/>
              <w:rPr>
                <w:rFonts w:ascii="Times New Roman" w:eastAsia="Times New Roman" w:hAnsi="Times New Roman" w:cs="Times New Roman"/>
                <w:bCs/>
                <w:color w:val="000000"/>
                <w:sz w:val="24"/>
                <w:szCs w:val="24"/>
              </w:rPr>
            </w:pPr>
            <w:r w:rsidRPr="00943092">
              <w:rPr>
                <w:rFonts w:ascii="Times New Roman" w:eastAsia="Times New Roman" w:hAnsi="Times New Roman" w:cs="Times New Roman"/>
                <w:bCs/>
                <w:color w:val="000000"/>
                <w:sz w:val="24"/>
                <w:szCs w:val="24"/>
              </w:rPr>
              <w:t>Музеи</w:t>
            </w:r>
          </w:p>
        </w:tc>
        <w:tc>
          <w:tcPr>
            <w:tcW w:w="1842" w:type="dxa"/>
            <w:gridSpan w:val="2"/>
            <w:tcBorders>
              <w:top w:val="single" w:sz="4" w:space="0" w:color="auto"/>
              <w:left w:val="nil"/>
              <w:bottom w:val="single" w:sz="4" w:space="0" w:color="auto"/>
              <w:right w:val="single" w:sz="4" w:space="0" w:color="auto"/>
            </w:tcBorders>
            <w:noWrap/>
            <w:vAlign w:val="center"/>
            <w:hideMark/>
          </w:tcPr>
          <w:p w14:paraId="537D1771" w14:textId="77777777" w:rsidR="00152F0B" w:rsidRPr="00943092" w:rsidRDefault="00152F0B" w:rsidP="00A010AA">
            <w:pPr>
              <w:spacing w:after="0" w:line="240" w:lineRule="auto"/>
              <w:jc w:val="center"/>
              <w:rPr>
                <w:rFonts w:ascii="Times New Roman" w:eastAsia="Times New Roman" w:hAnsi="Times New Roman" w:cs="Times New Roman"/>
                <w:bCs/>
                <w:color w:val="000000"/>
                <w:sz w:val="24"/>
                <w:szCs w:val="24"/>
              </w:rPr>
            </w:pPr>
            <w:r w:rsidRPr="00943092">
              <w:rPr>
                <w:rFonts w:ascii="Times New Roman" w:eastAsia="Times New Roman" w:hAnsi="Times New Roman" w:cs="Times New Roman"/>
                <w:bCs/>
                <w:color w:val="000000"/>
                <w:sz w:val="24"/>
                <w:szCs w:val="24"/>
              </w:rPr>
              <w:t>ДШИ</w:t>
            </w:r>
          </w:p>
        </w:tc>
        <w:tc>
          <w:tcPr>
            <w:tcW w:w="1843" w:type="dxa"/>
            <w:gridSpan w:val="2"/>
            <w:tcBorders>
              <w:top w:val="single" w:sz="4" w:space="0" w:color="auto"/>
              <w:left w:val="nil"/>
              <w:bottom w:val="single" w:sz="4" w:space="0" w:color="auto"/>
              <w:right w:val="single" w:sz="4" w:space="0" w:color="000000"/>
            </w:tcBorders>
            <w:vAlign w:val="center"/>
            <w:hideMark/>
          </w:tcPr>
          <w:p w14:paraId="00F9289D" w14:textId="77777777" w:rsidR="00152F0B" w:rsidRPr="00943092" w:rsidRDefault="00152F0B" w:rsidP="00A010AA">
            <w:pPr>
              <w:spacing w:after="0" w:line="240" w:lineRule="auto"/>
              <w:jc w:val="center"/>
              <w:rPr>
                <w:rFonts w:ascii="Times New Roman" w:eastAsia="Times New Roman" w:hAnsi="Times New Roman" w:cs="Times New Roman"/>
                <w:bCs/>
                <w:iCs/>
                <w:color w:val="000000"/>
              </w:rPr>
            </w:pPr>
            <w:r w:rsidRPr="00943092">
              <w:rPr>
                <w:rFonts w:ascii="Times New Roman" w:eastAsia="Times New Roman" w:hAnsi="Times New Roman" w:cs="Times New Roman"/>
                <w:bCs/>
                <w:iCs/>
                <w:color w:val="000000"/>
              </w:rPr>
              <w:t>Отделы культуры</w:t>
            </w:r>
          </w:p>
        </w:tc>
        <w:tc>
          <w:tcPr>
            <w:tcW w:w="992" w:type="dxa"/>
            <w:vMerge w:val="restart"/>
            <w:tcBorders>
              <w:top w:val="single" w:sz="4" w:space="0" w:color="auto"/>
              <w:left w:val="nil"/>
              <w:right w:val="single" w:sz="4" w:space="0" w:color="000000"/>
            </w:tcBorders>
          </w:tcPr>
          <w:p w14:paraId="7197CB5A" w14:textId="77777777" w:rsidR="00152F0B" w:rsidRPr="00943092" w:rsidRDefault="00152F0B" w:rsidP="00A010AA">
            <w:pPr>
              <w:spacing w:after="0" w:line="240" w:lineRule="auto"/>
              <w:jc w:val="center"/>
              <w:rPr>
                <w:rFonts w:ascii="Times New Roman" w:eastAsia="Times New Roman" w:hAnsi="Times New Roman" w:cs="Times New Roman"/>
                <w:bCs/>
                <w:iCs/>
                <w:color w:val="000000"/>
              </w:rPr>
            </w:pPr>
            <w:r w:rsidRPr="00943092">
              <w:rPr>
                <w:rFonts w:ascii="Times New Roman" w:eastAsia="Times New Roman" w:hAnsi="Times New Roman" w:cs="Times New Roman"/>
                <w:bCs/>
                <w:iCs/>
                <w:color w:val="000000"/>
              </w:rPr>
              <w:t>Иные</w:t>
            </w:r>
          </w:p>
        </w:tc>
      </w:tr>
      <w:tr w:rsidR="00152F0B" w:rsidRPr="00943092" w14:paraId="2B00500D" w14:textId="77777777" w:rsidTr="00A010AA">
        <w:trPr>
          <w:trHeight w:val="709"/>
        </w:trPr>
        <w:tc>
          <w:tcPr>
            <w:tcW w:w="851" w:type="dxa"/>
            <w:tcBorders>
              <w:top w:val="single" w:sz="4" w:space="0" w:color="auto"/>
              <w:left w:val="single" w:sz="4" w:space="0" w:color="auto"/>
              <w:bottom w:val="single" w:sz="4" w:space="0" w:color="auto"/>
              <w:right w:val="single" w:sz="4" w:space="0" w:color="auto"/>
            </w:tcBorders>
            <w:noWrap/>
            <w:hideMark/>
          </w:tcPr>
          <w:p w14:paraId="13C8D75F" w14:textId="77777777" w:rsidR="00152F0B" w:rsidRPr="00943092" w:rsidRDefault="00152F0B" w:rsidP="00A010AA">
            <w:pPr>
              <w:spacing w:after="0" w:line="240" w:lineRule="auto"/>
              <w:jc w:val="center"/>
              <w:rPr>
                <w:rFonts w:ascii="Times New Roman" w:eastAsia="Times New Roman" w:hAnsi="Times New Roman" w:cs="Times New Roman"/>
                <w:color w:val="000000"/>
                <w:sz w:val="20"/>
                <w:szCs w:val="20"/>
              </w:rPr>
            </w:pPr>
            <w:r w:rsidRPr="00943092">
              <w:rPr>
                <w:rFonts w:ascii="Times New Roman" w:eastAsia="Times New Roman" w:hAnsi="Times New Roman" w:cs="Times New Roman"/>
                <w:color w:val="000000"/>
                <w:sz w:val="20"/>
                <w:szCs w:val="20"/>
              </w:rPr>
              <w:t>рук-ли</w:t>
            </w:r>
          </w:p>
        </w:tc>
        <w:tc>
          <w:tcPr>
            <w:tcW w:w="851" w:type="dxa"/>
            <w:tcBorders>
              <w:top w:val="single" w:sz="4" w:space="0" w:color="auto"/>
              <w:left w:val="nil"/>
              <w:bottom w:val="single" w:sz="4" w:space="0" w:color="auto"/>
              <w:right w:val="single" w:sz="4" w:space="0" w:color="auto"/>
            </w:tcBorders>
            <w:noWrap/>
            <w:hideMark/>
          </w:tcPr>
          <w:p w14:paraId="1AFB042C" w14:textId="77777777" w:rsidR="00152F0B" w:rsidRPr="00943092" w:rsidRDefault="00152F0B" w:rsidP="00A010AA">
            <w:pPr>
              <w:spacing w:after="0" w:line="240" w:lineRule="auto"/>
              <w:jc w:val="center"/>
              <w:rPr>
                <w:rFonts w:ascii="Times New Roman" w:eastAsia="Times New Roman" w:hAnsi="Times New Roman" w:cs="Times New Roman"/>
                <w:color w:val="000000"/>
                <w:sz w:val="20"/>
                <w:szCs w:val="20"/>
              </w:rPr>
            </w:pPr>
            <w:r w:rsidRPr="00943092">
              <w:rPr>
                <w:rFonts w:ascii="Times New Roman" w:eastAsia="Times New Roman" w:hAnsi="Times New Roman" w:cs="Times New Roman"/>
                <w:color w:val="000000"/>
                <w:sz w:val="20"/>
                <w:szCs w:val="20"/>
              </w:rPr>
              <w:t>спец -ты</w:t>
            </w:r>
          </w:p>
        </w:tc>
        <w:tc>
          <w:tcPr>
            <w:tcW w:w="850" w:type="dxa"/>
            <w:tcBorders>
              <w:top w:val="single" w:sz="4" w:space="0" w:color="auto"/>
              <w:left w:val="nil"/>
              <w:bottom w:val="single" w:sz="4" w:space="0" w:color="auto"/>
              <w:right w:val="single" w:sz="4" w:space="0" w:color="auto"/>
            </w:tcBorders>
            <w:noWrap/>
            <w:hideMark/>
          </w:tcPr>
          <w:p w14:paraId="2ADBC95A" w14:textId="77777777" w:rsidR="00152F0B" w:rsidRPr="00943092" w:rsidRDefault="00152F0B" w:rsidP="00A010AA">
            <w:pPr>
              <w:spacing w:after="0" w:line="240" w:lineRule="auto"/>
              <w:jc w:val="center"/>
              <w:rPr>
                <w:rFonts w:ascii="Times New Roman" w:eastAsia="Times New Roman" w:hAnsi="Times New Roman" w:cs="Times New Roman"/>
                <w:color w:val="000000"/>
                <w:sz w:val="20"/>
                <w:szCs w:val="20"/>
              </w:rPr>
            </w:pPr>
            <w:r w:rsidRPr="00943092">
              <w:rPr>
                <w:rFonts w:ascii="Times New Roman" w:eastAsia="Times New Roman" w:hAnsi="Times New Roman" w:cs="Times New Roman"/>
                <w:color w:val="000000"/>
                <w:sz w:val="20"/>
                <w:szCs w:val="20"/>
              </w:rPr>
              <w:t>рук-ли</w:t>
            </w:r>
          </w:p>
        </w:tc>
        <w:tc>
          <w:tcPr>
            <w:tcW w:w="851" w:type="dxa"/>
            <w:tcBorders>
              <w:top w:val="single" w:sz="4" w:space="0" w:color="auto"/>
              <w:left w:val="nil"/>
              <w:bottom w:val="single" w:sz="4" w:space="0" w:color="auto"/>
              <w:right w:val="single" w:sz="4" w:space="0" w:color="auto"/>
            </w:tcBorders>
            <w:noWrap/>
            <w:hideMark/>
          </w:tcPr>
          <w:p w14:paraId="4CC85278" w14:textId="77777777" w:rsidR="00152F0B" w:rsidRPr="00943092" w:rsidRDefault="00152F0B" w:rsidP="00A010AA">
            <w:pPr>
              <w:spacing w:after="0" w:line="240" w:lineRule="auto"/>
              <w:jc w:val="center"/>
              <w:rPr>
                <w:rFonts w:ascii="Times New Roman" w:eastAsia="Times New Roman" w:hAnsi="Times New Roman" w:cs="Times New Roman"/>
                <w:color w:val="000000"/>
                <w:sz w:val="20"/>
                <w:szCs w:val="20"/>
              </w:rPr>
            </w:pPr>
            <w:r w:rsidRPr="00943092">
              <w:rPr>
                <w:rFonts w:ascii="Times New Roman" w:eastAsia="Times New Roman" w:hAnsi="Times New Roman" w:cs="Times New Roman"/>
                <w:color w:val="000000"/>
                <w:sz w:val="20"/>
                <w:szCs w:val="20"/>
              </w:rPr>
              <w:t>спец - ты</w:t>
            </w:r>
          </w:p>
        </w:tc>
        <w:tc>
          <w:tcPr>
            <w:tcW w:w="850" w:type="dxa"/>
            <w:tcBorders>
              <w:top w:val="single" w:sz="4" w:space="0" w:color="auto"/>
              <w:left w:val="nil"/>
              <w:bottom w:val="single" w:sz="4" w:space="0" w:color="auto"/>
              <w:right w:val="single" w:sz="4" w:space="0" w:color="auto"/>
            </w:tcBorders>
            <w:noWrap/>
            <w:hideMark/>
          </w:tcPr>
          <w:p w14:paraId="3C109817" w14:textId="77777777" w:rsidR="00152F0B" w:rsidRPr="00943092" w:rsidRDefault="00152F0B" w:rsidP="00A010AA">
            <w:pPr>
              <w:spacing w:after="0" w:line="240" w:lineRule="auto"/>
              <w:jc w:val="center"/>
              <w:rPr>
                <w:rFonts w:ascii="Times New Roman" w:eastAsia="Times New Roman" w:hAnsi="Times New Roman" w:cs="Times New Roman"/>
                <w:color w:val="000000"/>
                <w:sz w:val="20"/>
                <w:szCs w:val="20"/>
              </w:rPr>
            </w:pPr>
            <w:r w:rsidRPr="00943092">
              <w:rPr>
                <w:rFonts w:ascii="Times New Roman" w:eastAsia="Times New Roman" w:hAnsi="Times New Roman" w:cs="Times New Roman"/>
                <w:color w:val="000000"/>
                <w:sz w:val="20"/>
                <w:szCs w:val="20"/>
              </w:rPr>
              <w:t>рук-ли</w:t>
            </w:r>
          </w:p>
        </w:tc>
        <w:tc>
          <w:tcPr>
            <w:tcW w:w="851" w:type="dxa"/>
            <w:tcBorders>
              <w:top w:val="single" w:sz="4" w:space="0" w:color="auto"/>
              <w:left w:val="nil"/>
              <w:bottom w:val="single" w:sz="4" w:space="0" w:color="auto"/>
              <w:right w:val="single" w:sz="4" w:space="0" w:color="auto"/>
            </w:tcBorders>
            <w:noWrap/>
            <w:hideMark/>
          </w:tcPr>
          <w:p w14:paraId="63A783AB" w14:textId="77777777" w:rsidR="00152F0B" w:rsidRPr="00943092" w:rsidRDefault="00152F0B" w:rsidP="00A010AA">
            <w:pPr>
              <w:spacing w:after="0" w:line="240" w:lineRule="auto"/>
              <w:jc w:val="center"/>
              <w:rPr>
                <w:rFonts w:ascii="Times New Roman" w:eastAsia="Times New Roman" w:hAnsi="Times New Roman" w:cs="Times New Roman"/>
                <w:color w:val="000000"/>
                <w:sz w:val="20"/>
                <w:szCs w:val="20"/>
              </w:rPr>
            </w:pPr>
            <w:r w:rsidRPr="00943092">
              <w:rPr>
                <w:rFonts w:ascii="Times New Roman" w:eastAsia="Times New Roman" w:hAnsi="Times New Roman" w:cs="Times New Roman"/>
                <w:color w:val="000000"/>
                <w:sz w:val="20"/>
                <w:szCs w:val="20"/>
              </w:rPr>
              <w:t>спец - ты</w:t>
            </w:r>
          </w:p>
        </w:tc>
        <w:tc>
          <w:tcPr>
            <w:tcW w:w="850" w:type="dxa"/>
            <w:tcBorders>
              <w:top w:val="single" w:sz="4" w:space="0" w:color="auto"/>
              <w:left w:val="nil"/>
              <w:bottom w:val="single" w:sz="4" w:space="0" w:color="auto"/>
              <w:right w:val="single" w:sz="4" w:space="0" w:color="auto"/>
            </w:tcBorders>
            <w:noWrap/>
            <w:hideMark/>
          </w:tcPr>
          <w:p w14:paraId="2C7324BE" w14:textId="77777777" w:rsidR="00152F0B" w:rsidRPr="00943092" w:rsidRDefault="00152F0B" w:rsidP="00A010AA">
            <w:pPr>
              <w:spacing w:after="0" w:line="240" w:lineRule="auto"/>
              <w:jc w:val="center"/>
              <w:rPr>
                <w:rFonts w:ascii="Times New Roman" w:eastAsia="Times New Roman" w:hAnsi="Times New Roman" w:cs="Times New Roman"/>
                <w:color w:val="000000"/>
                <w:sz w:val="20"/>
                <w:szCs w:val="20"/>
              </w:rPr>
            </w:pPr>
            <w:r w:rsidRPr="00943092">
              <w:rPr>
                <w:rFonts w:ascii="Times New Roman" w:eastAsia="Times New Roman" w:hAnsi="Times New Roman" w:cs="Times New Roman"/>
                <w:color w:val="000000"/>
                <w:sz w:val="20"/>
                <w:szCs w:val="20"/>
              </w:rPr>
              <w:t>рук-ли</w:t>
            </w:r>
          </w:p>
        </w:tc>
        <w:tc>
          <w:tcPr>
            <w:tcW w:w="992" w:type="dxa"/>
            <w:tcBorders>
              <w:top w:val="single" w:sz="4" w:space="0" w:color="auto"/>
              <w:left w:val="nil"/>
              <w:bottom w:val="single" w:sz="4" w:space="0" w:color="auto"/>
              <w:right w:val="single" w:sz="4" w:space="0" w:color="auto"/>
            </w:tcBorders>
            <w:hideMark/>
          </w:tcPr>
          <w:p w14:paraId="58555CE5" w14:textId="77777777" w:rsidR="00152F0B" w:rsidRPr="00943092" w:rsidRDefault="00152F0B" w:rsidP="00A010AA">
            <w:pPr>
              <w:spacing w:after="0" w:line="240" w:lineRule="auto"/>
              <w:jc w:val="center"/>
              <w:rPr>
                <w:rFonts w:ascii="Times New Roman" w:eastAsia="Times New Roman" w:hAnsi="Times New Roman" w:cs="Times New Roman"/>
                <w:color w:val="000000"/>
                <w:sz w:val="20"/>
                <w:szCs w:val="20"/>
              </w:rPr>
            </w:pPr>
            <w:proofErr w:type="spellStart"/>
            <w:r w:rsidRPr="00943092">
              <w:rPr>
                <w:rFonts w:ascii="Times New Roman" w:eastAsia="Times New Roman" w:hAnsi="Times New Roman" w:cs="Times New Roman"/>
                <w:color w:val="000000"/>
                <w:sz w:val="20"/>
                <w:szCs w:val="20"/>
              </w:rPr>
              <w:t>преп</w:t>
            </w:r>
            <w:proofErr w:type="spellEnd"/>
            <w:r w:rsidRPr="00943092">
              <w:rPr>
                <w:rFonts w:ascii="Times New Roman" w:eastAsia="Times New Roman" w:hAnsi="Times New Roman" w:cs="Times New Roman"/>
                <w:color w:val="000000"/>
                <w:sz w:val="20"/>
                <w:szCs w:val="20"/>
              </w:rPr>
              <w:t>-ли / спец - ты</w:t>
            </w:r>
          </w:p>
        </w:tc>
        <w:tc>
          <w:tcPr>
            <w:tcW w:w="851" w:type="dxa"/>
            <w:tcBorders>
              <w:top w:val="single" w:sz="4" w:space="0" w:color="auto"/>
              <w:left w:val="nil"/>
              <w:bottom w:val="single" w:sz="4" w:space="0" w:color="auto"/>
              <w:right w:val="single" w:sz="4" w:space="0" w:color="000000"/>
            </w:tcBorders>
            <w:hideMark/>
          </w:tcPr>
          <w:p w14:paraId="5DD9AF28" w14:textId="77777777" w:rsidR="00152F0B" w:rsidRPr="00943092" w:rsidRDefault="00152F0B" w:rsidP="00A010AA">
            <w:pPr>
              <w:spacing w:after="0" w:line="240" w:lineRule="auto"/>
              <w:jc w:val="center"/>
              <w:rPr>
                <w:rFonts w:ascii="Times New Roman" w:eastAsia="Times New Roman" w:hAnsi="Times New Roman" w:cs="Times New Roman"/>
                <w:color w:val="000000"/>
                <w:sz w:val="20"/>
                <w:szCs w:val="20"/>
              </w:rPr>
            </w:pPr>
            <w:r w:rsidRPr="00943092">
              <w:rPr>
                <w:rFonts w:ascii="Times New Roman" w:eastAsia="Times New Roman" w:hAnsi="Times New Roman" w:cs="Times New Roman"/>
                <w:color w:val="000000"/>
                <w:sz w:val="20"/>
                <w:szCs w:val="20"/>
              </w:rPr>
              <w:t>рук-ли</w:t>
            </w:r>
          </w:p>
        </w:tc>
        <w:tc>
          <w:tcPr>
            <w:tcW w:w="992" w:type="dxa"/>
            <w:tcBorders>
              <w:top w:val="single" w:sz="4" w:space="0" w:color="auto"/>
              <w:left w:val="nil"/>
              <w:bottom w:val="single" w:sz="4" w:space="0" w:color="auto"/>
              <w:right w:val="single" w:sz="4" w:space="0" w:color="000000"/>
            </w:tcBorders>
          </w:tcPr>
          <w:p w14:paraId="032175F0" w14:textId="77777777" w:rsidR="00152F0B" w:rsidRPr="00943092" w:rsidRDefault="00152F0B" w:rsidP="00A010AA">
            <w:pPr>
              <w:spacing w:after="0" w:line="240" w:lineRule="auto"/>
              <w:jc w:val="center"/>
              <w:rPr>
                <w:rFonts w:ascii="Times New Roman" w:eastAsia="Times New Roman" w:hAnsi="Times New Roman" w:cs="Times New Roman"/>
                <w:color w:val="000000"/>
                <w:sz w:val="20"/>
                <w:szCs w:val="20"/>
              </w:rPr>
            </w:pPr>
            <w:r w:rsidRPr="00943092">
              <w:rPr>
                <w:rFonts w:ascii="Times New Roman" w:eastAsia="Times New Roman" w:hAnsi="Times New Roman" w:cs="Times New Roman"/>
                <w:color w:val="000000"/>
                <w:sz w:val="20"/>
                <w:szCs w:val="20"/>
              </w:rPr>
              <w:t>спец - ты</w:t>
            </w:r>
          </w:p>
        </w:tc>
        <w:tc>
          <w:tcPr>
            <w:tcW w:w="992" w:type="dxa"/>
            <w:vMerge/>
            <w:tcBorders>
              <w:left w:val="nil"/>
              <w:bottom w:val="single" w:sz="4" w:space="0" w:color="auto"/>
              <w:right w:val="single" w:sz="4" w:space="0" w:color="000000"/>
            </w:tcBorders>
          </w:tcPr>
          <w:p w14:paraId="35B63AF3" w14:textId="77777777" w:rsidR="00152F0B" w:rsidRPr="00943092" w:rsidRDefault="00152F0B" w:rsidP="00A010AA">
            <w:pPr>
              <w:spacing w:after="0" w:line="240" w:lineRule="auto"/>
              <w:rPr>
                <w:rFonts w:ascii="Times New Roman" w:eastAsia="Times New Roman" w:hAnsi="Times New Roman" w:cs="Times New Roman"/>
                <w:bCs/>
                <w:iCs/>
                <w:color w:val="000000"/>
              </w:rPr>
            </w:pPr>
          </w:p>
        </w:tc>
      </w:tr>
      <w:tr w:rsidR="00152F0B" w:rsidRPr="00943092" w14:paraId="6A5D9854" w14:textId="77777777" w:rsidTr="00A010AA">
        <w:trPr>
          <w:trHeight w:val="472"/>
        </w:trPr>
        <w:tc>
          <w:tcPr>
            <w:tcW w:w="851" w:type="dxa"/>
            <w:tcBorders>
              <w:top w:val="single" w:sz="4" w:space="0" w:color="auto"/>
              <w:left w:val="single" w:sz="4" w:space="0" w:color="auto"/>
              <w:bottom w:val="single" w:sz="4" w:space="0" w:color="auto"/>
              <w:right w:val="single" w:sz="4" w:space="0" w:color="auto"/>
            </w:tcBorders>
            <w:noWrap/>
          </w:tcPr>
          <w:p w14:paraId="460BD00C" w14:textId="3A9127C3" w:rsidR="00152F0B" w:rsidRPr="00E943FB" w:rsidRDefault="005A4F7C" w:rsidP="00A010A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851" w:type="dxa"/>
            <w:tcBorders>
              <w:top w:val="single" w:sz="4" w:space="0" w:color="auto"/>
              <w:left w:val="nil"/>
              <w:bottom w:val="single" w:sz="4" w:space="0" w:color="auto"/>
              <w:right w:val="single" w:sz="4" w:space="0" w:color="auto"/>
            </w:tcBorders>
            <w:noWrap/>
          </w:tcPr>
          <w:p w14:paraId="4E394795" w14:textId="54037C33" w:rsidR="00152F0B" w:rsidRPr="00E943FB" w:rsidRDefault="005A4F7C" w:rsidP="00A010A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w:t>
            </w:r>
          </w:p>
        </w:tc>
        <w:tc>
          <w:tcPr>
            <w:tcW w:w="850" w:type="dxa"/>
            <w:tcBorders>
              <w:top w:val="single" w:sz="4" w:space="0" w:color="auto"/>
              <w:left w:val="nil"/>
              <w:bottom w:val="single" w:sz="4" w:space="0" w:color="auto"/>
              <w:right w:val="single" w:sz="4" w:space="0" w:color="auto"/>
            </w:tcBorders>
            <w:noWrap/>
          </w:tcPr>
          <w:p w14:paraId="067BF633" w14:textId="228FB7E2" w:rsidR="00152F0B" w:rsidRPr="00943092" w:rsidRDefault="00AE521F" w:rsidP="00A010A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51" w:type="dxa"/>
            <w:tcBorders>
              <w:top w:val="single" w:sz="4" w:space="0" w:color="auto"/>
              <w:left w:val="nil"/>
              <w:bottom w:val="single" w:sz="4" w:space="0" w:color="auto"/>
              <w:right w:val="single" w:sz="4" w:space="0" w:color="auto"/>
            </w:tcBorders>
            <w:noWrap/>
          </w:tcPr>
          <w:p w14:paraId="5CA0B88D" w14:textId="24FF7943" w:rsidR="00152F0B" w:rsidRPr="00943092" w:rsidRDefault="00E943FB" w:rsidP="00A010A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850" w:type="dxa"/>
            <w:tcBorders>
              <w:top w:val="single" w:sz="4" w:space="0" w:color="auto"/>
              <w:left w:val="nil"/>
              <w:bottom w:val="single" w:sz="4" w:space="0" w:color="auto"/>
              <w:right w:val="single" w:sz="4" w:space="0" w:color="auto"/>
            </w:tcBorders>
            <w:noWrap/>
          </w:tcPr>
          <w:p w14:paraId="1CD4D1A4" w14:textId="1E96761E" w:rsidR="00152F0B" w:rsidRPr="00E943FB" w:rsidRDefault="005A4F7C" w:rsidP="00A010A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1" w:type="dxa"/>
            <w:tcBorders>
              <w:top w:val="single" w:sz="4" w:space="0" w:color="auto"/>
              <w:left w:val="nil"/>
              <w:bottom w:val="single" w:sz="4" w:space="0" w:color="auto"/>
              <w:right w:val="single" w:sz="4" w:space="0" w:color="auto"/>
            </w:tcBorders>
            <w:noWrap/>
          </w:tcPr>
          <w:p w14:paraId="2B7B40F1" w14:textId="39A98372" w:rsidR="00152F0B" w:rsidRPr="00E943FB" w:rsidRDefault="003E00DF" w:rsidP="00A010A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850" w:type="dxa"/>
            <w:tcBorders>
              <w:top w:val="single" w:sz="4" w:space="0" w:color="auto"/>
              <w:left w:val="nil"/>
              <w:bottom w:val="single" w:sz="4" w:space="0" w:color="auto"/>
              <w:right w:val="single" w:sz="4" w:space="0" w:color="auto"/>
            </w:tcBorders>
            <w:noWrap/>
          </w:tcPr>
          <w:p w14:paraId="32773884" w14:textId="2C2C3DDD" w:rsidR="00152F0B" w:rsidRPr="00E943FB" w:rsidRDefault="00E943FB" w:rsidP="00A010A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992" w:type="dxa"/>
            <w:tcBorders>
              <w:top w:val="single" w:sz="4" w:space="0" w:color="auto"/>
              <w:left w:val="nil"/>
              <w:bottom w:val="single" w:sz="4" w:space="0" w:color="auto"/>
              <w:right w:val="single" w:sz="4" w:space="0" w:color="auto"/>
            </w:tcBorders>
          </w:tcPr>
          <w:p w14:paraId="22BFE710" w14:textId="25B618B1" w:rsidR="00152F0B" w:rsidRPr="00E943FB" w:rsidRDefault="00E943FB" w:rsidP="00A010A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tcW w:w="851" w:type="dxa"/>
            <w:tcBorders>
              <w:top w:val="single" w:sz="4" w:space="0" w:color="auto"/>
              <w:left w:val="nil"/>
              <w:bottom w:val="single" w:sz="4" w:space="0" w:color="auto"/>
              <w:right w:val="single" w:sz="4" w:space="0" w:color="auto"/>
            </w:tcBorders>
          </w:tcPr>
          <w:p w14:paraId="371012C0" w14:textId="1037E210" w:rsidR="00152F0B" w:rsidRPr="00E943FB" w:rsidRDefault="003E00DF" w:rsidP="00A010A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2" w:type="dxa"/>
            <w:tcBorders>
              <w:top w:val="single" w:sz="4" w:space="0" w:color="auto"/>
              <w:left w:val="nil"/>
              <w:bottom w:val="single" w:sz="4" w:space="0" w:color="auto"/>
              <w:right w:val="single" w:sz="4" w:space="0" w:color="auto"/>
            </w:tcBorders>
          </w:tcPr>
          <w:p w14:paraId="7EAC2397" w14:textId="4AE84A84" w:rsidR="00152F0B" w:rsidRPr="00E943FB" w:rsidRDefault="003E00DF" w:rsidP="00A010A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2" w:type="dxa"/>
            <w:tcBorders>
              <w:top w:val="single" w:sz="4" w:space="0" w:color="auto"/>
              <w:left w:val="nil"/>
              <w:bottom w:val="single" w:sz="4" w:space="0" w:color="auto"/>
              <w:right w:val="single" w:sz="4" w:space="0" w:color="auto"/>
            </w:tcBorders>
          </w:tcPr>
          <w:p w14:paraId="2CDE61E0" w14:textId="398DC080" w:rsidR="00152F0B" w:rsidRPr="00E943FB" w:rsidRDefault="003E00DF" w:rsidP="00A010A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r>
      <w:tr w:rsidR="00152F0B" w:rsidRPr="00943092" w14:paraId="3C127F09" w14:textId="77777777" w:rsidTr="00A010AA">
        <w:trPr>
          <w:trHeight w:val="357"/>
        </w:trPr>
        <w:tc>
          <w:tcPr>
            <w:tcW w:w="1702" w:type="dxa"/>
            <w:gridSpan w:val="2"/>
            <w:tcBorders>
              <w:top w:val="single" w:sz="4" w:space="0" w:color="auto"/>
              <w:left w:val="single" w:sz="4" w:space="0" w:color="auto"/>
              <w:bottom w:val="single" w:sz="4" w:space="0" w:color="auto"/>
              <w:right w:val="single" w:sz="4" w:space="0" w:color="auto"/>
            </w:tcBorders>
            <w:noWrap/>
          </w:tcPr>
          <w:p w14:paraId="23A9B312" w14:textId="49F9A70F" w:rsidR="00152F0B" w:rsidRPr="00E943FB" w:rsidRDefault="00CB0BE4" w:rsidP="00A010AA">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w:t>
            </w:r>
          </w:p>
        </w:tc>
        <w:tc>
          <w:tcPr>
            <w:tcW w:w="1701" w:type="dxa"/>
            <w:gridSpan w:val="2"/>
            <w:tcBorders>
              <w:top w:val="single" w:sz="4" w:space="0" w:color="auto"/>
              <w:left w:val="nil"/>
              <w:bottom w:val="single" w:sz="4" w:space="0" w:color="auto"/>
              <w:right w:val="single" w:sz="4" w:space="0" w:color="auto"/>
            </w:tcBorders>
            <w:noWrap/>
          </w:tcPr>
          <w:p w14:paraId="40478A3D" w14:textId="111BBC35" w:rsidR="00152F0B" w:rsidRPr="00943092" w:rsidRDefault="00AE521F" w:rsidP="00A010AA">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1701" w:type="dxa"/>
            <w:gridSpan w:val="2"/>
            <w:tcBorders>
              <w:top w:val="single" w:sz="4" w:space="0" w:color="auto"/>
              <w:left w:val="nil"/>
              <w:bottom w:val="single" w:sz="4" w:space="0" w:color="auto"/>
              <w:right w:val="single" w:sz="4" w:space="0" w:color="auto"/>
            </w:tcBorders>
            <w:noWrap/>
          </w:tcPr>
          <w:p w14:paraId="138F11B1" w14:textId="08C5929E" w:rsidR="00152F0B" w:rsidRPr="00E943FB" w:rsidRDefault="005A4F7C" w:rsidP="00A010AA">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1842" w:type="dxa"/>
            <w:gridSpan w:val="2"/>
            <w:tcBorders>
              <w:top w:val="single" w:sz="4" w:space="0" w:color="auto"/>
              <w:left w:val="nil"/>
              <w:bottom w:val="single" w:sz="4" w:space="0" w:color="auto"/>
              <w:right w:val="single" w:sz="4" w:space="0" w:color="auto"/>
            </w:tcBorders>
            <w:noWrap/>
          </w:tcPr>
          <w:p w14:paraId="72A66A5F" w14:textId="0C71CD68" w:rsidR="00152F0B" w:rsidRPr="00E943FB" w:rsidRDefault="00E943FB" w:rsidP="00A010AA">
            <w:pPr>
              <w:spacing w:after="0"/>
              <w:jc w:val="center"/>
              <w:rPr>
                <w:rFonts w:ascii="Times New Roman" w:eastAsia="Times New Roman" w:hAnsi="Times New Roman" w:cs="Times New Roman"/>
                <w:color w:val="000000"/>
                <w:sz w:val="24"/>
                <w:szCs w:val="24"/>
              </w:rPr>
            </w:pPr>
            <w:r w:rsidRPr="00E943FB">
              <w:rPr>
                <w:rFonts w:ascii="Times New Roman" w:eastAsia="Times New Roman" w:hAnsi="Times New Roman" w:cs="Times New Roman"/>
                <w:color w:val="000000"/>
                <w:sz w:val="24"/>
                <w:szCs w:val="24"/>
              </w:rPr>
              <w:t>104</w:t>
            </w:r>
          </w:p>
        </w:tc>
        <w:tc>
          <w:tcPr>
            <w:tcW w:w="1843" w:type="dxa"/>
            <w:gridSpan w:val="2"/>
            <w:tcBorders>
              <w:top w:val="single" w:sz="4" w:space="0" w:color="auto"/>
              <w:left w:val="nil"/>
              <w:bottom w:val="single" w:sz="4" w:space="0" w:color="auto"/>
              <w:right w:val="single" w:sz="4" w:space="0" w:color="auto"/>
            </w:tcBorders>
          </w:tcPr>
          <w:p w14:paraId="754BABC1" w14:textId="37248CBC" w:rsidR="00152F0B" w:rsidRPr="00E943FB" w:rsidRDefault="003E00DF" w:rsidP="00A010AA">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2" w:type="dxa"/>
            <w:tcBorders>
              <w:top w:val="single" w:sz="4" w:space="0" w:color="auto"/>
              <w:left w:val="nil"/>
              <w:bottom w:val="single" w:sz="4" w:space="0" w:color="auto"/>
              <w:right w:val="single" w:sz="4" w:space="0" w:color="auto"/>
            </w:tcBorders>
          </w:tcPr>
          <w:p w14:paraId="73090505" w14:textId="537CAE15" w:rsidR="00152F0B" w:rsidRPr="00E943FB" w:rsidRDefault="003E00DF" w:rsidP="00A010AA">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r>
      <w:tr w:rsidR="00152F0B" w:rsidRPr="00943092" w14:paraId="1F33B4EA" w14:textId="77777777" w:rsidTr="00A010AA">
        <w:trPr>
          <w:trHeight w:val="406"/>
        </w:trPr>
        <w:tc>
          <w:tcPr>
            <w:tcW w:w="9781" w:type="dxa"/>
            <w:gridSpan w:val="11"/>
            <w:tcBorders>
              <w:top w:val="single" w:sz="4" w:space="0" w:color="auto"/>
              <w:left w:val="single" w:sz="4" w:space="0" w:color="auto"/>
              <w:bottom w:val="single" w:sz="4" w:space="0" w:color="auto"/>
              <w:right w:val="single" w:sz="4" w:space="0" w:color="auto"/>
            </w:tcBorders>
            <w:noWrap/>
            <w:hideMark/>
          </w:tcPr>
          <w:p w14:paraId="2CA05D9A" w14:textId="4931BA30" w:rsidR="00152F0B" w:rsidRPr="001F5798" w:rsidRDefault="00CB0BE4" w:rsidP="00A010AA">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432</w:t>
            </w:r>
          </w:p>
        </w:tc>
      </w:tr>
    </w:tbl>
    <w:p w14:paraId="6615DD48" w14:textId="579F7158" w:rsidR="00B9530D" w:rsidRPr="009B657B" w:rsidRDefault="00287054" w:rsidP="00287054">
      <w:pPr>
        <w:spacing w:after="0"/>
        <w:jc w:val="both"/>
        <w:outlineLvl w:val="3"/>
        <w:rPr>
          <w:rFonts w:ascii="Times New Roman" w:eastAsia="Calibri" w:hAnsi="Times New Roman" w:cs="Times New Roman"/>
          <w:sz w:val="28"/>
          <w:szCs w:val="28"/>
        </w:rPr>
      </w:pPr>
      <w:bookmarkStart w:id="23" w:name="_Hlk185840588"/>
      <w:bookmarkEnd w:id="22"/>
      <w:r>
        <w:rPr>
          <w:rFonts w:ascii="Times New Roman" w:eastAsia="Calibri" w:hAnsi="Times New Roman" w:cs="Times New Roman"/>
          <w:sz w:val="28"/>
          <w:szCs w:val="28"/>
        </w:rPr>
        <w:t xml:space="preserve">         </w:t>
      </w:r>
      <w:r w:rsidR="00152F0B" w:rsidRPr="009B657B">
        <w:rPr>
          <w:rFonts w:ascii="Times New Roman" w:eastAsia="Calibri" w:hAnsi="Times New Roman" w:cs="Times New Roman"/>
          <w:sz w:val="28"/>
          <w:szCs w:val="28"/>
        </w:rPr>
        <w:t>В общем составе слушатели, обучившиеся на коммерческой основе в  ГБУ ДПО ИОУМЦКИ «Байкал», по видам учреждений распределились следующим образом: КДУ – 1</w:t>
      </w:r>
      <w:r w:rsidR="00CE41B3" w:rsidRPr="009B657B">
        <w:rPr>
          <w:rFonts w:ascii="Times New Roman" w:eastAsia="Calibri" w:hAnsi="Times New Roman" w:cs="Times New Roman"/>
          <w:sz w:val="28"/>
          <w:szCs w:val="28"/>
        </w:rPr>
        <w:t>61</w:t>
      </w:r>
      <w:r w:rsidR="00152F0B" w:rsidRPr="009B657B">
        <w:rPr>
          <w:rFonts w:ascii="Times New Roman" w:eastAsia="Calibri" w:hAnsi="Times New Roman" w:cs="Times New Roman"/>
          <w:sz w:val="28"/>
          <w:szCs w:val="28"/>
        </w:rPr>
        <w:t xml:space="preserve"> чел. (</w:t>
      </w:r>
      <w:r w:rsidR="00CE41B3" w:rsidRPr="009B657B">
        <w:rPr>
          <w:rFonts w:ascii="Times New Roman" w:eastAsia="Calibri" w:hAnsi="Times New Roman" w:cs="Times New Roman"/>
          <w:sz w:val="28"/>
          <w:szCs w:val="28"/>
        </w:rPr>
        <w:t>37</w:t>
      </w:r>
      <w:r w:rsidR="009B657B" w:rsidRPr="009B657B">
        <w:rPr>
          <w:rFonts w:ascii="Times New Roman" w:eastAsia="Calibri" w:hAnsi="Times New Roman" w:cs="Times New Roman"/>
          <w:sz w:val="28"/>
          <w:szCs w:val="28"/>
        </w:rPr>
        <w:t>,3</w:t>
      </w:r>
      <w:r w:rsidR="00364CC6">
        <w:rPr>
          <w:rFonts w:ascii="Times New Roman" w:eastAsia="Calibri" w:hAnsi="Times New Roman" w:cs="Times New Roman"/>
          <w:sz w:val="28"/>
          <w:szCs w:val="28"/>
        </w:rPr>
        <w:t xml:space="preserve"> </w:t>
      </w:r>
      <w:r w:rsidR="00152F0B" w:rsidRPr="009B657B">
        <w:rPr>
          <w:rFonts w:ascii="Times New Roman" w:eastAsia="Calibri" w:hAnsi="Times New Roman" w:cs="Times New Roman"/>
          <w:sz w:val="28"/>
          <w:szCs w:val="28"/>
        </w:rPr>
        <w:t xml:space="preserve">%); ДШИ – </w:t>
      </w:r>
      <w:r w:rsidR="00CE41B3" w:rsidRPr="009B657B">
        <w:rPr>
          <w:rFonts w:ascii="Times New Roman" w:eastAsia="Calibri" w:hAnsi="Times New Roman" w:cs="Times New Roman"/>
          <w:sz w:val="28"/>
          <w:szCs w:val="28"/>
        </w:rPr>
        <w:t>104</w:t>
      </w:r>
      <w:r w:rsidR="00152F0B" w:rsidRPr="009B657B">
        <w:rPr>
          <w:rFonts w:ascii="Times New Roman" w:eastAsia="Calibri" w:hAnsi="Times New Roman" w:cs="Times New Roman"/>
          <w:sz w:val="28"/>
          <w:szCs w:val="28"/>
        </w:rPr>
        <w:t xml:space="preserve"> чел. (2</w:t>
      </w:r>
      <w:r w:rsidR="00CE41B3" w:rsidRPr="009B657B">
        <w:rPr>
          <w:rFonts w:ascii="Times New Roman" w:eastAsia="Calibri" w:hAnsi="Times New Roman" w:cs="Times New Roman"/>
          <w:sz w:val="28"/>
          <w:szCs w:val="28"/>
        </w:rPr>
        <w:t>4</w:t>
      </w:r>
      <w:r w:rsidR="00364CC6">
        <w:rPr>
          <w:rFonts w:ascii="Times New Roman" w:eastAsia="Calibri" w:hAnsi="Times New Roman" w:cs="Times New Roman"/>
          <w:sz w:val="28"/>
          <w:szCs w:val="28"/>
        </w:rPr>
        <w:t xml:space="preserve"> </w:t>
      </w:r>
      <w:r w:rsidR="00152F0B" w:rsidRPr="009B657B">
        <w:rPr>
          <w:rFonts w:ascii="Times New Roman" w:eastAsia="Calibri" w:hAnsi="Times New Roman" w:cs="Times New Roman"/>
          <w:sz w:val="28"/>
          <w:szCs w:val="28"/>
        </w:rPr>
        <w:t xml:space="preserve">%); библиотеки – </w:t>
      </w:r>
      <w:r w:rsidR="00CE41B3" w:rsidRPr="009B657B">
        <w:rPr>
          <w:rFonts w:ascii="Times New Roman" w:eastAsia="Calibri" w:hAnsi="Times New Roman" w:cs="Times New Roman"/>
          <w:sz w:val="28"/>
          <w:szCs w:val="28"/>
        </w:rPr>
        <w:t>54</w:t>
      </w:r>
      <w:r w:rsidR="00152F0B" w:rsidRPr="009B657B">
        <w:rPr>
          <w:rFonts w:ascii="Times New Roman" w:eastAsia="Calibri" w:hAnsi="Times New Roman" w:cs="Times New Roman"/>
          <w:sz w:val="28"/>
          <w:szCs w:val="28"/>
        </w:rPr>
        <w:t xml:space="preserve"> чел. (</w:t>
      </w:r>
      <w:r w:rsidR="00CE41B3" w:rsidRPr="009B657B">
        <w:rPr>
          <w:rFonts w:ascii="Times New Roman" w:eastAsia="Calibri" w:hAnsi="Times New Roman" w:cs="Times New Roman"/>
          <w:sz w:val="28"/>
          <w:szCs w:val="28"/>
        </w:rPr>
        <w:t>12,5</w:t>
      </w:r>
      <w:r w:rsidR="00364CC6">
        <w:rPr>
          <w:rFonts w:ascii="Times New Roman" w:eastAsia="Calibri" w:hAnsi="Times New Roman" w:cs="Times New Roman"/>
          <w:sz w:val="28"/>
          <w:szCs w:val="28"/>
        </w:rPr>
        <w:t xml:space="preserve"> </w:t>
      </w:r>
      <w:r w:rsidR="00152F0B" w:rsidRPr="009B657B">
        <w:rPr>
          <w:rFonts w:ascii="Times New Roman" w:eastAsia="Calibri" w:hAnsi="Times New Roman" w:cs="Times New Roman"/>
          <w:sz w:val="28"/>
          <w:szCs w:val="28"/>
        </w:rPr>
        <w:t xml:space="preserve">%); музеи – </w:t>
      </w:r>
      <w:r w:rsidR="00CE41B3" w:rsidRPr="009B657B">
        <w:rPr>
          <w:rFonts w:ascii="Times New Roman" w:eastAsia="Calibri" w:hAnsi="Times New Roman" w:cs="Times New Roman"/>
          <w:sz w:val="28"/>
          <w:szCs w:val="28"/>
        </w:rPr>
        <w:t>41</w:t>
      </w:r>
      <w:r w:rsidR="00152F0B" w:rsidRPr="009B657B">
        <w:rPr>
          <w:rFonts w:ascii="Times New Roman" w:eastAsia="Calibri" w:hAnsi="Times New Roman" w:cs="Times New Roman"/>
          <w:sz w:val="28"/>
          <w:szCs w:val="28"/>
        </w:rPr>
        <w:t xml:space="preserve"> чел. (</w:t>
      </w:r>
      <w:r w:rsidR="00CE41B3" w:rsidRPr="009B657B">
        <w:rPr>
          <w:rFonts w:ascii="Times New Roman" w:eastAsia="Calibri" w:hAnsi="Times New Roman" w:cs="Times New Roman"/>
          <w:sz w:val="28"/>
          <w:szCs w:val="28"/>
        </w:rPr>
        <w:t>9,5</w:t>
      </w:r>
      <w:r w:rsidR="00152F0B" w:rsidRPr="009B657B">
        <w:rPr>
          <w:rFonts w:ascii="Times New Roman" w:eastAsia="Calibri" w:hAnsi="Times New Roman" w:cs="Times New Roman"/>
          <w:sz w:val="28"/>
          <w:szCs w:val="28"/>
        </w:rPr>
        <w:t xml:space="preserve">%); руководители и специалисты отделов культуры муниципальных образований – </w:t>
      </w:r>
      <w:r w:rsidR="00CE41B3" w:rsidRPr="009B657B">
        <w:rPr>
          <w:rFonts w:ascii="Times New Roman" w:eastAsia="Calibri" w:hAnsi="Times New Roman" w:cs="Times New Roman"/>
          <w:sz w:val="28"/>
          <w:szCs w:val="28"/>
        </w:rPr>
        <w:t>2</w:t>
      </w:r>
      <w:r w:rsidR="00152F0B" w:rsidRPr="009B657B">
        <w:rPr>
          <w:rFonts w:ascii="Times New Roman" w:eastAsia="Calibri" w:hAnsi="Times New Roman" w:cs="Times New Roman"/>
          <w:sz w:val="28"/>
          <w:szCs w:val="28"/>
        </w:rPr>
        <w:t xml:space="preserve"> чел (</w:t>
      </w:r>
      <w:r w:rsidR="00CE41B3" w:rsidRPr="009B657B">
        <w:rPr>
          <w:rFonts w:ascii="Times New Roman" w:eastAsia="Calibri" w:hAnsi="Times New Roman" w:cs="Times New Roman"/>
          <w:sz w:val="28"/>
          <w:szCs w:val="28"/>
        </w:rPr>
        <w:t>0,5</w:t>
      </w:r>
      <w:r w:rsidR="00152F0B" w:rsidRPr="009B657B">
        <w:rPr>
          <w:rFonts w:ascii="Times New Roman" w:eastAsia="Calibri" w:hAnsi="Times New Roman" w:cs="Times New Roman"/>
          <w:sz w:val="28"/>
          <w:szCs w:val="28"/>
        </w:rPr>
        <w:t xml:space="preserve"> %)</w:t>
      </w:r>
      <w:r w:rsidR="00CE41B3" w:rsidRPr="009B657B">
        <w:rPr>
          <w:rFonts w:ascii="Times New Roman" w:eastAsia="Calibri" w:hAnsi="Times New Roman" w:cs="Times New Roman"/>
          <w:sz w:val="28"/>
          <w:szCs w:val="28"/>
        </w:rPr>
        <w:t>.</w:t>
      </w:r>
      <w:r w:rsidR="00152F0B" w:rsidRPr="009B657B">
        <w:rPr>
          <w:rFonts w:ascii="Times New Roman" w:eastAsia="Calibri" w:hAnsi="Times New Roman" w:cs="Times New Roman"/>
          <w:sz w:val="28"/>
          <w:szCs w:val="28"/>
        </w:rPr>
        <w:t xml:space="preserve"> По программам курсов повышения квалификации обучались также педагоги дополнительного образования и учителя СОШ, детских домов творчества, специалисты театра, специалисты иных учреждений – </w:t>
      </w:r>
      <w:r w:rsidR="00CE41B3" w:rsidRPr="009B657B">
        <w:rPr>
          <w:rFonts w:ascii="Times New Roman" w:eastAsia="Calibri" w:hAnsi="Times New Roman" w:cs="Times New Roman"/>
          <w:sz w:val="28"/>
          <w:szCs w:val="28"/>
        </w:rPr>
        <w:t>7</w:t>
      </w:r>
      <w:r w:rsidR="00152F0B" w:rsidRPr="009B657B">
        <w:rPr>
          <w:rFonts w:ascii="Times New Roman" w:eastAsia="Calibri" w:hAnsi="Times New Roman" w:cs="Times New Roman"/>
          <w:sz w:val="28"/>
          <w:szCs w:val="28"/>
        </w:rPr>
        <w:t>0 чел. (</w:t>
      </w:r>
      <w:r w:rsidR="009B657B" w:rsidRPr="009B657B">
        <w:rPr>
          <w:rFonts w:ascii="Times New Roman" w:eastAsia="Calibri" w:hAnsi="Times New Roman" w:cs="Times New Roman"/>
          <w:sz w:val="28"/>
          <w:szCs w:val="28"/>
        </w:rPr>
        <w:t>16</w:t>
      </w:r>
      <w:r w:rsidR="00152F0B" w:rsidRPr="009B657B">
        <w:rPr>
          <w:rFonts w:ascii="Times New Roman" w:eastAsia="Calibri" w:hAnsi="Times New Roman" w:cs="Times New Roman"/>
          <w:sz w:val="28"/>
          <w:szCs w:val="28"/>
        </w:rPr>
        <w:t>,2</w:t>
      </w:r>
      <w:r w:rsidR="00364CC6">
        <w:rPr>
          <w:rFonts w:ascii="Times New Roman" w:eastAsia="Calibri" w:hAnsi="Times New Roman" w:cs="Times New Roman"/>
          <w:sz w:val="28"/>
          <w:szCs w:val="28"/>
        </w:rPr>
        <w:t xml:space="preserve"> </w:t>
      </w:r>
      <w:r w:rsidR="00152F0B" w:rsidRPr="009B657B">
        <w:rPr>
          <w:rFonts w:ascii="Times New Roman" w:eastAsia="Calibri" w:hAnsi="Times New Roman" w:cs="Times New Roman"/>
          <w:sz w:val="28"/>
          <w:szCs w:val="28"/>
        </w:rPr>
        <w:t>%).</w:t>
      </w:r>
      <w:bookmarkStart w:id="24" w:name="_Hlk138923672"/>
    </w:p>
    <w:bookmarkEnd w:id="23"/>
    <w:p w14:paraId="60A360CB" w14:textId="77777777" w:rsidR="003631C8" w:rsidRPr="00A93CE5" w:rsidRDefault="003631C8" w:rsidP="00287054">
      <w:pPr>
        <w:spacing w:after="0"/>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Pr="00CB2F98">
        <w:rPr>
          <w:rFonts w:ascii="Times New Roman" w:hAnsi="Times New Roman" w:cs="Times New Roman"/>
          <w:sz w:val="28"/>
          <w:szCs w:val="28"/>
        </w:rPr>
        <w:t xml:space="preserve">2025 год для </w:t>
      </w:r>
      <w:bookmarkStart w:id="25" w:name="_Hlk201303315"/>
      <w:r w:rsidRPr="00CB2F98">
        <w:rPr>
          <w:rFonts w:ascii="Times New Roman" w:hAnsi="Times New Roman" w:cs="Times New Roman"/>
          <w:sz w:val="28"/>
          <w:szCs w:val="28"/>
        </w:rPr>
        <w:t>ГБУ ДПО ИОУМЦКИ «Байкал</w:t>
      </w:r>
      <w:r w:rsidRPr="00AB21B1">
        <w:rPr>
          <w:rFonts w:ascii="Times New Roman" w:hAnsi="Times New Roman" w:cs="Times New Roman"/>
          <w:sz w:val="28"/>
          <w:szCs w:val="28"/>
        </w:rPr>
        <w:t xml:space="preserve">» </w:t>
      </w:r>
      <w:bookmarkEnd w:id="25"/>
      <w:r w:rsidRPr="00AB21B1">
        <w:rPr>
          <w:rFonts w:ascii="Times New Roman" w:hAnsi="Times New Roman" w:cs="Times New Roman"/>
          <w:sz w:val="28"/>
          <w:szCs w:val="28"/>
        </w:rPr>
        <w:t xml:space="preserve">начался </w:t>
      </w:r>
      <w:r>
        <w:rPr>
          <w:rFonts w:ascii="Times New Roman" w:hAnsi="Times New Roman" w:cs="Times New Roman"/>
          <w:sz w:val="28"/>
          <w:szCs w:val="28"/>
        </w:rPr>
        <w:t xml:space="preserve">с проведения курсов повышения квалификации наиболее востребованных и актуальных для региона. </w:t>
      </w:r>
      <w:r w:rsidRPr="00CB2F98">
        <w:rPr>
          <w:rFonts w:ascii="Times New Roman" w:hAnsi="Times New Roman" w:cs="Times New Roman"/>
          <w:sz w:val="28"/>
          <w:szCs w:val="28"/>
        </w:rPr>
        <w:t xml:space="preserve">С 10 по 14 января 2025 года центр организовал курсы повышения квалификации «Размещение событий и продвижение мероприятий в сфере культуры на цифровой платформе PRO. Культура. РФ и </w:t>
      </w:r>
      <w:r w:rsidRPr="00CB2F98">
        <w:rPr>
          <w:rFonts w:ascii="Times New Roman" w:hAnsi="Times New Roman" w:cs="Times New Roman"/>
          <w:sz w:val="28"/>
          <w:szCs w:val="28"/>
        </w:rPr>
        <w:lastRenderedPageBreak/>
        <w:t xml:space="preserve">портале Культура 38». Занятия проходили в очном формате с применением дистанционных образовательных технологий. </w:t>
      </w:r>
    </w:p>
    <w:p w14:paraId="76C53445" w14:textId="77777777" w:rsidR="003631C8" w:rsidRPr="00364CC6" w:rsidRDefault="003631C8" w:rsidP="00287054">
      <w:pPr>
        <w:spacing w:after="0"/>
        <w:ind w:firstLine="709"/>
        <w:jc w:val="both"/>
        <w:rPr>
          <w:rFonts w:ascii="Times New Roman" w:hAnsi="Times New Roman" w:cs="Times New Roman"/>
          <w:bCs/>
          <w:iCs/>
          <w:color w:val="000000" w:themeColor="text1"/>
          <w:sz w:val="28"/>
          <w:szCs w:val="28"/>
        </w:rPr>
      </w:pPr>
      <w:bookmarkStart w:id="26" w:name="_Hlk138926016"/>
      <w:bookmarkStart w:id="27" w:name="_Hlk140142088"/>
      <w:r>
        <w:rPr>
          <w:rFonts w:ascii="Times New Roman" w:hAnsi="Times New Roman" w:cs="Times New Roman"/>
          <w:bCs/>
          <w:iCs/>
          <w:sz w:val="28"/>
          <w:szCs w:val="28"/>
        </w:rPr>
        <w:t>В период с 18 по 28 марта</w:t>
      </w:r>
      <w:r w:rsidRPr="00A93CE5">
        <w:rPr>
          <w:rFonts w:ascii="Times New Roman" w:hAnsi="Times New Roman" w:cs="Times New Roman"/>
          <w:sz w:val="28"/>
          <w:szCs w:val="28"/>
        </w:rPr>
        <w:t xml:space="preserve"> </w:t>
      </w:r>
      <w:r>
        <w:rPr>
          <w:rFonts w:ascii="Times New Roman" w:hAnsi="Times New Roman" w:cs="Times New Roman"/>
          <w:sz w:val="28"/>
          <w:szCs w:val="28"/>
        </w:rPr>
        <w:t xml:space="preserve">ГБУ ДПО ИОУМЦКИ «Байкал» </w:t>
      </w:r>
      <w:r w:rsidRPr="004C398B">
        <w:rPr>
          <w:rFonts w:ascii="Times New Roman" w:hAnsi="Times New Roman" w:cs="Times New Roman"/>
          <w:sz w:val="28"/>
          <w:szCs w:val="28"/>
        </w:rPr>
        <w:t xml:space="preserve">организовал обучение по </w:t>
      </w:r>
      <w:r w:rsidRPr="00A93CE5">
        <w:rPr>
          <w:rFonts w:ascii="Times New Roman" w:hAnsi="Times New Roman" w:cs="Times New Roman"/>
          <w:sz w:val="28"/>
          <w:szCs w:val="28"/>
        </w:rPr>
        <w:t xml:space="preserve">программе </w:t>
      </w:r>
      <w:r w:rsidRPr="00A93CE5">
        <w:rPr>
          <w:rFonts w:ascii="Times New Roman" w:hAnsi="Times New Roman" w:cs="Times New Roman"/>
          <w:color w:val="000000"/>
          <w:sz w:val="28"/>
          <w:szCs w:val="28"/>
        </w:rPr>
        <w:t>«</w:t>
      </w:r>
      <w:r w:rsidRPr="00A93CE5">
        <w:rPr>
          <w:rFonts w:ascii="Times New Roman" w:eastAsiaTheme="minorEastAsia" w:hAnsi="Times New Roman"/>
          <w:sz w:val="28"/>
          <w:szCs w:val="28"/>
        </w:rPr>
        <w:t xml:space="preserve">Методика преподавания музыкально-теоретических </w:t>
      </w:r>
      <w:r w:rsidRPr="00364CC6">
        <w:rPr>
          <w:rFonts w:ascii="Times New Roman" w:eastAsiaTheme="minorEastAsia" w:hAnsi="Times New Roman"/>
          <w:color w:val="000000" w:themeColor="text1"/>
          <w:sz w:val="28"/>
          <w:szCs w:val="28"/>
        </w:rPr>
        <w:t>дисциплин</w:t>
      </w:r>
      <w:r w:rsidRPr="00364CC6">
        <w:rPr>
          <w:rFonts w:ascii="Times New Roman" w:hAnsi="Times New Roman" w:cs="Times New Roman"/>
          <w:color w:val="000000" w:themeColor="text1"/>
          <w:sz w:val="28"/>
          <w:szCs w:val="28"/>
        </w:rPr>
        <w:t>»</w:t>
      </w:r>
      <w:r w:rsidRPr="00364CC6">
        <w:rPr>
          <w:rFonts w:ascii="PT Sans" w:hAnsi="PT Sans"/>
          <w:color w:val="000000" w:themeColor="text1"/>
          <w:shd w:val="clear" w:color="auto" w:fill="FFFFFF"/>
        </w:rPr>
        <w:t xml:space="preserve"> </w:t>
      </w:r>
      <w:r w:rsidRPr="00364CC6">
        <w:rPr>
          <w:rFonts w:ascii="Times New Roman" w:hAnsi="Times New Roman" w:cs="Times New Roman"/>
          <w:color w:val="000000" w:themeColor="text1"/>
          <w:sz w:val="28"/>
          <w:szCs w:val="28"/>
          <w:shd w:val="clear" w:color="auto" w:fill="FFFFFF"/>
        </w:rPr>
        <w:t>для преподавателей СПО, ДШИ и ДМШ Иркутской области.</w:t>
      </w:r>
    </w:p>
    <w:p w14:paraId="067323D2" w14:textId="77777777" w:rsidR="003631C8" w:rsidRPr="00364CC6" w:rsidRDefault="003631C8" w:rsidP="00287054">
      <w:pPr>
        <w:spacing w:after="0"/>
        <w:ind w:firstLine="709"/>
        <w:jc w:val="both"/>
        <w:rPr>
          <w:rFonts w:ascii="Times New Roman" w:hAnsi="Times New Roman" w:cs="Times New Roman"/>
          <w:color w:val="000000" w:themeColor="text1"/>
          <w:sz w:val="28"/>
          <w:szCs w:val="28"/>
        </w:rPr>
      </w:pPr>
      <w:bookmarkStart w:id="28" w:name="_Hlk201237935"/>
      <w:r w:rsidRPr="00364CC6">
        <w:rPr>
          <w:rFonts w:ascii="Times New Roman" w:hAnsi="Times New Roman" w:cs="Times New Roman"/>
          <w:color w:val="000000" w:themeColor="text1"/>
          <w:sz w:val="28"/>
          <w:szCs w:val="28"/>
        </w:rPr>
        <w:t xml:space="preserve">На курс приглашена </w:t>
      </w:r>
      <w:bookmarkEnd w:id="28"/>
      <w:r w:rsidRPr="00364CC6">
        <w:rPr>
          <w:rFonts w:ascii="Times New Roman" w:hAnsi="Times New Roman" w:cs="Times New Roman"/>
          <w:color w:val="000000" w:themeColor="text1"/>
          <w:sz w:val="28"/>
          <w:szCs w:val="28"/>
        </w:rPr>
        <w:t>заведующая Хоровым училищем имени А.В. Свешникова, председатель предметно-цикловой комиссии музыкально-теоретических дисциплин младших классов</w:t>
      </w:r>
      <w:r w:rsidRPr="00364CC6">
        <w:rPr>
          <w:color w:val="000000" w:themeColor="text1"/>
        </w:rPr>
        <w:t xml:space="preserve"> </w:t>
      </w:r>
      <w:proofErr w:type="spellStart"/>
      <w:r w:rsidRPr="00364CC6">
        <w:rPr>
          <w:rFonts w:ascii="Times New Roman" w:hAnsi="Times New Roman" w:cs="Times New Roman"/>
          <w:color w:val="000000" w:themeColor="text1"/>
          <w:sz w:val="28"/>
          <w:szCs w:val="28"/>
        </w:rPr>
        <w:t>Музылева</w:t>
      </w:r>
      <w:proofErr w:type="spellEnd"/>
      <w:r w:rsidRPr="00364CC6">
        <w:rPr>
          <w:rFonts w:ascii="Times New Roman" w:hAnsi="Times New Roman" w:cs="Times New Roman"/>
          <w:color w:val="000000" w:themeColor="text1"/>
          <w:sz w:val="28"/>
          <w:szCs w:val="28"/>
        </w:rPr>
        <w:t xml:space="preserve"> Елена Евгеньевна (г. Москва).  </w:t>
      </w:r>
    </w:p>
    <w:p w14:paraId="0A31E05F" w14:textId="77777777" w:rsidR="003631C8" w:rsidRPr="00364CC6" w:rsidRDefault="003631C8" w:rsidP="00287054">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sidRPr="00364CC6">
        <w:rPr>
          <w:rFonts w:ascii="Times New Roman" w:eastAsia="Times New Roman" w:hAnsi="Times New Roman" w:cs="Times New Roman"/>
          <w:color w:val="000000" w:themeColor="text1"/>
          <w:sz w:val="28"/>
          <w:szCs w:val="28"/>
          <w:lang w:eastAsia="ru-RU"/>
        </w:rPr>
        <w:t xml:space="preserve">   С 17 по 19 марта успешно прошли курсы повышения квалификации преподавателей по народным инструментам в рамках проведения VII Всероссийского конкурса исполнителей на народных инструментах «Кубок Байкала». Данная программа объединила преподавателей по классу баяна, аккордеона, домры, балалайки и ансамбля. В мастер-классах приняли участие обучающиеся и студенты из образовательных учреждений г. Иркутска, г. Ангарска, г. Братска, г. Красноярска, г. Владивостока и г. Читы. В течение трех дней практическим опытом в области музыкальной педагогики и исполнительства на народных инструментах делились приглашенные преподаватели:</w:t>
      </w:r>
    </w:p>
    <w:p w14:paraId="36794F04" w14:textId="59871D02" w:rsidR="003631C8" w:rsidRPr="00364CC6" w:rsidRDefault="003631C8" w:rsidP="00287054">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sidRPr="00364CC6">
        <w:rPr>
          <w:rFonts w:ascii="Times New Roman" w:eastAsia="Times New Roman" w:hAnsi="Times New Roman" w:cs="Times New Roman"/>
          <w:color w:val="000000" w:themeColor="text1"/>
          <w:sz w:val="28"/>
          <w:szCs w:val="28"/>
          <w:lang w:eastAsia="ru-RU"/>
        </w:rPr>
        <w:t>Гербер Игорь Александрович (аккордеон, Красноярск) </w:t>
      </w:r>
      <w:r w:rsidR="00D17A13" w:rsidRPr="00364CC6">
        <w:rPr>
          <w:rFonts w:ascii="Times New Roman" w:eastAsia="Times New Roman" w:hAnsi="Times New Roman" w:cs="Times New Roman"/>
          <w:color w:val="000000" w:themeColor="text1"/>
          <w:sz w:val="28"/>
          <w:szCs w:val="28"/>
          <w:lang w:eastAsia="ru-RU"/>
        </w:rPr>
        <w:t>–</w:t>
      </w:r>
      <w:r w:rsidRPr="00364CC6">
        <w:rPr>
          <w:rFonts w:ascii="Times New Roman" w:eastAsia="Times New Roman" w:hAnsi="Times New Roman" w:cs="Times New Roman"/>
          <w:color w:val="000000" w:themeColor="text1"/>
          <w:sz w:val="28"/>
          <w:szCs w:val="28"/>
          <w:lang w:eastAsia="ru-RU"/>
        </w:rPr>
        <w:t xml:space="preserve"> профессор ФГБОУ ВО Сибирского государственного института искусств имени Дмитрия Хворостовского, заслуженный артист Российской Федерации;</w:t>
      </w:r>
    </w:p>
    <w:p w14:paraId="66D91043" w14:textId="50645D82" w:rsidR="003631C8" w:rsidRPr="00364CC6" w:rsidRDefault="003631C8" w:rsidP="00287054">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sidRPr="00364CC6">
        <w:rPr>
          <w:rFonts w:ascii="Times New Roman" w:eastAsia="Times New Roman" w:hAnsi="Times New Roman" w:cs="Times New Roman"/>
          <w:color w:val="000000" w:themeColor="text1"/>
          <w:sz w:val="28"/>
          <w:szCs w:val="28"/>
          <w:lang w:eastAsia="ru-RU"/>
        </w:rPr>
        <w:t>Власова Мария Владимировна (аккордеон, Москва) </w:t>
      </w:r>
      <w:r w:rsidR="00D17A13" w:rsidRPr="00364CC6">
        <w:rPr>
          <w:rFonts w:ascii="Times New Roman" w:eastAsia="Times New Roman" w:hAnsi="Times New Roman" w:cs="Times New Roman"/>
          <w:color w:val="000000" w:themeColor="text1"/>
          <w:sz w:val="28"/>
          <w:szCs w:val="28"/>
          <w:lang w:eastAsia="ru-RU"/>
        </w:rPr>
        <w:t>–</w:t>
      </w:r>
      <w:r w:rsidRPr="00364CC6">
        <w:rPr>
          <w:rFonts w:ascii="Times New Roman" w:eastAsia="Times New Roman" w:hAnsi="Times New Roman" w:cs="Times New Roman"/>
          <w:color w:val="000000" w:themeColor="text1"/>
          <w:sz w:val="28"/>
          <w:szCs w:val="28"/>
          <w:lang w:eastAsia="ru-RU"/>
        </w:rPr>
        <w:t xml:space="preserve"> кандидат искусствоведения, доцент кафедры баяна и аккордеона ФГБОУ ВО «Российская академия музыки имени Гнесиных», лауреат всероссийских и международных конкурсов;</w:t>
      </w:r>
    </w:p>
    <w:p w14:paraId="3051C2F1" w14:textId="19EF496C" w:rsidR="003631C8" w:rsidRPr="00364CC6" w:rsidRDefault="003631C8" w:rsidP="00287054">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proofErr w:type="spellStart"/>
      <w:r w:rsidRPr="00364CC6">
        <w:rPr>
          <w:rFonts w:ascii="Times New Roman" w:eastAsia="Times New Roman" w:hAnsi="Times New Roman" w:cs="Times New Roman"/>
          <w:color w:val="000000" w:themeColor="text1"/>
          <w:sz w:val="28"/>
          <w:szCs w:val="28"/>
          <w:lang w:eastAsia="ru-RU"/>
        </w:rPr>
        <w:t>Пуриц</w:t>
      </w:r>
      <w:proofErr w:type="spellEnd"/>
      <w:r w:rsidRPr="00364CC6">
        <w:rPr>
          <w:rFonts w:ascii="Times New Roman" w:eastAsia="Times New Roman" w:hAnsi="Times New Roman" w:cs="Times New Roman"/>
          <w:color w:val="000000" w:themeColor="text1"/>
          <w:sz w:val="28"/>
          <w:szCs w:val="28"/>
          <w:lang w:eastAsia="ru-RU"/>
        </w:rPr>
        <w:t xml:space="preserve"> Иосиф Иосифович (баян, Москва) </w:t>
      </w:r>
      <w:r w:rsidR="00D17A13" w:rsidRPr="00364CC6">
        <w:rPr>
          <w:rFonts w:ascii="Times New Roman" w:eastAsia="Times New Roman" w:hAnsi="Times New Roman" w:cs="Times New Roman"/>
          <w:color w:val="000000" w:themeColor="text1"/>
          <w:sz w:val="28"/>
          <w:szCs w:val="28"/>
          <w:lang w:eastAsia="ru-RU"/>
        </w:rPr>
        <w:t>–</w:t>
      </w:r>
      <w:r w:rsidRPr="00364CC6">
        <w:rPr>
          <w:rFonts w:ascii="Times New Roman" w:eastAsia="Times New Roman" w:hAnsi="Times New Roman" w:cs="Times New Roman"/>
          <w:color w:val="000000" w:themeColor="text1"/>
          <w:sz w:val="28"/>
          <w:szCs w:val="28"/>
          <w:lang w:eastAsia="ru-RU"/>
        </w:rPr>
        <w:t xml:space="preserve"> преподаватель ФГБОУ ВО «Российская академия музыки имени Гнесиных», лауреат всероссийских и международных конкурсов;</w:t>
      </w:r>
    </w:p>
    <w:p w14:paraId="4BB060E8" w14:textId="2D02D588" w:rsidR="003631C8" w:rsidRPr="00364CC6" w:rsidRDefault="003631C8" w:rsidP="00287054">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sidRPr="00364CC6">
        <w:rPr>
          <w:rFonts w:ascii="Times New Roman" w:eastAsia="Times New Roman" w:hAnsi="Times New Roman" w:cs="Times New Roman"/>
          <w:color w:val="000000" w:themeColor="text1"/>
          <w:sz w:val="28"/>
          <w:szCs w:val="28"/>
          <w:lang w:eastAsia="ru-RU"/>
        </w:rPr>
        <w:t>Горбачев Андрей Александрович (балалайка, Москва) </w:t>
      </w:r>
      <w:r w:rsidR="00D17A13" w:rsidRPr="00364CC6">
        <w:rPr>
          <w:rFonts w:ascii="Times New Roman" w:eastAsia="Times New Roman" w:hAnsi="Times New Roman" w:cs="Times New Roman"/>
          <w:color w:val="000000" w:themeColor="text1"/>
          <w:sz w:val="28"/>
          <w:szCs w:val="28"/>
          <w:lang w:eastAsia="ru-RU"/>
        </w:rPr>
        <w:t>–</w:t>
      </w:r>
      <w:r w:rsidRPr="00364CC6">
        <w:rPr>
          <w:rFonts w:ascii="Times New Roman" w:eastAsia="Times New Roman" w:hAnsi="Times New Roman" w:cs="Times New Roman"/>
          <w:color w:val="000000" w:themeColor="text1"/>
          <w:sz w:val="28"/>
          <w:szCs w:val="28"/>
          <w:lang w:eastAsia="ru-RU"/>
        </w:rPr>
        <w:t xml:space="preserve"> профессор, заведующий кафедрой струнных народных инструментов ФГБОУ ВО «Российская академия музыки имени Гнесиных», лауреат всероссийских и международных конкурсов;</w:t>
      </w:r>
    </w:p>
    <w:p w14:paraId="48827774" w14:textId="0FB7DE73" w:rsidR="003631C8" w:rsidRPr="00364CC6" w:rsidRDefault="003631C8" w:rsidP="00287054">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sidRPr="00364CC6">
        <w:rPr>
          <w:rFonts w:ascii="Times New Roman" w:eastAsia="Times New Roman" w:hAnsi="Times New Roman" w:cs="Times New Roman"/>
          <w:color w:val="000000" w:themeColor="text1"/>
          <w:sz w:val="28"/>
          <w:szCs w:val="28"/>
          <w:lang w:eastAsia="ru-RU"/>
        </w:rPr>
        <w:t>Кириленко Анастасия Владимировна (домра, Новосибирск) </w:t>
      </w:r>
      <w:r w:rsidR="00D17A13" w:rsidRPr="00364CC6">
        <w:rPr>
          <w:rFonts w:ascii="Times New Roman" w:eastAsia="Times New Roman" w:hAnsi="Times New Roman" w:cs="Times New Roman"/>
          <w:color w:val="000000" w:themeColor="text1"/>
          <w:sz w:val="28"/>
          <w:szCs w:val="28"/>
          <w:lang w:eastAsia="ru-RU"/>
        </w:rPr>
        <w:t>–</w:t>
      </w:r>
      <w:r w:rsidRPr="00364CC6">
        <w:rPr>
          <w:rFonts w:ascii="Times New Roman" w:eastAsia="Times New Roman" w:hAnsi="Times New Roman" w:cs="Times New Roman"/>
          <w:color w:val="000000" w:themeColor="text1"/>
          <w:sz w:val="28"/>
          <w:szCs w:val="28"/>
          <w:lang w:eastAsia="ru-RU"/>
        </w:rPr>
        <w:t xml:space="preserve"> доцент кафедры народных инструментов ФГБОУ ВО «Новосибирская государственная консерватория имени М. И. Глинки», концертмейстер и солистка Русского академического оркестра ГАУК НСО «Новосибирская филармония», преподаватель НСМШ и НМК им. А. Ф. </w:t>
      </w:r>
      <w:proofErr w:type="spellStart"/>
      <w:r w:rsidRPr="00364CC6">
        <w:rPr>
          <w:rFonts w:ascii="Times New Roman" w:eastAsia="Times New Roman" w:hAnsi="Times New Roman" w:cs="Times New Roman"/>
          <w:color w:val="000000" w:themeColor="text1"/>
          <w:sz w:val="28"/>
          <w:szCs w:val="28"/>
          <w:lang w:eastAsia="ru-RU"/>
        </w:rPr>
        <w:t>Мурова</w:t>
      </w:r>
      <w:proofErr w:type="spellEnd"/>
      <w:r w:rsidRPr="00364CC6">
        <w:rPr>
          <w:rFonts w:ascii="Times New Roman" w:eastAsia="Times New Roman" w:hAnsi="Times New Roman" w:cs="Times New Roman"/>
          <w:color w:val="000000" w:themeColor="text1"/>
          <w:sz w:val="28"/>
          <w:szCs w:val="28"/>
          <w:lang w:eastAsia="ru-RU"/>
        </w:rPr>
        <w:t>;</w:t>
      </w:r>
    </w:p>
    <w:p w14:paraId="09891643" w14:textId="77777777" w:rsidR="00364CC6" w:rsidRPr="00364CC6" w:rsidRDefault="003631C8" w:rsidP="00364CC6">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sidRPr="00364CC6">
        <w:rPr>
          <w:rFonts w:ascii="Times New Roman" w:eastAsia="Times New Roman" w:hAnsi="Times New Roman" w:cs="Times New Roman"/>
          <w:color w:val="000000" w:themeColor="text1"/>
          <w:sz w:val="28"/>
          <w:szCs w:val="28"/>
          <w:lang w:eastAsia="ru-RU"/>
        </w:rPr>
        <w:lastRenderedPageBreak/>
        <w:t>Огнев Олег Владимирович (г. Улан-Удэ) </w:t>
      </w:r>
      <w:r w:rsidR="00D17A13" w:rsidRPr="00364CC6">
        <w:rPr>
          <w:rFonts w:ascii="Times New Roman" w:eastAsia="Times New Roman" w:hAnsi="Times New Roman" w:cs="Times New Roman"/>
          <w:color w:val="000000" w:themeColor="text1"/>
          <w:sz w:val="28"/>
          <w:szCs w:val="28"/>
          <w:lang w:eastAsia="ru-RU"/>
        </w:rPr>
        <w:t>–</w:t>
      </w:r>
      <w:r w:rsidRPr="00364CC6">
        <w:rPr>
          <w:rFonts w:ascii="Times New Roman" w:eastAsia="Times New Roman" w:hAnsi="Times New Roman" w:cs="Times New Roman"/>
          <w:color w:val="000000" w:themeColor="text1"/>
          <w:sz w:val="28"/>
          <w:szCs w:val="28"/>
          <w:lang w:eastAsia="ru-RU"/>
        </w:rPr>
        <w:t xml:space="preserve"> художественный руководитель и главный дирижер Концертного русского оркестра «Забайкалье», профессор ФГБОУ ВО «Восточно-Сибирский государственный институт искусств», заслуженный деятель искусств России и Бурятии.</w:t>
      </w:r>
    </w:p>
    <w:p w14:paraId="790CA5F1" w14:textId="6B27C4E1" w:rsidR="003631C8" w:rsidRPr="00364CC6" w:rsidRDefault="00364CC6" w:rsidP="00364CC6">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sidRPr="00364CC6">
        <w:rPr>
          <w:rFonts w:ascii="Times New Roman" w:hAnsi="Times New Roman" w:cs="Times New Roman"/>
          <w:color w:val="000000" w:themeColor="text1"/>
          <w:sz w:val="28"/>
          <w:szCs w:val="28"/>
        </w:rPr>
        <w:t xml:space="preserve">С 14 апреля по 17 апреля 2025 г. для руководителей, преподавателей и специалистов образовательных организаций прошло обучение по программе повышения квалификации «Школьный музей: технологии создания и современные тенденции развития». Приглашенный преподаватель Михайлова Татьяна Борисовна – консультант территориального отдела Управления Министерства культуры Российской Федерации по ПФО и УФО, кандидат искусствоведения, доцент кафедры истории искусств и музееведения Уральского федерального университета им. первого Президента России Б. Н. Ельцина (г. Екатеринбург). </w:t>
      </w:r>
    </w:p>
    <w:p w14:paraId="75470828" w14:textId="77777777" w:rsidR="003631C8" w:rsidRPr="00364CC6" w:rsidRDefault="003631C8" w:rsidP="00287054">
      <w:pPr>
        <w:shd w:val="clear" w:color="auto" w:fill="FFFFFF"/>
        <w:spacing w:after="0"/>
        <w:jc w:val="both"/>
        <w:rPr>
          <w:rFonts w:ascii="Times New Roman" w:eastAsia="Times New Roman" w:hAnsi="Times New Roman" w:cs="Times New Roman"/>
          <w:color w:val="000000" w:themeColor="text1"/>
          <w:sz w:val="28"/>
          <w:szCs w:val="28"/>
          <w:lang w:eastAsia="ru-RU"/>
        </w:rPr>
      </w:pPr>
      <w:r w:rsidRPr="00364CC6">
        <w:rPr>
          <w:rFonts w:ascii="Times New Roman" w:eastAsia="Times New Roman" w:hAnsi="Times New Roman" w:cs="Times New Roman"/>
          <w:color w:val="000000" w:themeColor="text1"/>
          <w:sz w:val="28"/>
          <w:szCs w:val="28"/>
          <w:lang w:eastAsia="ru-RU"/>
        </w:rPr>
        <w:t xml:space="preserve">          С 26 мая по 28 мая 2025 г. прошли курсы повышения квалификации по дополнительной профессиональной программе «Этика общения и формы работы специалистов учреждений культуры с людьми с ОВЗ и инвалидами».</w:t>
      </w:r>
    </w:p>
    <w:p w14:paraId="4110DF3E" w14:textId="77777777" w:rsidR="003631C8" w:rsidRPr="00364CC6" w:rsidRDefault="003631C8" w:rsidP="00287054">
      <w:pPr>
        <w:shd w:val="clear" w:color="auto" w:fill="FFFFFF"/>
        <w:spacing w:after="0"/>
        <w:jc w:val="both"/>
        <w:rPr>
          <w:rFonts w:ascii="Times New Roman" w:eastAsia="Times New Roman" w:hAnsi="Times New Roman" w:cs="Times New Roman"/>
          <w:color w:val="000000" w:themeColor="text1"/>
          <w:sz w:val="28"/>
          <w:szCs w:val="28"/>
          <w:lang w:eastAsia="ru-RU"/>
        </w:rPr>
      </w:pPr>
      <w:r w:rsidRPr="00364CC6">
        <w:rPr>
          <w:rFonts w:ascii="Times New Roman" w:eastAsia="Times New Roman" w:hAnsi="Times New Roman" w:cs="Times New Roman"/>
          <w:color w:val="000000" w:themeColor="text1"/>
          <w:sz w:val="28"/>
          <w:szCs w:val="28"/>
          <w:lang w:eastAsia="ru-RU"/>
        </w:rPr>
        <w:t>В течение трех дней занятия вели приглашенные преподаватели:</w:t>
      </w:r>
    </w:p>
    <w:p w14:paraId="3F5118FA" w14:textId="5D005B06" w:rsidR="003631C8" w:rsidRPr="00364CC6" w:rsidRDefault="003631C8" w:rsidP="00287054">
      <w:pPr>
        <w:shd w:val="clear" w:color="auto" w:fill="FFFFFF"/>
        <w:spacing w:after="0"/>
        <w:jc w:val="both"/>
        <w:rPr>
          <w:rFonts w:ascii="Times New Roman" w:eastAsia="Times New Roman" w:hAnsi="Times New Roman" w:cs="Times New Roman"/>
          <w:color w:val="000000" w:themeColor="text1"/>
          <w:sz w:val="28"/>
          <w:szCs w:val="28"/>
          <w:lang w:eastAsia="ru-RU"/>
        </w:rPr>
      </w:pPr>
      <w:r w:rsidRPr="00364CC6">
        <w:rPr>
          <w:rFonts w:ascii="Times New Roman" w:eastAsia="Times New Roman" w:hAnsi="Times New Roman" w:cs="Times New Roman"/>
          <w:color w:val="000000" w:themeColor="text1"/>
          <w:sz w:val="28"/>
          <w:szCs w:val="28"/>
          <w:lang w:eastAsia="ru-RU"/>
        </w:rPr>
        <w:t xml:space="preserve">        </w:t>
      </w:r>
      <w:bookmarkStart w:id="29" w:name="_Hlk201323953"/>
      <w:r w:rsidRPr="00364CC6">
        <w:rPr>
          <w:rFonts w:ascii="Times New Roman" w:eastAsia="Times New Roman" w:hAnsi="Times New Roman" w:cs="Times New Roman"/>
          <w:color w:val="000000" w:themeColor="text1"/>
          <w:sz w:val="28"/>
          <w:szCs w:val="28"/>
          <w:lang w:eastAsia="ru-RU"/>
        </w:rPr>
        <w:t>Чеботарева Лариса Михайловна</w:t>
      </w:r>
      <w:r w:rsidR="00364CC6">
        <w:rPr>
          <w:rFonts w:ascii="Times New Roman" w:eastAsia="Times New Roman" w:hAnsi="Times New Roman" w:cs="Times New Roman"/>
          <w:color w:val="000000" w:themeColor="text1"/>
          <w:sz w:val="28"/>
          <w:szCs w:val="28"/>
          <w:lang w:eastAsia="ru-RU"/>
        </w:rPr>
        <w:t xml:space="preserve"> </w:t>
      </w:r>
      <w:r w:rsidRPr="00364CC6">
        <w:rPr>
          <w:rFonts w:ascii="Times New Roman" w:eastAsia="Times New Roman" w:hAnsi="Times New Roman" w:cs="Times New Roman"/>
          <w:color w:val="000000" w:themeColor="text1"/>
          <w:sz w:val="28"/>
          <w:szCs w:val="28"/>
          <w:lang w:eastAsia="ru-RU"/>
        </w:rPr>
        <w:t>– почетный работник Кузбасса, заместитель директора МАУ ДО «Центральная детская школа искусств», г. Кемерово;</w:t>
      </w:r>
    </w:p>
    <w:p w14:paraId="2538054A" w14:textId="77777777" w:rsidR="003631C8" w:rsidRPr="00364CC6" w:rsidRDefault="003631C8" w:rsidP="00287054">
      <w:pPr>
        <w:shd w:val="clear" w:color="auto" w:fill="FFFFFF"/>
        <w:spacing w:after="0"/>
        <w:jc w:val="both"/>
        <w:rPr>
          <w:rFonts w:ascii="Times New Roman" w:eastAsia="Times New Roman" w:hAnsi="Times New Roman" w:cs="Times New Roman"/>
          <w:color w:val="000000" w:themeColor="text1"/>
          <w:sz w:val="28"/>
          <w:szCs w:val="28"/>
          <w:lang w:eastAsia="ru-RU"/>
        </w:rPr>
      </w:pPr>
      <w:r w:rsidRPr="00364CC6">
        <w:rPr>
          <w:rFonts w:ascii="Times New Roman" w:eastAsia="Times New Roman" w:hAnsi="Times New Roman" w:cs="Times New Roman"/>
          <w:color w:val="000000" w:themeColor="text1"/>
          <w:sz w:val="28"/>
          <w:szCs w:val="28"/>
          <w:lang w:eastAsia="ru-RU"/>
        </w:rPr>
        <w:t xml:space="preserve">        Павлова Анна Сергеевна – доцент института психологии и комплексной реабилитации ГАОУ ВО, г. Москва;</w:t>
      </w:r>
    </w:p>
    <w:p w14:paraId="712FB2E2" w14:textId="77777777" w:rsidR="003631C8" w:rsidRPr="00364CC6" w:rsidRDefault="003631C8" w:rsidP="00287054">
      <w:pPr>
        <w:shd w:val="clear" w:color="auto" w:fill="FFFFFF"/>
        <w:spacing w:after="0"/>
        <w:jc w:val="both"/>
        <w:rPr>
          <w:rFonts w:ascii="Times New Roman" w:eastAsia="Times New Roman" w:hAnsi="Times New Roman" w:cs="Times New Roman"/>
          <w:color w:val="000000" w:themeColor="text1"/>
          <w:sz w:val="28"/>
          <w:szCs w:val="28"/>
          <w:lang w:eastAsia="ru-RU"/>
        </w:rPr>
      </w:pPr>
      <w:r w:rsidRPr="00364CC6">
        <w:rPr>
          <w:rFonts w:ascii="Times New Roman" w:eastAsia="Times New Roman" w:hAnsi="Times New Roman" w:cs="Times New Roman"/>
          <w:color w:val="000000" w:themeColor="text1"/>
          <w:sz w:val="28"/>
          <w:szCs w:val="28"/>
          <w:lang w:eastAsia="ru-RU"/>
        </w:rPr>
        <w:t xml:space="preserve">        Захарчук Алла Вячеславовна – председатель Регионального отделения «Всероссийское общество инвалидов»;</w:t>
      </w:r>
    </w:p>
    <w:p w14:paraId="4DEE817C" w14:textId="77777777" w:rsidR="003631C8" w:rsidRPr="00364CC6" w:rsidRDefault="003631C8" w:rsidP="00287054">
      <w:pPr>
        <w:shd w:val="clear" w:color="auto" w:fill="FFFFFF"/>
        <w:spacing w:after="0"/>
        <w:jc w:val="both"/>
        <w:rPr>
          <w:rFonts w:ascii="Times New Roman" w:eastAsia="Times New Roman" w:hAnsi="Times New Roman" w:cs="Times New Roman"/>
          <w:color w:val="000000" w:themeColor="text1"/>
          <w:sz w:val="28"/>
          <w:szCs w:val="28"/>
          <w:lang w:eastAsia="ru-RU"/>
        </w:rPr>
      </w:pPr>
      <w:r w:rsidRPr="00364CC6">
        <w:rPr>
          <w:rFonts w:ascii="Times New Roman" w:eastAsia="Times New Roman" w:hAnsi="Times New Roman" w:cs="Times New Roman"/>
          <w:color w:val="000000" w:themeColor="text1"/>
          <w:sz w:val="28"/>
          <w:szCs w:val="28"/>
          <w:lang w:eastAsia="ru-RU"/>
        </w:rPr>
        <w:t xml:space="preserve">        Пономарева Светлана Васильевна – преподаватель СОШ № 5, руководитель инклюзивных программ, г. Кемерово.</w:t>
      </w:r>
    </w:p>
    <w:bookmarkEnd w:id="29"/>
    <w:p w14:paraId="51EA55C7" w14:textId="77777777" w:rsidR="003631C8" w:rsidRPr="00364CC6" w:rsidRDefault="003631C8" w:rsidP="00287054">
      <w:pPr>
        <w:shd w:val="clear" w:color="auto" w:fill="FFFFFF"/>
        <w:spacing w:after="0"/>
        <w:jc w:val="both"/>
        <w:rPr>
          <w:rFonts w:ascii="Times New Roman" w:eastAsia="Times New Roman" w:hAnsi="Times New Roman" w:cs="Times New Roman"/>
          <w:color w:val="000000" w:themeColor="text1"/>
          <w:sz w:val="28"/>
          <w:szCs w:val="28"/>
          <w:lang w:eastAsia="ru-RU"/>
        </w:rPr>
      </w:pPr>
      <w:r w:rsidRPr="00364CC6">
        <w:rPr>
          <w:rFonts w:ascii="Times New Roman" w:eastAsia="Times New Roman" w:hAnsi="Times New Roman" w:cs="Times New Roman"/>
          <w:color w:val="000000" w:themeColor="text1"/>
          <w:sz w:val="28"/>
          <w:szCs w:val="28"/>
          <w:lang w:eastAsia="ru-RU"/>
        </w:rPr>
        <w:t xml:space="preserve">         Очередное сотрудничество </w:t>
      </w:r>
      <w:r w:rsidRPr="00364CC6">
        <w:rPr>
          <w:rFonts w:ascii="Times New Roman" w:hAnsi="Times New Roman" w:cs="Times New Roman"/>
          <w:color w:val="000000" w:themeColor="text1"/>
          <w:sz w:val="28"/>
          <w:szCs w:val="28"/>
        </w:rPr>
        <w:t xml:space="preserve">ГБУ ДПО ИОУМЦКИ «Байкал» </w:t>
      </w:r>
      <w:r w:rsidRPr="00364CC6">
        <w:rPr>
          <w:rFonts w:ascii="Times New Roman" w:eastAsia="Times New Roman" w:hAnsi="Times New Roman" w:cs="Times New Roman"/>
          <w:color w:val="000000" w:themeColor="text1"/>
          <w:sz w:val="28"/>
          <w:szCs w:val="28"/>
          <w:lang w:eastAsia="ru-RU"/>
        </w:rPr>
        <w:t xml:space="preserve">с Союзом мастеров народного искусства «Оникс» состоялось в мае этого года. Организован курс повышения квалификации «Традиционный бурятский костюм </w:t>
      </w:r>
      <w:proofErr w:type="spellStart"/>
      <w:r w:rsidRPr="00364CC6">
        <w:rPr>
          <w:rFonts w:ascii="Times New Roman" w:eastAsia="Times New Roman" w:hAnsi="Times New Roman" w:cs="Times New Roman"/>
          <w:color w:val="000000" w:themeColor="text1"/>
          <w:sz w:val="28"/>
          <w:szCs w:val="28"/>
          <w:lang w:eastAsia="ru-RU"/>
        </w:rPr>
        <w:t>Предбайкалья</w:t>
      </w:r>
      <w:proofErr w:type="spellEnd"/>
      <w:r w:rsidRPr="00364CC6">
        <w:rPr>
          <w:rFonts w:ascii="Times New Roman" w:eastAsia="Times New Roman" w:hAnsi="Times New Roman" w:cs="Times New Roman"/>
          <w:color w:val="000000" w:themeColor="text1"/>
          <w:sz w:val="28"/>
          <w:szCs w:val="28"/>
          <w:lang w:eastAsia="ru-RU"/>
        </w:rPr>
        <w:t xml:space="preserve">». Курс проходил в рамках проекта «Сохраняя культурное наследие. Этнографическая реконструкция традиционных костюмов народов Восточной Сибири», который реализует </w:t>
      </w:r>
      <w:bookmarkStart w:id="30" w:name="_Hlk201303121"/>
      <w:r w:rsidRPr="00364CC6">
        <w:rPr>
          <w:rFonts w:ascii="Times New Roman" w:eastAsia="Times New Roman" w:hAnsi="Times New Roman" w:cs="Times New Roman"/>
          <w:color w:val="000000" w:themeColor="text1"/>
          <w:sz w:val="28"/>
          <w:szCs w:val="28"/>
          <w:lang w:eastAsia="ru-RU"/>
        </w:rPr>
        <w:t>Союз мастеров народного искусства «Оникс»</w:t>
      </w:r>
      <w:bookmarkEnd w:id="30"/>
      <w:r w:rsidRPr="00364CC6">
        <w:rPr>
          <w:rFonts w:ascii="Times New Roman" w:eastAsia="Times New Roman" w:hAnsi="Times New Roman" w:cs="Times New Roman"/>
          <w:color w:val="000000" w:themeColor="text1"/>
          <w:sz w:val="28"/>
          <w:szCs w:val="28"/>
          <w:lang w:eastAsia="ru-RU"/>
        </w:rPr>
        <w:t xml:space="preserve"> при поддержке Фонда президентских грантов. </w:t>
      </w:r>
    </w:p>
    <w:p w14:paraId="25E98411" w14:textId="2BDF504C" w:rsidR="003631C8" w:rsidRPr="00364CC6" w:rsidRDefault="003631C8" w:rsidP="00287054">
      <w:pPr>
        <w:shd w:val="clear" w:color="auto" w:fill="FFFFFF"/>
        <w:spacing w:after="0"/>
        <w:jc w:val="both"/>
        <w:rPr>
          <w:rFonts w:ascii="Times New Roman" w:hAnsi="Times New Roman" w:cs="Times New Roman"/>
          <w:color w:val="000000" w:themeColor="text1"/>
          <w:sz w:val="28"/>
          <w:szCs w:val="28"/>
          <w:shd w:val="clear" w:color="auto" w:fill="FFFFFF"/>
        </w:rPr>
      </w:pPr>
      <w:r w:rsidRPr="00364CC6">
        <w:rPr>
          <w:rFonts w:ascii="Times New Roman" w:eastAsia="Times New Roman" w:hAnsi="Times New Roman" w:cs="Times New Roman"/>
          <w:color w:val="000000" w:themeColor="text1"/>
          <w:sz w:val="28"/>
          <w:szCs w:val="28"/>
          <w:lang w:eastAsia="ru-RU"/>
        </w:rPr>
        <w:t xml:space="preserve">          Совместно с Союзом мастеров народного искусства «Оникс» реализован еще один курс </w:t>
      </w:r>
      <w:r w:rsidR="00364CC6">
        <w:rPr>
          <w:rFonts w:ascii="Times New Roman" w:eastAsia="Times New Roman" w:hAnsi="Times New Roman" w:cs="Times New Roman"/>
          <w:color w:val="000000" w:themeColor="text1"/>
          <w:sz w:val="28"/>
          <w:szCs w:val="28"/>
          <w:lang w:eastAsia="ru-RU"/>
        </w:rPr>
        <w:t>–</w:t>
      </w:r>
      <w:r w:rsidRPr="00364CC6">
        <w:rPr>
          <w:rFonts w:ascii="Times New Roman" w:eastAsia="Times New Roman" w:hAnsi="Times New Roman" w:cs="Times New Roman"/>
          <w:color w:val="000000" w:themeColor="text1"/>
          <w:sz w:val="28"/>
          <w:szCs w:val="28"/>
          <w:lang w:eastAsia="ru-RU"/>
        </w:rPr>
        <w:t xml:space="preserve"> </w:t>
      </w:r>
      <w:r w:rsidRPr="00364CC6">
        <w:rPr>
          <w:rFonts w:ascii="Times New Roman" w:hAnsi="Times New Roman"/>
          <w:color w:val="000000" w:themeColor="text1"/>
          <w:sz w:val="28"/>
          <w:szCs w:val="28"/>
        </w:rPr>
        <w:t>«</w:t>
      </w:r>
      <w:r w:rsidRPr="00364CC6">
        <w:rPr>
          <w:rFonts w:ascii="Times New Roman" w:hAnsi="Times New Roman"/>
          <w:bCs/>
          <w:iCs/>
          <w:color w:val="000000" w:themeColor="text1"/>
          <w:sz w:val="28"/>
          <w:szCs w:val="28"/>
        </w:rPr>
        <w:t>Традиционный костюм русских старожилов Прибайкалья</w:t>
      </w:r>
      <w:r w:rsidRPr="00364CC6">
        <w:rPr>
          <w:rFonts w:ascii="Times New Roman" w:hAnsi="Times New Roman"/>
          <w:color w:val="000000" w:themeColor="text1"/>
          <w:sz w:val="28"/>
          <w:szCs w:val="28"/>
        </w:rPr>
        <w:t>».</w:t>
      </w:r>
      <w:r w:rsidRPr="00364CC6">
        <w:rPr>
          <w:rFonts w:ascii="PT Sans" w:hAnsi="PT Sans"/>
          <w:color w:val="000000" w:themeColor="text1"/>
          <w:shd w:val="clear" w:color="auto" w:fill="FFFFFF"/>
        </w:rPr>
        <w:t xml:space="preserve"> </w:t>
      </w:r>
    </w:p>
    <w:p w14:paraId="0A7C52AD" w14:textId="76A55B2B" w:rsidR="003631C8" w:rsidRPr="00364CC6" w:rsidRDefault="003631C8" w:rsidP="00287054">
      <w:pPr>
        <w:shd w:val="clear" w:color="auto" w:fill="FFFFFF"/>
        <w:spacing w:after="0"/>
        <w:jc w:val="both"/>
        <w:rPr>
          <w:rFonts w:ascii="Times New Roman" w:eastAsia="Times New Roman" w:hAnsi="Times New Roman" w:cs="Times New Roman"/>
          <w:color w:val="000000" w:themeColor="text1"/>
          <w:sz w:val="28"/>
          <w:szCs w:val="28"/>
          <w:lang w:eastAsia="ru-RU"/>
        </w:rPr>
      </w:pPr>
      <w:r w:rsidRPr="00364CC6">
        <w:rPr>
          <w:rFonts w:ascii="Times New Roman" w:eastAsia="Times New Roman" w:hAnsi="Times New Roman" w:cs="Times New Roman"/>
          <w:color w:val="000000" w:themeColor="text1"/>
          <w:sz w:val="28"/>
          <w:szCs w:val="28"/>
          <w:lang w:eastAsia="ru-RU"/>
        </w:rPr>
        <w:t xml:space="preserve">        С 26 мая по 6 июня были организованы курсы повышения квалификации «Современные подходы к профессиональной деятельности преподавателя по </w:t>
      </w:r>
      <w:r w:rsidRPr="00364CC6">
        <w:rPr>
          <w:rFonts w:ascii="Times New Roman" w:eastAsia="Times New Roman" w:hAnsi="Times New Roman" w:cs="Times New Roman"/>
          <w:color w:val="000000" w:themeColor="text1"/>
          <w:sz w:val="28"/>
          <w:szCs w:val="28"/>
          <w:lang w:eastAsia="ru-RU"/>
        </w:rPr>
        <w:lastRenderedPageBreak/>
        <w:t xml:space="preserve">классу фортепиано». Преподаватель </w:t>
      </w:r>
      <w:r w:rsidR="00364CC6">
        <w:rPr>
          <w:rFonts w:ascii="Times New Roman" w:eastAsia="Times New Roman" w:hAnsi="Times New Roman" w:cs="Times New Roman"/>
          <w:color w:val="000000" w:themeColor="text1"/>
          <w:sz w:val="28"/>
          <w:szCs w:val="28"/>
          <w:lang w:eastAsia="ru-RU"/>
        </w:rPr>
        <w:t>–</w:t>
      </w:r>
      <w:r w:rsidRPr="00364CC6">
        <w:rPr>
          <w:rFonts w:ascii="Times New Roman" w:eastAsia="Times New Roman" w:hAnsi="Times New Roman" w:cs="Times New Roman"/>
          <w:color w:val="000000" w:themeColor="text1"/>
          <w:sz w:val="28"/>
          <w:szCs w:val="28"/>
          <w:lang w:eastAsia="ru-RU"/>
        </w:rPr>
        <w:t xml:space="preserve"> Юлия Александровна </w:t>
      </w:r>
      <w:proofErr w:type="spellStart"/>
      <w:r w:rsidRPr="00364CC6">
        <w:rPr>
          <w:rFonts w:ascii="Times New Roman" w:eastAsia="Times New Roman" w:hAnsi="Times New Roman" w:cs="Times New Roman"/>
          <w:color w:val="000000" w:themeColor="text1"/>
          <w:sz w:val="28"/>
          <w:szCs w:val="28"/>
          <w:lang w:eastAsia="ru-RU"/>
        </w:rPr>
        <w:t>Монастыршина</w:t>
      </w:r>
      <w:proofErr w:type="spellEnd"/>
      <w:r w:rsidRPr="00364CC6">
        <w:rPr>
          <w:rFonts w:ascii="Times New Roman" w:eastAsia="Times New Roman" w:hAnsi="Times New Roman" w:cs="Times New Roman"/>
          <w:color w:val="000000" w:themeColor="text1"/>
          <w:sz w:val="28"/>
          <w:szCs w:val="28"/>
          <w:lang w:eastAsia="ru-RU"/>
        </w:rPr>
        <w:t> (г. Москва</w:t>
      </w:r>
      <w:r w:rsidRPr="00364CC6">
        <w:rPr>
          <w:rFonts w:ascii="Times New Roman" w:eastAsia="Times New Roman" w:hAnsi="Times New Roman" w:cs="Times New Roman"/>
          <w:i/>
          <w:iCs/>
          <w:color w:val="000000" w:themeColor="text1"/>
          <w:sz w:val="28"/>
          <w:szCs w:val="28"/>
          <w:lang w:eastAsia="ru-RU"/>
        </w:rPr>
        <w:t>)</w:t>
      </w:r>
      <w:r w:rsidRPr="00364CC6">
        <w:rPr>
          <w:rFonts w:ascii="Times New Roman" w:eastAsia="Times New Roman" w:hAnsi="Times New Roman" w:cs="Times New Roman"/>
          <w:b/>
          <w:bCs/>
          <w:color w:val="000000" w:themeColor="text1"/>
          <w:sz w:val="28"/>
          <w:szCs w:val="28"/>
          <w:lang w:eastAsia="ru-RU"/>
        </w:rPr>
        <w:t> – </w:t>
      </w:r>
      <w:r w:rsidRPr="00364CC6">
        <w:rPr>
          <w:rFonts w:ascii="Times New Roman" w:eastAsia="Times New Roman" w:hAnsi="Times New Roman" w:cs="Times New Roman"/>
          <w:color w:val="000000" w:themeColor="text1"/>
          <w:sz w:val="28"/>
          <w:szCs w:val="28"/>
          <w:lang w:eastAsia="ru-RU"/>
        </w:rPr>
        <w:t>доктор искусствоведения, доцент кафедры мировой музыкальной культуры «Московского Государственного Университета Дизайна и технологии (бывшая Государственная Классическая Академия им. Маймонида).</w:t>
      </w:r>
    </w:p>
    <w:p w14:paraId="2C31FFBB" w14:textId="53CD6301" w:rsidR="00C379FF" w:rsidRPr="00364CC6" w:rsidRDefault="003631C8" w:rsidP="00287054">
      <w:pPr>
        <w:shd w:val="clear" w:color="auto" w:fill="FFFFFF"/>
        <w:spacing w:after="0"/>
        <w:jc w:val="both"/>
        <w:rPr>
          <w:rFonts w:ascii="Times New Roman" w:eastAsia="Times New Roman" w:hAnsi="Times New Roman" w:cs="Times New Roman"/>
          <w:color w:val="000000" w:themeColor="text1"/>
          <w:sz w:val="28"/>
          <w:szCs w:val="28"/>
          <w:lang w:eastAsia="ru-RU"/>
        </w:rPr>
      </w:pPr>
      <w:r w:rsidRPr="00364CC6">
        <w:rPr>
          <w:rFonts w:ascii="Times New Roman" w:eastAsia="Times New Roman" w:hAnsi="Times New Roman" w:cs="Times New Roman"/>
          <w:color w:val="000000" w:themeColor="text1"/>
          <w:sz w:val="28"/>
          <w:szCs w:val="28"/>
          <w:lang w:eastAsia="ru-RU"/>
        </w:rPr>
        <w:t xml:space="preserve">        В связи с высокой востребованностью и подтвержденной отзывами слушателей эффективностью курса повышения квалификации по дополнительной профессиональной программе «Нейросети: практическое применение в деятельности учреждений культуры», курсы были организованы в </w:t>
      </w:r>
      <w:r w:rsidR="00C379FF" w:rsidRPr="00364CC6">
        <w:rPr>
          <w:rFonts w:ascii="Times New Roman" w:eastAsia="Times New Roman" w:hAnsi="Times New Roman" w:cs="Times New Roman"/>
          <w:color w:val="000000" w:themeColor="text1"/>
          <w:sz w:val="28"/>
          <w:szCs w:val="28"/>
          <w:lang w:eastAsia="ru-RU"/>
        </w:rPr>
        <w:t>четыре</w:t>
      </w:r>
      <w:r w:rsidRPr="00364CC6">
        <w:rPr>
          <w:rFonts w:ascii="Times New Roman" w:eastAsia="Times New Roman" w:hAnsi="Times New Roman" w:cs="Times New Roman"/>
          <w:color w:val="000000" w:themeColor="text1"/>
          <w:sz w:val="28"/>
          <w:szCs w:val="28"/>
          <w:lang w:eastAsia="ru-RU"/>
        </w:rPr>
        <w:t xml:space="preserve"> потока, с наполняемостью до 35 человек. (19-23 мая, 29 мая</w:t>
      </w:r>
      <w:r w:rsidR="00364CC6">
        <w:rPr>
          <w:rFonts w:ascii="Times New Roman" w:eastAsia="Times New Roman" w:hAnsi="Times New Roman" w:cs="Times New Roman"/>
          <w:color w:val="000000" w:themeColor="text1"/>
          <w:sz w:val="28"/>
          <w:szCs w:val="28"/>
          <w:lang w:eastAsia="ru-RU"/>
        </w:rPr>
        <w:t>-</w:t>
      </w:r>
      <w:r w:rsidRPr="00364CC6">
        <w:rPr>
          <w:rFonts w:ascii="Times New Roman" w:eastAsia="Times New Roman" w:hAnsi="Times New Roman" w:cs="Times New Roman"/>
          <w:color w:val="000000" w:themeColor="text1"/>
          <w:sz w:val="28"/>
          <w:szCs w:val="28"/>
          <w:lang w:eastAsia="ru-RU"/>
        </w:rPr>
        <w:t>6 июня, 19-27 июня</w:t>
      </w:r>
      <w:r w:rsidR="00C379FF" w:rsidRPr="00364CC6">
        <w:rPr>
          <w:rFonts w:ascii="Times New Roman" w:eastAsia="Times New Roman" w:hAnsi="Times New Roman" w:cs="Times New Roman"/>
          <w:color w:val="000000" w:themeColor="text1"/>
          <w:sz w:val="28"/>
          <w:szCs w:val="28"/>
          <w:lang w:eastAsia="ru-RU"/>
        </w:rPr>
        <w:t>, 9-19 сентября</w:t>
      </w:r>
      <w:r w:rsidRPr="00364CC6">
        <w:rPr>
          <w:rFonts w:ascii="Times New Roman" w:eastAsia="Times New Roman" w:hAnsi="Times New Roman" w:cs="Times New Roman"/>
          <w:color w:val="000000" w:themeColor="text1"/>
          <w:sz w:val="28"/>
          <w:szCs w:val="28"/>
          <w:lang w:eastAsia="ru-RU"/>
        </w:rPr>
        <w:t>)</w:t>
      </w:r>
      <w:r w:rsidR="009602E8" w:rsidRPr="00364CC6">
        <w:rPr>
          <w:rFonts w:ascii="Times New Roman" w:eastAsia="Times New Roman" w:hAnsi="Times New Roman" w:cs="Times New Roman"/>
          <w:color w:val="000000" w:themeColor="text1"/>
          <w:sz w:val="28"/>
          <w:szCs w:val="28"/>
          <w:lang w:eastAsia="ru-RU"/>
        </w:rPr>
        <w:t>.</w:t>
      </w:r>
    </w:p>
    <w:p w14:paraId="7D084AC7" w14:textId="7FF1F907" w:rsidR="009C6FF2" w:rsidRPr="00364CC6" w:rsidRDefault="00CE5955" w:rsidP="00287054">
      <w:pPr>
        <w:shd w:val="clear" w:color="auto" w:fill="FFFFFF"/>
        <w:spacing w:after="0"/>
        <w:jc w:val="both"/>
        <w:rPr>
          <w:rFonts w:ascii="Times New Roman" w:eastAsia="Times New Roman" w:hAnsi="Times New Roman" w:cs="Times New Roman"/>
          <w:color w:val="000000" w:themeColor="text1"/>
          <w:sz w:val="28"/>
          <w:szCs w:val="28"/>
          <w:lang w:eastAsia="ru-RU"/>
        </w:rPr>
      </w:pPr>
      <w:r w:rsidRPr="00364CC6">
        <w:rPr>
          <w:rFonts w:ascii="Times New Roman" w:hAnsi="Times New Roman" w:cs="Times New Roman"/>
          <w:color w:val="000000" w:themeColor="text1"/>
          <w:sz w:val="28"/>
          <w:szCs w:val="28"/>
          <w:shd w:val="clear" w:color="auto" w:fill="FFFFFF"/>
        </w:rPr>
        <w:t xml:space="preserve">        </w:t>
      </w:r>
      <w:r w:rsidR="009C6FF2" w:rsidRPr="00364CC6">
        <w:rPr>
          <w:rFonts w:ascii="Times New Roman" w:hAnsi="Times New Roman" w:cs="Times New Roman"/>
          <w:color w:val="000000" w:themeColor="text1"/>
          <w:sz w:val="28"/>
          <w:szCs w:val="28"/>
          <w:shd w:val="clear" w:color="auto" w:fill="FFFFFF"/>
        </w:rPr>
        <w:t xml:space="preserve">В период с 6 по 16 октября прошли курсы повышения квалификации по программе «Совершенствование профессиональных компетенций преподавателей ДШИ. Организация воспитательной деятельности в ДШИ». </w:t>
      </w:r>
      <w:r w:rsidR="009C6FF2" w:rsidRPr="00364CC6">
        <w:rPr>
          <w:rFonts w:ascii="Times New Roman" w:eastAsia="Times New Roman" w:hAnsi="Times New Roman" w:cs="Times New Roman"/>
          <w:color w:val="000000" w:themeColor="text1"/>
          <w:sz w:val="28"/>
          <w:szCs w:val="28"/>
          <w:lang w:eastAsia="ru-RU"/>
        </w:rPr>
        <w:t xml:space="preserve">В обучении приняли участие 24 преподавателя детских школ искусств г. Иркутска и Иркутской области. В ходе обучения ценными знаниями и опытом с участниками курса делились приглашенные преподаватели Карелина Надежда </w:t>
      </w:r>
      <w:proofErr w:type="spellStart"/>
      <w:r w:rsidR="009C6FF2" w:rsidRPr="00364CC6">
        <w:rPr>
          <w:rFonts w:ascii="Times New Roman" w:eastAsia="Times New Roman" w:hAnsi="Times New Roman" w:cs="Times New Roman"/>
          <w:color w:val="000000" w:themeColor="text1"/>
          <w:sz w:val="28"/>
          <w:szCs w:val="28"/>
          <w:lang w:eastAsia="ru-RU"/>
        </w:rPr>
        <w:t>Анфиногентовна</w:t>
      </w:r>
      <w:proofErr w:type="spellEnd"/>
      <w:r w:rsidR="009C6FF2" w:rsidRPr="00364CC6">
        <w:rPr>
          <w:rFonts w:ascii="Times New Roman" w:eastAsia="Times New Roman" w:hAnsi="Times New Roman" w:cs="Times New Roman"/>
          <w:color w:val="000000" w:themeColor="text1"/>
          <w:sz w:val="28"/>
          <w:szCs w:val="28"/>
          <w:lang w:eastAsia="ru-RU"/>
        </w:rPr>
        <w:t xml:space="preserve">, Маркова Юлия Владимировна, </w:t>
      </w:r>
      <w:proofErr w:type="spellStart"/>
      <w:r w:rsidR="009C6FF2" w:rsidRPr="00364CC6">
        <w:rPr>
          <w:rFonts w:ascii="Times New Roman" w:eastAsia="Times New Roman" w:hAnsi="Times New Roman" w:cs="Times New Roman"/>
          <w:color w:val="000000" w:themeColor="text1"/>
          <w:sz w:val="28"/>
          <w:szCs w:val="28"/>
          <w:lang w:eastAsia="ru-RU"/>
        </w:rPr>
        <w:t>Пензин</w:t>
      </w:r>
      <w:proofErr w:type="spellEnd"/>
      <w:r w:rsidR="009C6FF2" w:rsidRPr="00364CC6">
        <w:rPr>
          <w:rFonts w:ascii="Times New Roman" w:eastAsia="Times New Roman" w:hAnsi="Times New Roman" w:cs="Times New Roman"/>
          <w:color w:val="000000" w:themeColor="text1"/>
          <w:sz w:val="28"/>
          <w:szCs w:val="28"/>
          <w:lang w:eastAsia="ru-RU"/>
        </w:rPr>
        <w:t xml:space="preserve"> Сергей Васильевич, </w:t>
      </w:r>
      <w:proofErr w:type="spellStart"/>
      <w:r w:rsidR="009C6FF2" w:rsidRPr="00364CC6">
        <w:rPr>
          <w:rFonts w:ascii="Times New Roman" w:eastAsia="Times New Roman" w:hAnsi="Times New Roman" w:cs="Times New Roman"/>
          <w:color w:val="000000" w:themeColor="text1"/>
          <w:sz w:val="28"/>
          <w:szCs w:val="28"/>
          <w:lang w:eastAsia="ru-RU"/>
        </w:rPr>
        <w:t>Рерке</w:t>
      </w:r>
      <w:proofErr w:type="spellEnd"/>
      <w:r w:rsidR="009C6FF2" w:rsidRPr="00364CC6">
        <w:rPr>
          <w:rFonts w:ascii="Times New Roman" w:eastAsia="Times New Roman" w:hAnsi="Times New Roman" w:cs="Times New Roman"/>
          <w:color w:val="000000" w:themeColor="text1"/>
          <w:sz w:val="28"/>
          <w:szCs w:val="28"/>
          <w:lang w:eastAsia="ru-RU"/>
        </w:rPr>
        <w:t xml:space="preserve"> Виктория Игоревна, Трускавецкая Валентина Александровна, Филимонова Лариса Алексеевна и Чеботарева Лариса Михайловна.</w:t>
      </w:r>
      <w:r w:rsidR="00490EAB" w:rsidRPr="00364CC6">
        <w:rPr>
          <w:rFonts w:ascii="Times New Roman" w:eastAsia="Times New Roman" w:hAnsi="Times New Roman" w:cs="Times New Roman"/>
          <w:color w:val="000000" w:themeColor="text1"/>
          <w:sz w:val="28"/>
          <w:szCs w:val="28"/>
          <w:lang w:eastAsia="ru-RU"/>
        </w:rPr>
        <w:t xml:space="preserve"> </w:t>
      </w:r>
      <w:r w:rsidR="009C6FF2" w:rsidRPr="00364CC6">
        <w:rPr>
          <w:rFonts w:ascii="Times New Roman" w:eastAsia="Times New Roman" w:hAnsi="Times New Roman" w:cs="Times New Roman"/>
          <w:color w:val="000000" w:themeColor="text1"/>
          <w:sz w:val="28"/>
          <w:szCs w:val="28"/>
          <w:lang w:eastAsia="ru-RU"/>
        </w:rPr>
        <w:t>Курс охватывал широкий перечень теоретических тем и практических заданий. </w:t>
      </w:r>
    </w:p>
    <w:p w14:paraId="15B0C26E" w14:textId="7F715086" w:rsidR="00982C09" w:rsidRPr="00364CC6" w:rsidRDefault="00CE5955" w:rsidP="00287054">
      <w:pPr>
        <w:pStyle w:val="a5"/>
        <w:shd w:val="clear" w:color="auto" w:fill="FFFFFF"/>
        <w:spacing w:after="0"/>
        <w:ind w:left="0"/>
        <w:jc w:val="both"/>
        <w:rPr>
          <w:rFonts w:ascii="Times New Roman" w:eastAsia="Times New Roman" w:hAnsi="Times New Roman" w:cs="Times New Roman"/>
          <w:color w:val="000000" w:themeColor="text1"/>
          <w:sz w:val="28"/>
          <w:szCs w:val="28"/>
          <w:lang w:eastAsia="ru-RU"/>
        </w:rPr>
      </w:pPr>
      <w:r w:rsidRPr="00364CC6">
        <w:rPr>
          <w:rFonts w:ascii="Times New Roman" w:eastAsia="Times New Roman" w:hAnsi="Times New Roman" w:cs="Times New Roman"/>
          <w:color w:val="000000" w:themeColor="text1"/>
          <w:kern w:val="36"/>
          <w:sz w:val="28"/>
          <w:szCs w:val="28"/>
          <w:lang w:eastAsia="ru-RU"/>
        </w:rPr>
        <w:t xml:space="preserve">          </w:t>
      </w:r>
      <w:r w:rsidR="00490EAB" w:rsidRPr="00364CC6">
        <w:rPr>
          <w:rFonts w:ascii="Times New Roman" w:eastAsia="Times New Roman" w:hAnsi="Times New Roman" w:cs="Times New Roman"/>
          <w:color w:val="000000" w:themeColor="text1"/>
          <w:kern w:val="36"/>
          <w:sz w:val="28"/>
          <w:szCs w:val="28"/>
          <w:lang w:eastAsia="ru-RU"/>
        </w:rPr>
        <w:t xml:space="preserve">С 21 по </w:t>
      </w:r>
      <w:r w:rsidRPr="00364CC6">
        <w:rPr>
          <w:rFonts w:ascii="Times New Roman" w:eastAsia="Times New Roman" w:hAnsi="Times New Roman" w:cs="Times New Roman"/>
          <w:color w:val="000000" w:themeColor="text1"/>
          <w:kern w:val="36"/>
          <w:sz w:val="28"/>
          <w:szCs w:val="28"/>
          <w:lang w:eastAsia="ru-RU"/>
        </w:rPr>
        <w:t xml:space="preserve">23 октября </w:t>
      </w:r>
      <w:r w:rsidRPr="00364CC6">
        <w:rPr>
          <w:rFonts w:ascii="Times New Roman" w:hAnsi="Times New Roman" w:cs="Times New Roman"/>
          <w:color w:val="000000" w:themeColor="text1"/>
          <w:sz w:val="28"/>
          <w:szCs w:val="28"/>
          <w:shd w:val="clear" w:color="auto" w:fill="FFFFFF"/>
        </w:rPr>
        <w:t>слушатели</w:t>
      </w:r>
      <w:r w:rsidR="00490EAB" w:rsidRPr="00364CC6">
        <w:rPr>
          <w:rFonts w:ascii="Times New Roman" w:hAnsi="Times New Roman" w:cs="Times New Roman"/>
          <w:color w:val="000000" w:themeColor="text1"/>
          <w:sz w:val="28"/>
          <w:szCs w:val="28"/>
          <w:shd w:val="clear" w:color="auto" w:fill="FFFFFF"/>
        </w:rPr>
        <w:t xml:space="preserve"> получили отличную возможность повышения профессионального уровня специалистов музеев в</w:t>
      </w:r>
      <w:r w:rsidR="00490EAB" w:rsidRPr="00364CC6">
        <w:rPr>
          <w:rFonts w:ascii="Times New Roman" w:eastAsia="Times New Roman" w:hAnsi="Times New Roman" w:cs="Times New Roman"/>
          <w:color w:val="000000" w:themeColor="text1"/>
          <w:kern w:val="36"/>
          <w:sz w:val="28"/>
          <w:szCs w:val="28"/>
          <w:lang w:eastAsia="ru-RU"/>
        </w:rPr>
        <w:t xml:space="preserve"> городе Братске, где прошли курсы «Подходы к проектированию музейных экспозиций на современном этапе». </w:t>
      </w:r>
      <w:r w:rsidR="00490EAB" w:rsidRPr="00364CC6">
        <w:rPr>
          <w:rFonts w:ascii="Times New Roman" w:hAnsi="Times New Roman" w:cs="Times New Roman"/>
          <w:color w:val="000000" w:themeColor="text1"/>
          <w:sz w:val="28"/>
          <w:szCs w:val="28"/>
          <w:shd w:val="clear" w:color="auto" w:fill="FFFFFF"/>
        </w:rPr>
        <w:t>Программа курса реализов</w:t>
      </w:r>
      <w:r w:rsidRPr="00364CC6">
        <w:rPr>
          <w:rFonts w:ascii="Times New Roman" w:hAnsi="Times New Roman" w:cs="Times New Roman"/>
          <w:color w:val="000000" w:themeColor="text1"/>
          <w:sz w:val="28"/>
          <w:szCs w:val="28"/>
          <w:shd w:val="clear" w:color="auto" w:fill="FFFFFF"/>
        </w:rPr>
        <w:t>алась</w:t>
      </w:r>
      <w:r w:rsidR="00490EAB" w:rsidRPr="00364CC6">
        <w:rPr>
          <w:rFonts w:ascii="Times New Roman" w:hAnsi="Times New Roman" w:cs="Times New Roman"/>
          <w:color w:val="000000" w:themeColor="text1"/>
          <w:sz w:val="28"/>
          <w:szCs w:val="28"/>
          <w:shd w:val="clear" w:color="auto" w:fill="FFFFFF"/>
        </w:rPr>
        <w:t xml:space="preserve"> в рамках IV Межрегиональной научной конференции «Музей в культурном пространстве молодых индустриальных городов», приуроченной к 70-летию города Братска. </w:t>
      </w:r>
      <w:bookmarkStart w:id="31" w:name="_Hlk185840759"/>
      <w:r w:rsidR="00982C09" w:rsidRPr="00364CC6">
        <w:rPr>
          <w:rFonts w:ascii="Times New Roman" w:eastAsia="Times New Roman" w:hAnsi="Times New Roman" w:cs="Times New Roman"/>
          <w:color w:val="000000" w:themeColor="text1"/>
          <w:sz w:val="28"/>
          <w:szCs w:val="28"/>
          <w:lang w:eastAsia="ru-RU"/>
        </w:rPr>
        <w:t>Обучение проходило на базе Муниципального бюджетного учреждения культуры «Братский городской объединённый музей истории освоения Ангары» муниципального образования города Братска. Педагог Полина Валерьевна Абрамова, кандидат культурологии, доцент кафедры музейного дела Кемеровского государственного института культуры, провела лекции и практические занятия</w:t>
      </w:r>
      <w:r w:rsidR="00665EEF">
        <w:rPr>
          <w:rFonts w:ascii="Times New Roman" w:eastAsia="Times New Roman" w:hAnsi="Times New Roman" w:cs="Times New Roman"/>
          <w:color w:val="000000" w:themeColor="text1"/>
          <w:sz w:val="28"/>
          <w:szCs w:val="28"/>
          <w:lang w:eastAsia="ru-RU"/>
        </w:rPr>
        <w:t>.</w:t>
      </w:r>
    </w:p>
    <w:p w14:paraId="734E65A7" w14:textId="50CCD386" w:rsidR="00CE5955" w:rsidRPr="00364CC6" w:rsidRDefault="00982C09" w:rsidP="00287054">
      <w:pPr>
        <w:pStyle w:val="a5"/>
        <w:shd w:val="clear" w:color="auto" w:fill="FFFFFF"/>
        <w:spacing w:after="0"/>
        <w:ind w:left="0"/>
        <w:jc w:val="both"/>
        <w:rPr>
          <w:rFonts w:ascii="Times New Roman" w:eastAsia="Times New Roman" w:hAnsi="Times New Roman" w:cs="Times New Roman"/>
          <w:color w:val="000000" w:themeColor="text1"/>
          <w:sz w:val="28"/>
          <w:szCs w:val="28"/>
          <w:lang w:eastAsia="ru-RU"/>
        </w:rPr>
      </w:pPr>
      <w:r w:rsidRPr="00364CC6">
        <w:rPr>
          <w:rFonts w:ascii="Times New Roman" w:eastAsia="Times New Roman" w:hAnsi="Times New Roman" w:cs="Times New Roman"/>
          <w:color w:val="000000" w:themeColor="text1"/>
          <w:sz w:val="28"/>
          <w:szCs w:val="28"/>
          <w:lang w:eastAsia="ru-RU"/>
        </w:rPr>
        <w:t xml:space="preserve">   </w:t>
      </w:r>
      <w:r w:rsidR="00CE5955" w:rsidRPr="00364CC6">
        <w:rPr>
          <w:rFonts w:ascii="Times New Roman" w:eastAsia="Times New Roman" w:hAnsi="Times New Roman" w:cs="Times New Roman"/>
          <w:color w:val="000000" w:themeColor="text1"/>
          <w:sz w:val="28"/>
          <w:szCs w:val="28"/>
          <w:lang w:eastAsia="ru-RU"/>
        </w:rPr>
        <w:t xml:space="preserve">      </w:t>
      </w:r>
      <w:r w:rsidRPr="00364CC6">
        <w:rPr>
          <w:rFonts w:ascii="Times New Roman" w:eastAsia="Times New Roman" w:hAnsi="Times New Roman" w:cs="Times New Roman"/>
          <w:color w:val="000000" w:themeColor="text1"/>
          <w:sz w:val="28"/>
          <w:szCs w:val="28"/>
          <w:lang w:eastAsia="ru-RU"/>
        </w:rPr>
        <w:t xml:space="preserve"> С 17 по 27 ноября 2025 г. прошли курсы повышения квалификации по программе «Организация и проведение образовательного процесса при реализации образовательных программ среднего профессионального образования». В обучении приняли участие 25 преподавателей учреждений СПО в сфере культуры и искусства Иркутской области.</w:t>
      </w:r>
      <w:r w:rsidR="00CE5955" w:rsidRPr="00364CC6">
        <w:rPr>
          <w:rFonts w:ascii="Times New Roman" w:eastAsia="Times New Roman" w:hAnsi="Times New Roman" w:cs="Times New Roman"/>
          <w:color w:val="000000" w:themeColor="text1"/>
          <w:sz w:val="28"/>
          <w:szCs w:val="28"/>
          <w:lang w:eastAsia="ru-RU"/>
        </w:rPr>
        <w:t xml:space="preserve"> </w:t>
      </w:r>
      <w:r w:rsidRPr="00364CC6">
        <w:rPr>
          <w:rFonts w:ascii="Times New Roman" w:eastAsia="Times New Roman" w:hAnsi="Times New Roman" w:cs="Times New Roman"/>
          <w:color w:val="000000" w:themeColor="text1"/>
          <w:sz w:val="28"/>
          <w:szCs w:val="28"/>
          <w:lang w:eastAsia="ru-RU"/>
        </w:rPr>
        <w:t xml:space="preserve">В течение девяти </w:t>
      </w:r>
      <w:r w:rsidRPr="00364CC6">
        <w:rPr>
          <w:rFonts w:ascii="Times New Roman" w:eastAsia="Times New Roman" w:hAnsi="Times New Roman" w:cs="Times New Roman"/>
          <w:color w:val="000000" w:themeColor="text1"/>
          <w:sz w:val="28"/>
          <w:szCs w:val="28"/>
          <w:lang w:eastAsia="ru-RU"/>
        </w:rPr>
        <w:lastRenderedPageBreak/>
        <w:t>дней обучения со слушателями делились знаниями</w:t>
      </w:r>
      <w:r w:rsidR="00665EEF">
        <w:rPr>
          <w:rFonts w:ascii="Times New Roman" w:eastAsia="Times New Roman" w:hAnsi="Times New Roman" w:cs="Times New Roman"/>
          <w:color w:val="000000" w:themeColor="text1"/>
          <w:sz w:val="28"/>
          <w:szCs w:val="28"/>
          <w:lang w:eastAsia="ru-RU"/>
        </w:rPr>
        <w:t xml:space="preserve"> </w:t>
      </w:r>
      <w:r w:rsidRPr="00364CC6">
        <w:rPr>
          <w:rFonts w:ascii="Times New Roman" w:eastAsia="Times New Roman" w:hAnsi="Times New Roman" w:cs="Times New Roman"/>
          <w:color w:val="000000" w:themeColor="text1"/>
          <w:sz w:val="28"/>
          <w:szCs w:val="28"/>
          <w:lang w:eastAsia="ru-RU"/>
        </w:rPr>
        <w:t xml:space="preserve">приглашенные преподаватели курса: Карелина Надежда </w:t>
      </w:r>
      <w:proofErr w:type="spellStart"/>
      <w:r w:rsidRPr="00364CC6">
        <w:rPr>
          <w:rFonts w:ascii="Times New Roman" w:eastAsia="Times New Roman" w:hAnsi="Times New Roman" w:cs="Times New Roman"/>
          <w:color w:val="000000" w:themeColor="text1"/>
          <w:sz w:val="28"/>
          <w:szCs w:val="28"/>
          <w:lang w:eastAsia="ru-RU"/>
        </w:rPr>
        <w:t>Анфиногентовна</w:t>
      </w:r>
      <w:proofErr w:type="spellEnd"/>
      <w:r w:rsidRPr="00364CC6">
        <w:rPr>
          <w:rFonts w:ascii="Times New Roman" w:eastAsia="Times New Roman" w:hAnsi="Times New Roman" w:cs="Times New Roman"/>
          <w:color w:val="000000" w:themeColor="text1"/>
          <w:sz w:val="28"/>
          <w:szCs w:val="28"/>
          <w:lang w:eastAsia="ru-RU"/>
        </w:rPr>
        <w:t xml:space="preserve">, </w:t>
      </w:r>
      <w:proofErr w:type="spellStart"/>
      <w:r w:rsidRPr="00364CC6">
        <w:rPr>
          <w:rFonts w:ascii="Times New Roman" w:eastAsia="Times New Roman" w:hAnsi="Times New Roman" w:cs="Times New Roman"/>
          <w:color w:val="000000" w:themeColor="text1"/>
          <w:sz w:val="28"/>
          <w:szCs w:val="28"/>
          <w:lang w:eastAsia="ru-RU"/>
        </w:rPr>
        <w:t>Пензин</w:t>
      </w:r>
      <w:proofErr w:type="spellEnd"/>
      <w:r w:rsidRPr="00364CC6">
        <w:rPr>
          <w:rFonts w:ascii="Times New Roman" w:eastAsia="Times New Roman" w:hAnsi="Times New Roman" w:cs="Times New Roman"/>
          <w:color w:val="000000" w:themeColor="text1"/>
          <w:sz w:val="28"/>
          <w:szCs w:val="28"/>
          <w:lang w:eastAsia="ru-RU"/>
        </w:rPr>
        <w:t xml:space="preserve"> Сергей Васильевич, </w:t>
      </w:r>
      <w:proofErr w:type="spellStart"/>
      <w:r w:rsidRPr="00364CC6">
        <w:rPr>
          <w:rFonts w:ascii="Times New Roman" w:eastAsia="Times New Roman" w:hAnsi="Times New Roman" w:cs="Times New Roman"/>
          <w:color w:val="000000" w:themeColor="text1"/>
          <w:sz w:val="28"/>
          <w:szCs w:val="28"/>
          <w:lang w:eastAsia="ru-RU"/>
        </w:rPr>
        <w:t>Рерке</w:t>
      </w:r>
      <w:proofErr w:type="spellEnd"/>
      <w:r w:rsidRPr="00364CC6">
        <w:rPr>
          <w:rFonts w:ascii="Times New Roman" w:eastAsia="Times New Roman" w:hAnsi="Times New Roman" w:cs="Times New Roman"/>
          <w:color w:val="000000" w:themeColor="text1"/>
          <w:sz w:val="28"/>
          <w:szCs w:val="28"/>
          <w:lang w:eastAsia="ru-RU"/>
        </w:rPr>
        <w:t xml:space="preserve"> Виктория Игоревна, </w:t>
      </w:r>
      <w:proofErr w:type="spellStart"/>
      <w:r w:rsidRPr="00364CC6">
        <w:rPr>
          <w:rFonts w:ascii="Times New Roman" w:eastAsia="Times New Roman" w:hAnsi="Times New Roman" w:cs="Times New Roman"/>
          <w:color w:val="000000" w:themeColor="text1"/>
          <w:sz w:val="28"/>
          <w:szCs w:val="28"/>
          <w:lang w:eastAsia="ru-RU"/>
        </w:rPr>
        <w:t>Трускавецкая</w:t>
      </w:r>
      <w:proofErr w:type="spellEnd"/>
      <w:r w:rsidRPr="00364CC6">
        <w:rPr>
          <w:rFonts w:ascii="Times New Roman" w:eastAsia="Times New Roman" w:hAnsi="Times New Roman" w:cs="Times New Roman"/>
          <w:color w:val="000000" w:themeColor="text1"/>
          <w:sz w:val="28"/>
          <w:szCs w:val="28"/>
          <w:lang w:eastAsia="ru-RU"/>
        </w:rPr>
        <w:t xml:space="preserve"> Валентина Александровна, Коршунова Ольга Валерьевна и Брюханова Мария Николаевна.</w:t>
      </w:r>
      <w:r w:rsidR="00CE5955" w:rsidRPr="00364CC6">
        <w:rPr>
          <w:rFonts w:ascii="Times New Roman" w:eastAsia="Times New Roman" w:hAnsi="Times New Roman" w:cs="Times New Roman"/>
          <w:color w:val="000000" w:themeColor="text1"/>
          <w:sz w:val="28"/>
          <w:szCs w:val="28"/>
          <w:lang w:eastAsia="ru-RU"/>
        </w:rPr>
        <w:t xml:space="preserve"> </w:t>
      </w:r>
      <w:r w:rsidRPr="00364CC6">
        <w:rPr>
          <w:rFonts w:ascii="Times New Roman" w:eastAsia="Times New Roman" w:hAnsi="Times New Roman" w:cs="Times New Roman"/>
          <w:color w:val="000000" w:themeColor="text1"/>
          <w:sz w:val="28"/>
          <w:szCs w:val="28"/>
          <w:lang w:eastAsia="ru-RU"/>
        </w:rPr>
        <w:t>Участники курса получили важные знания в области организации и реализации образовательного процесса в СПО, которые будут применяться на практике в профессиональной деятельности.</w:t>
      </w:r>
    </w:p>
    <w:p w14:paraId="14142D19" w14:textId="77777777" w:rsidR="00364CC6" w:rsidRDefault="00CE5955" w:rsidP="00287054">
      <w:pPr>
        <w:pStyle w:val="a5"/>
        <w:shd w:val="clear" w:color="auto" w:fill="FFFFFF"/>
        <w:spacing w:after="0"/>
        <w:ind w:left="0"/>
        <w:jc w:val="both"/>
        <w:rPr>
          <w:rFonts w:ascii="Times New Roman" w:eastAsia="Times New Roman" w:hAnsi="Times New Roman" w:cs="Times New Roman"/>
          <w:color w:val="000000" w:themeColor="text1"/>
          <w:sz w:val="28"/>
          <w:szCs w:val="28"/>
          <w:lang w:eastAsia="ru-RU"/>
        </w:rPr>
      </w:pPr>
      <w:r w:rsidRPr="00364CC6">
        <w:rPr>
          <w:rFonts w:ascii="Times New Roman" w:eastAsia="Times New Roman" w:hAnsi="Times New Roman" w:cs="Times New Roman"/>
          <w:color w:val="000000" w:themeColor="text1"/>
          <w:sz w:val="28"/>
          <w:szCs w:val="28"/>
          <w:lang w:eastAsia="ru-RU"/>
        </w:rPr>
        <w:t xml:space="preserve">       </w:t>
      </w:r>
      <w:r w:rsidR="00C379FF" w:rsidRPr="00364CC6">
        <w:rPr>
          <w:rFonts w:ascii="Times New Roman" w:hAnsi="Times New Roman" w:cs="Times New Roman"/>
          <w:color w:val="000000" w:themeColor="text1"/>
          <w:sz w:val="28"/>
          <w:szCs w:val="28"/>
        </w:rPr>
        <w:t xml:space="preserve">В течение всего 2025 года активно использовалась цифровая платформа «МТС-Линк» для проведения занятий с применением дистанционных образовательных технологий. Занятия организованы по </w:t>
      </w:r>
      <w:r w:rsidR="009602E8" w:rsidRPr="00364CC6">
        <w:rPr>
          <w:rFonts w:ascii="Times New Roman" w:hAnsi="Times New Roman" w:cs="Times New Roman"/>
          <w:color w:val="000000" w:themeColor="text1"/>
          <w:sz w:val="28"/>
          <w:szCs w:val="28"/>
        </w:rPr>
        <w:t>18</w:t>
      </w:r>
      <w:r w:rsidR="00C379FF" w:rsidRPr="00364CC6">
        <w:rPr>
          <w:rFonts w:ascii="Times New Roman" w:hAnsi="Times New Roman" w:cs="Times New Roman"/>
          <w:color w:val="000000" w:themeColor="text1"/>
          <w:sz w:val="28"/>
          <w:szCs w:val="28"/>
        </w:rPr>
        <w:t xml:space="preserve"> дополнительным профессиональным программам повышения квалификации. </w:t>
      </w:r>
      <w:bookmarkEnd w:id="31"/>
    </w:p>
    <w:p w14:paraId="5E7C69CC" w14:textId="759212A5" w:rsidR="003631C8" w:rsidRPr="00364CC6" w:rsidRDefault="00C379FF" w:rsidP="00364CC6">
      <w:pPr>
        <w:pStyle w:val="a5"/>
        <w:shd w:val="clear" w:color="auto" w:fill="FFFFFF"/>
        <w:spacing w:after="0"/>
        <w:ind w:left="0" w:firstLine="709"/>
        <w:jc w:val="both"/>
        <w:rPr>
          <w:rFonts w:ascii="Times New Roman" w:eastAsia="Times New Roman" w:hAnsi="Times New Roman" w:cs="Times New Roman"/>
          <w:color w:val="000000" w:themeColor="text1"/>
          <w:sz w:val="28"/>
          <w:szCs w:val="28"/>
          <w:lang w:eastAsia="ru-RU"/>
        </w:rPr>
      </w:pPr>
      <w:r w:rsidRPr="00364CC6">
        <w:rPr>
          <w:rFonts w:ascii="Times New Roman" w:eastAsia="Times New Roman" w:hAnsi="Times New Roman" w:cs="Times New Roman"/>
          <w:color w:val="000000" w:themeColor="text1"/>
          <w:sz w:val="28"/>
          <w:szCs w:val="28"/>
          <w:lang w:eastAsia="ru-RU"/>
        </w:rPr>
        <w:t>С 21 по 25 июля 2025 г.</w:t>
      </w:r>
      <w:r w:rsidR="00982C09" w:rsidRPr="00364CC6">
        <w:rPr>
          <w:rFonts w:ascii="Times New Roman" w:eastAsia="Times New Roman" w:hAnsi="Times New Roman" w:cs="Times New Roman"/>
          <w:color w:val="000000" w:themeColor="text1"/>
          <w:sz w:val="28"/>
          <w:szCs w:val="28"/>
          <w:lang w:eastAsia="ru-RU"/>
        </w:rPr>
        <w:t>, с 10 по 14 ноября 2025 г., с 1 по 5 декабря</w:t>
      </w:r>
      <w:r w:rsidR="003631C8" w:rsidRPr="00364CC6">
        <w:rPr>
          <w:rFonts w:ascii="Times New Roman" w:eastAsia="Times New Roman" w:hAnsi="Times New Roman" w:cs="Times New Roman"/>
          <w:color w:val="000000" w:themeColor="text1"/>
          <w:sz w:val="28"/>
          <w:szCs w:val="28"/>
          <w:lang w:eastAsia="ru-RU"/>
        </w:rPr>
        <w:t xml:space="preserve"> </w:t>
      </w:r>
      <w:r w:rsidRPr="00364CC6">
        <w:rPr>
          <w:rFonts w:ascii="Times New Roman" w:eastAsia="Times New Roman" w:hAnsi="Times New Roman" w:cs="Times New Roman"/>
          <w:color w:val="000000" w:themeColor="text1"/>
          <w:sz w:val="28"/>
          <w:szCs w:val="28"/>
          <w:lang w:eastAsia="ru-RU"/>
        </w:rPr>
        <w:t>прошли курсы повышения квалификации по дополнительной профессиональной программе «Современные технологии организации и проведения мероприятий для детей и молодежи». Обучение состо</w:t>
      </w:r>
      <w:r w:rsidR="00C2268D">
        <w:rPr>
          <w:rFonts w:ascii="Times New Roman" w:eastAsia="Times New Roman" w:hAnsi="Times New Roman" w:cs="Times New Roman"/>
          <w:color w:val="000000" w:themeColor="text1"/>
          <w:sz w:val="28"/>
          <w:szCs w:val="28"/>
          <w:lang w:eastAsia="ru-RU"/>
        </w:rPr>
        <w:t>ялось</w:t>
      </w:r>
      <w:r w:rsidRPr="00364CC6">
        <w:rPr>
          <w:rFonts w:ascii="Times New Roman" w:eastAsia="Times New Roman" w:hAnsi="Times New Roman" w:cs="Times New Roman"/>
          <w:color w:val="000000" w:themeColor="text1"/>
          <w:sz w:val="28"/>
          <w:szCs w:val="28"/>
          <w:lang w:eastAsia="ru-RU"/>
        </w:rPr>
        <w:t xml:space="preserve"> в заочном формате</w:t>
      </w:r>
      <w:r w:rsidR="009602E8" w:rsidRPr="00364CC6">
        <w:rPr>
          <w:rFonts w:ascii="Times New Roman" w:eastAsia="Times New Roman" w:hAnsi="Times New Roman" w:cs="Times New Roman"/>
          <w:color w:val="000000" w:themeColor="text1"/>
          <w:sz w:val="28"/>
          <w:szCs w:val="28"/>
          <w:lang w:eastAsia="ru-RU"/>
        </w:rPr>
        <w:t>.</w:t>
      </w:r>
      <w:r w:rsidRPr="00364CC6">
        <w:rPr>
          <w:rFonts w:ascii="Times New Roman" w:eastAsia="Times New Roman" w:hAnsi="Times New Roman" w:cs="Times New Roman"/>
          <w:color w:val="000000" w:themeColor="text1"/>
          <w:sz w:val="28"/>
          <w:szCs w:val="28"/>
          <w:lang w:eastAsia="ru-RU"/>
        </w:rPr>
        <w:t xml:space="preserve"> </w:t>
      </w:r>
      <w:bookmarkEnd w:id="26"/>
      <w:bookmarkEnd w:id="27"/>
      <w:r w:rsidR="009602E8" w:rsidRPr="00364CC6">
        <w:rPr>
          <w:rFonts w:ascii="Times New Roman" w:hAnsi="Times New Roman" w:cs="Times New Roman"/>
          <w:color w:val="000000" w:themeColor="text1"/>
          <w:sz w:val="28"/>
          <w:szCs w:val="28"/>
          <w:shd w:val="clear" w:color="auto" w:fill="FFFFFF"/>
        </w:rPr>
        <w:t>В период с 14 июля по 16 июля 2025 г.</w:t>
      </w:r>
      <w:r w:rsidR="00490EAB" w:rsidRPr="00364CC6">
        <w:rPr>
          <w:rFonts w:ascii="Times New Roman" w:hAnsi="Times New Roman" w:cs="Times New Roman"/>
          <w:color w:val="000000" w:themeColor="text1"/>
          <w:sz w:val="28"/>
          <w:szCs w:val="28"/>
          <w:shd w:val="clear" w:color="auto" w:fill="FFFFFF"/>
        </w:rPr>
        <w:t xml:space="preserve"> </w:t>
      </w:r>
      <w:r w:rsidR="00982C09" w:rsidRPr="00364CC6">
        <w:rPr>
          <w:rFonts w:ascii="Times New Roman" w:hAnsi="Times New Roman" w:cs="Times New Roman"/>
          <w:color w:val="000000" w:themeColor="text1"/>
          <w:sz w:val="28"/>
          <w:szCs w:val="28"/>
          <w:shd w:val="clear" w:color="auto" w:fill="FFFFFF"/>
        </w:rPr>
        <w:t>и с</w:t>
      </w:r>
      <w:r w:rsidR="00490EAB" w:rsidRPr="00364CC6">
        <w:rPr>
          <w:rFonts w:ascii="Times New Roman" w:hAnsi="Times New Roman" w:cs="Times New Roman"/>
          <w:color w:val="000000" w:themeColor="text1"/>
          <w:sz w:val="28"/>
          <w:szCs w:val="28"/>
          <w:shd w:val="clear" w:color="auto" w:fill="FFFFFF"/>
        </w:rPr>
        <w:t xml:space="preserve"> 5 ноября по 7 ноября 2025 г. </w:t>
      </w:r>
      <w:r w:rsidR="009602E8" w:rsidRPr="00364CC6">
        <w:rPr>
          <w:rFonts w:ascii="Times New Roman" w:hAnsi="Times New Roman" w:cs="Times New Roman"/>
          <w:color w:val="000000" w:themeColor="text1"/>
          <w:sz w:val="28"/>
          <w:szCs w:val="28"/>
          <w:shd w:val="clear" w:color="auto" w:fill="FFFFFF"/>
        </w:rPr>
        <w:t>прошли курсы повышения квалификации «Театр кукол в учреждении культуры: методика и практика деятельности».</w:t>
      </w:r>
      <w:r w:rsidR="009602E8" w:rsidRPr="00364CC6">
        <w:rPr>
          <w:rFonts w:ascii="Times New Roman" w:eastAsia="Times New Roman" w:hAnsi="Times New Roman" w:cs="Times New Roman"/>
          <w:color w:val="000000" w:themeColor="text1"/>
          <w:sz w:val="28"/>
          <w:szCs w:val="28"/>
          <w:lang w:eastAsia="ru-RU"/>
        </w:rPr>
        <w:t xml:space="preserve"> Обучение состо</w:t>
      </w:r>
      <w:r w:rsidR="00C2268D">
        <w:rPr>
          <w:rFonts w:ascii="Times New Roman" w:eastAsia="Times New Roman" w:hAnsi="Times New Roman" w:cs="Times New Roman"/>
          <w:color w:val="000000" w:themeColor="text1"/>
          <w:sz w:val="28"/>
          <w:szCs w:val="28"/>
          <w:lang w:eastAsia="ru-RU"/>
        </w:rPr>
        <w:t>ялось</w:t>
      </w:r>
      <w:r w:rsidR="009602E8" w:rsidRPr="00364CC6">
        <w:rPr>
          <w:rFonts w:ascii="Times New Roman" w:eastAsia="Times New Roman" w:hAnsi="Times New Roman" w:cs="Times New Roman"/>
          <w:color w:val="000000" w:themeColor="text1"/>
          <w:sz w:val="28"/>
          <w:szCs w:val="28"/>
          <w:lang w:eastAsia="ru-RU"/>
        </w:rPr>
        <w:t xml:space="preserve"> в заочном формате.</w:t>
      </w:r>
      <w:r w:rsidR="00490EAB" w:rsidRPr="00364CC6">
        <w:rPr>
          <w:rFonts w:ascii="Times New Roman" w:hAnsi="Times New Roman" w:cs="Times New Roman"/>
          <w:color w:val="000000" w:themeColor="text1"/>
          <w:sz w:val="28"/>
          <w:szCs w:val="28"/>
          <w:shd w:val="clear" w:color="auto" w:fill="FFFFFF"/>
        </w:rPr>
        <w:t xml:space="preserve"> </w:t>
      </w:r>
      <w:r w:rsidR="00CE5955" w:rsidRPr="00364CC6">
        <w:rPr>
          <w:rFonts w:ascii="Times New Roman" w:hAnsi="Times New Roman" w:cs="Times New Roman"/>
          <w:color w:val="000000" w:themeColor="text1"/>
          <w:sz w:val="28"/>
          <w:szCs w:val="28"/>
          <w:shd w:val="clear" w:color="auto" w:fill="FFFFFF"/>
        </w:rPr>
        <w:t>С</w:t>
      </w:r>
      <w:r w:rsidR="00982C09" w:rsidRPr="00364CC6">
        <w:rPr>
          <w:rFonts w:ascii="Times New Roman" w:hAnsi="Times New Roman" w:cs="Times New Roman"/>
          <w:color w:val="000000" w:themeColor="text1"/>
          <w:sz w:val="28"/>
          <w:szCs w:val="28"/>
          <w:shd w:val="clear" w:color="auto" w:fill="FFFFFF"/>
        </w:rPr>
        <w:t> </w:t>
      </w:r>
      <w:r w:rsidR="00982C09" w:rsidRPr="00364CC6">
        <w:rPr>
          <w:rStyle w:val="af1"/>
          <w:rFonts w:ascii="Times New Roman" w:hAnsi="Times New Roman" w:cs="Times New Roman"/>
          <w:b w:val="0"/>
          <w:bCs w:val="0"/>
          <w:color w:val="000000" w:themeColor="text1"/>
          <w:sz w:val="28"/>
          <w:szCs w:val="28"/>
          <w:shd w:val="clear" w:color="auto" w:fill="FFFFFF"/>
        </w:rPr>
        <w:t>10 по 12 ноября 2025 года</w:t>
      </w:r>
      <w:r w:rsidR="00982C09" w:rsidRPr="00364CC6">
        <w:rPr>
          <w:rFonts w:ascii="Times New Roman" w:hAnsi="Times New Roman" w:cs="Times New Roman"/>
          <w:color w:val="000000" w:themeColor="text1"/>
          <w:sz w:val="28"/>
          <w:szCs w:val="28"/>
          <w:shd w:val="clear" w:color="auto" w:fill="FFFFFF"/>
        </w:rPr>
        <w:t xml:space="preserve"> прошли курсы повышения квалификации «Формы работы учреждений культуры со взрослой аудиторией». Обучение проходило в заочном формате с использованием системы дистанционного обучения </w:t>
      </w:r>
      <w:proofErr w:type="spellStart"/>
      <w:r w:rsidR="00982C09" w:rsidRPr="00364CC6">
        <w:rPr>
          <w:rFonts w:ascii="Times New Roman" w:hAnsi="Times New Roman" w:cs="Times New Roman"/>
          <w:color w:val="000000" w:themeColor="text1"/>
          <w:sz w:val="28"/>
          <w:szCs w:val="28"/>
          <w:shd w:val="clear" w:color="auto" w:fill="FFFFFF"/>
        </w:rPr>
        <w:t>Moodle</w:t>
      </w:r>
      <w:proofErr w:type="spellEnd"/>
      <w:r w:rsidR="00982C09" w:rsidRPr="00364CC6">
        <w:rPr>
          <w:rFonts w:ascii="Times New Roman" w:hAnsi="Times New Roman" w:cs="Times New Roman"/>
          <w:color w:val="000000" w:themeColor="text1"/>
          <w:sz w:val="28"/>
          <w:szCs w:val="28"/>
          <w:shd w:val="clear" w:color="auto" w:fill="FFFFFF"/>
        </w:rPr>
        <w:t>.</w:t>
      </w:r>
    </w:p>
    <w:p w14:paraId="1E204A3D" w14:textId="5F1568B7" w:rsidR="00A56FC3" w:rsidRPr="00364CC6" w:rsidRDefault="003F221F" w:rsidP="00287054">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sidRPr="00364CC6">
        <w:rPr>
          <w:rFonts w:ascii="Times New Roman" w:hAnsi="Times New Roman" w:cs="Times New Roman"/>
          <w:color w:val="000000" w:themeColor="text1"/>
          <w:sz w:val="28"/>
          <w:szCs w:val="28"/>
        </w:rPr>
        <w:t>Специалисты учебно-методического отдела участвовали также и в организации сопровождения различных вебинаров для преподавателей детских школ искусств, министерства культуры Иркутской области, а также для ответственных за воспитательную работу, проводившихся на цифровой платформе «МТС</w:t>
      </w:r>
      <w:r w:rsidR="00D17A13" w:rsidRPr="00364CC6">
        <w:rPr>
          <w:rFonts w:ascii="Times New Roman" w:hAnsi="Times New Roman" w:cs="Times New Roman"/>
          <w:color w:val="000000" w:themeColor="text1"/>
          <w:sz w:val="28"/>
          <w:szCs w:val="28"/>
        </w:rPr>
        <w:t>-</w:t>
      </w:r>
      <w:r w:rsidRPr="00364CC6">
        <w:rPr>
          <w:rFonts w:ascii="Times New Roman" w:hAnsi="Times New Roman" w:cs="Times New Roman"/>
          <w:color w:val="000000" w:themeColor="text1"/>
          <w:sz w:val="28"/>
          <w:szCs w:val="28"/>
        </w:rPr>
        <w:t>Линк» и в очном формате на базе ГБУ ДПО ИОУМЦКИ «Байкал».</w:t>
      </w:r>
    </w:p>
    <w:p w14:paraId="535F0C5F" w14:textId="77777777" w:rsidR="00D17A13" w:rsidRPr="00364CC6" w:rsidRDefault="00D17A13" w:rsidP="009A6B6C">
      <w:pPr>
        <w:shd w:val="clear" w:color="auto" w:fill="FFFFFF"/>
        <w:spacing w:after="0"/>
        <w:jc w:val="both"/>
        <w:rPr>
          <w:rFonts w:ascii="Times New Roman" w:eastAsia="Times New Roman" w:hAnsi="Times New Roman" w:cs="Times New Roman"/>
          <w:color w:val="000000" w:themeColor="text1"/>
          <w:sz w:val="28"/>
          <w:szCs w:val="28"/>
          <w:lang w:eastAsia="ru-RU"/>
        </w:rPr>
      </w:pPr>
    </w:p>
    <w:p w14:paraId="188C9C51" w14:textId="3E820C57" w:rsidR="00B9530D" w:rsidRPr="00C459F3" w:rsidRDefault="00B9530D" w:rsidP="00C459F3">
      <w:pPr>
        <w:ind w:firstLine="709"/>
        <w:jc w:val="both"/>
        <w:rPr>
          <w:rFonts w:ascii="Times New Roman" w:hAnsi="Times New Roman" w:cs="Times New Roman"/>
          <w:b/>
          <w:bCs/>
          <w:sz w:val="28"/>
          <w:szCs w:val="28"/>
        </w:rPr>
      </w:pPr>
      <w:r w:rsidRPr="00364CC6">
        <w:rPr>
          <w:rFonts w:ascii="Times New Roman" w:hAnsi="Times New Roman" w:cs="Times New Roman"/>
          <w:b/>
          <w:bCs/>
          <w:color w:val="000000" w:themeColor="text1"/>
          <w:sz w:val="28"/>
          <w:szCs w:val="28"/>
        </w:rPr>
        <w:t xml:space="preserve">1.1.3. </w:t>
      </w:r>
      <w:bookmarkStart w:id="32" w:name="_Hlk185840772"/>
      <w:r w:rsidRPr="00364CC6">
        <w:rPr>
          <w:rFonts w:ascii="Times New Roman" w:hAnsi="Times New Roman" w:cs="Times New Roman"/>
          <w:b/>
          <w:bCs/>
          <w:color w:val="000000" w:themeColor="text1"/>
          <w:sz w:val="28"/>
          <w:szCs w:val="28"/>
        </w:rPr>
        <w:t>Реализация дополнительных профессиональных</w:t>
      </w:r>
      <w:r w:rsidRPr="00C459F3">
        <w:rPr>
          <w:rFonts w:ascii="Times New Roman" w:hAnsi="Times New Roman" w:cs="Times New Roman"/>
          <w:b/>
          <w:bCs/>
          <w:sz w:val="28"/>
          <w:szCs w:val="28"/>
        </w:rPr>
        <w:t xml:space="preserve"> программ профессиональной переподготовки</w:t>
      </w:r>
    </w:p>
    <w:p w14:paraId="1E5D9A68" w14:textId="07B851F5" w:rsidR="00AF7E91" w:rsidRDefault="00024104" w:rsidP="003F221F">
      <w:pPr>
        <w:pStyle w:val="4"/>
        <w:spacing w:before="0" w:beforeAutospacing="0" w:after="0" w:afterAutospacing="0" w:line="276" w:lineRule="auto"/>
        <w:ind w:firstLine="709"/>
        <w:jc w:val="both"/>
        <w:rPr>
          <w:rFonts w:eastAsiaTheme="minorHAnsi"/>
          <w:b w:val="0"/>
          <w:bCs w:val="0"/>
          <w:sz w:val="28"/>
          <w:szCs w:val="28"/>
          <w:lang w:eastAsia="en-US"/>
        </w:rPr>
      </w:pPr>
      <w:bookmarkStart w:id="33" w:name="_Hlk138924219"/>
      <w:bookmarkEnd w:id="24"/>
      <w:r w:rsidRPr="003F221F">
        <w:rPr>
          <w:rFonts w:eastAsiaTheme="minorHAnsi"/>
          <w:b w:val="0"/>
          <w:bCs w:val="0"/>
          <w:sz w:val="28"/>
          <w:szCs w:val="28"/>
          <w:lang w:eastAsia="en-US"/>
        </w:rPr>
        <w:t xml:space="preserve">В </w:t>
      </w:r>
      <w:r w:rsidR="00027E2A" w:rsidRPr="003F221F">
        <w:rPr>
          <w:rFonts w:eastAsiaTheme="minorHAnsi"/>
          <w:b w:val="0"/>
          <w:bCs w:val="0"/>
          <w:sz w:val="28"/>
          <w:szCs w:val="28"/>
          <w:lang w:eastAsia="en-US"/>
        </w:rPr>
        <w:t>202</w:t>
      </w:r>
      <w:r w:rsidR="003F221F" w:rsidRPr="003F221F">
        <w:rPr>
          <w:rFonts w:eastAsiaTheme="minorHAnsi"/>
          <w:b w:val="0"/>
          <w:bCs w:val="0"/>
          <w:sz w:val="28"/>
          <w:szCs w:val="28"/>
          <w:lang w:eastAsia="en-US"/>
        </w:rPr>
        <w:t>5</w:t>
      </w:r>
      <w:r w:rsidR="00027E2A" w:rsidRPr="003F221F">
        <w:rPr>
          <w:rFonts w:eastAsiaTheme="minorHAnsi"/>
          <w:b w:val="0"/>
          <w:bCs w:val="0"/>
          <w:sz w:val="28"/>
          <w:szCs w:val="28"/>
          <w:lang w:eastAsia="en-US"/>
        </w:rPr>
        <w:t xml:space="preserve"> год</w:t>
      </w:r>
      <w:r w:rsidR="003F221F" w:rsidRPr="003F221F">
        <w:rPr>
          <w:rFonts w:eastAsiaTheme="minorHAnsi"/>
          <w:b w:val="0"/>
          <w:bCs w:val="0"/>
          <w:sz w:val="28"/>
          <w:szCs w:val="28"/>
          <w:lang w:eastAsia="en-US"/>
        </w:rPr>
        <w:t>у</w:t>
      </w:r>
      <w:r w:rsidR="00AF7E91" w:rsidRPr="003F221F">
        <w:rPr>
          <w:rFonts w:eastAsiaTheme="minorHAnsi"/>
          <w:b w:val="0"/>
          <w:bCs w:val="0"/>
          <w:sz w:val="28"/>
          <w:szCs w:val="28"/>
          <w:lang w:eastAsia="en-US"/>
        </w:rPr>
        <w:t xml:space="preserve"> </w:t>
      </w:r>
      <w:bookmarkEnd w:id="32"/>
      <w:bookmarkEnd w:id="33"/>
      <w:r w:rsidR="003F221F" w:rsidRPr="003F221F">
        <w:rPr>
          <w:rFonts w:eastAsiaTheme="minorHAnsi"/>
          <w:b w:val="0"/>
          <w:bCs w:val="0"/>
          <w:sz w:val="28"/>
          <w:szCs w:val="28"/>
          <w:lang w:eastAsia="en-US"/>
        </w:rPr>
        <w:t>дополнительные профессиональные программы профессиональной переподготовки не реализовывались.</w:t>
      </w:r>
    </w:p>
    <w:p w14:paraId="452CDE60" w14:textId="77777777" w:rsidR="003F221F" w:rsidRDefault="003F221F" w:rsidP="003F221F">
      <w:pPr>
        <w:pStyle w:val="4"/>
        <w:spacing w:before="0" w:beforeAutospacing="0" w:after="0" w:afterAutospacing="0" w:line="276" w:lineRule="auto"/>
        <w:ind w:firstLine="709"/>
        <w:jc w:val="both"/>
        <w:rPr>
          <w:sz w:val="28"/>
          <w:szCs w:val="28"/>
        </w:rPr>
      </w:pPr>
    </w:p>
    <w:p w14:paraId="5E1DB7A7" w14:textId="77777777" w:rsidR="00024104" w:rsidRDefault="00024104" w:rsidP="00024104">
      <w:pPr>
        <w:spacing w:after="0"/>
        <w:jc w:val="both"/>
        <w:rPr>
          <w:rFonts w:ascii="Times New Roman" w:hAnsi="Times New Roman" w:cs="Times New Roman"/>
          <w:b/>
          <w:sz w:val="28"/>
          <w:szCs w:val="28"/>
        </w:rPr>
      </w:pPr>
      <w:r>
        <w:rPr>
          <w:rFonts w:ascii="Times New Roman" w:hAnsi="Times New Roman" w:cs="Times New Roman"/>
          <w:b/>
          <w:sz w:val="28"/>
          <w:szCs w:val="28"/>
        </w:rPr>
        <w:t>1.2.</w:t>
      </w:r>
      <w:r w:rsidR="009A6F09">
        <w:rPr>
          <w:rFonts w:ascii="Times New Roman" w:hAnsi="Times New Roman" w:cs="Times New Roman"/>
          <w:b/>
          <w:sz w:val="28"/>
          <w:szCs w:val="28"/>
        </w:rPr>
        <w:t> </w:t>
      </w:r>
      <w:r>
        <w:rPr>
          <w:rFonts w:ascii="Times New Roman" w:hAnsi="Times New Roman" w:cs="Times New Roman"/>
          <w:b/>
          <w:sz w:val="28"/>
          <w:szCs w:val="28"/>
        </w:rPr>
        <w:t>Реализация дополнительных профессиональных программ для детских школ искусств Иркутской области</w:t>
      </w:r>
    </w:p>
    <w:p w14:paraId="4E4A559A" w14:textId="77777777" w:rsidR="003F221F" w:rsidRDefault="003F221F" w:rsidP="003F221F">
      <w:pPr>
        <w:spacing w:after="0"/>
        <w:ind w:firstLine="709"/>
        <w:jc w:val="both"/>
        <w:rPr>
          <w:rFonts w:ascii="Times New Roman" w:hAnsi="Times New Roman" w:cs="Times New Roman"/>
          <w:sz w:val="28"/>
          <w:szCs w:val="28"/>
        </w:rPr>
      </w:pPr>
      <w:r w:rsidRPr="00A45D06">
        <w:rPr>
          <w:rFonts w:ascii="Times New Roman" w:hAnsi="Times New Roman" w:cs="Times New Roman"/>
          <w:sz w:val="28"/>
          <w:szCs w:val="28"/>
        </w:rPr>
        <w:t>В соответствии</w:t>
      </w:r>
      <w:r w:rsidRPr="00F664F9">
        <w:rPr>
          <w:rFonts w:ascii="Times New Roman" w:hAnsi="Times New Roman" w:cs="Times New Roman"/>
          <w:sz w:val="28"/>
          <w:szCs w:val="28"/>
        </w:rPr>
        <w:t xml:space="preserve"> с Планом реализации дополнительных профессиональных программ на 202</w:t>
      </w:r>
      <w:r>
        <w:rPr>
          <w:rFonts w:ascii="Times New Roman" w:hAnsi="Times New Roman" w:cs="Times New Roman"/>
          <w:sz w:val="28"/>
          <w:szCs w:val="28"/>
        </w:rPr>
        <w:t>5</w:t>
      </w:r>
      <w:r w:rsidRPr="00F664F9">
        <w:rPr>
          <w:rFonts w:ascii="Times New Roman" w:hAnsi="Times New Roman" w:cs="Times New Roman"/>
          <w:sz w:val="28"/>
          <w:szCs w:val="28"/>
        </w:rPr>
        <w:t xml:space="preserve"> год для образовательных учреждений </w:t>
      </w:r>
      <w:r w:rsidRPr="00F664F9">
        <w:rPr>
          <w:rFonts w:ascii="Times New Roman" w:hAnsi="Times New Roman" w:cs="Times New Roman"/>
          <w:sz w:val="28"/>
          <w:szCs w:val="28"/>
        </w:rPr>
        <w:lastRenderedPageBreak/>
        <w:t>дополнительного образования детей сферы культуры и искусства Иркутской области ГБУ ДПО ИОУМЦКИ «Байкал» запланировал</w:t>
      </w:r>
      <w:r>
        <w:rPr>
          <w:rFonts w:ascii="Times New Roman" w:hAnsi="Times New Roman" w:cs="Times New Roman"/>
          <w:sz w:val="28"/>
          <w:szCs w:val="28"/>
        </w:rPr>
        <w:t>о</w:t>
      </w:r>
      <w:r w:rsidRPr="00F664F9">
        <w:rPr>
          <w:rFonts w:ascii="Times New Roman" w:hAnsi="Times New Roman" w:cs="Times New Roman"/>
          <w:sz w:val="28"/>
          <w:szCs w:val="28"/>
        </w:rPr>
        <w:t xml:space="preserve"> к реализации </w:t>
      </w:r>
      <w:r>
        <w:rPr>
          <w:rFonts w:ascii="Times New Roman" w:hAnsi="Times New Roman" w:cs="Times New Roman"/>
          <w:sz w:val="28"/>
          <w:szCs w:val="28"/>
        </w:rPr>
        <w:t>8</w:t>
      </w:r>
      <w:r w:rsidRPr="00F664F9">
        <w:rPr>
          <w:rFonts w:ascii="Times New Roman" w:hAnsi="Times New Roman" w:cs="Times New Roman"/>
          <w:sz w:val="28"/>
          <w:szCs w:val="28"/>
        </w:rPr>
        <w:t xml:space="preserve"> дополнительных профессиональных программ, из них: </w:t>
      </w:r>
      <w:r>
        <w:rPr>
          <w:rFonts w:ascii="Times New Roman" w:hAnsi="Times New Roman" w:cs="Times New Roman"/>
          <w:sz w:val="28"/>
          <w:szCs w:val="28"/>
        </w:rPr>
        <w:t>6</w:t>
      </w:r>
      <w:r w:rsidRPr="00F664F9">
        <w:rPr>
          <w:rFonts w:ascii="Times New Roman" w:hAnsi="Times New Roman" w:cs="Times New Roman"/>
          <w:sz w:val="28"/>
          <w:szCs w:val="28"/>
        </w:rPr>
        <w:t xml:space="preserve"> дополнительных профессиональных программ повышения квалификации по направлениям (видам) дополнительных предпрофессиональных программ в области искусств, </w:t>
      </w:r>
      <w:r>
        <w:rPr>
          <w:rFonts w:ascii="Times New Roman" w:hAnsi="Times New Roman" w:cs="Times New Roman"/>
          <w:sz w:val="28"/>
          <w:szCs w:val="28"/>
        </w:rPr>
        <w:t>1</w:t>
      </w:r>
      <w:r w:rsidRPr="00F664F9">
        <w:rPr>
          <w:rFonts w:ascii="Times New Roman" w:hAnsi="Times New Roman" w:cs="Times New Roman"/>
          <w:sz w:val="28"/>
          <w:szCs w:val="28"/>
        </w:rPr>
        <w:t xml:space="preserve"> программ</w:t>
      </w:r>
      <w:r>
        <w:rPr>
          <w:rFonts w:ascii="Times New Roman" w:hAnsi="Times New Roman" w:cs="Times New Roman"/>
          <w:sz w:val="28"/>
          <w:szCs w:val="28"/>
        </w:rPr>
        <w:t>а</w:t>
      </w:r>
      <w:r w:rsidRPr="00F664F9">
        <w:rPr>
          <w:rFonts w:ascii="Times New Roman" w:hAnsi="Times New Roman" w:cs="Times New Roman"/>
          <w:sz w:val="28"/>
          <w:szCs w:val="28"/>
        </w:rPr>
        <w:t xml:space="preserve"> педагогической направленности</w:t>
      </w:r>
      <w:r w:rsidRPr="00FA2CB7">
        <w:rPr>
          <w:rFonts w:ascii="Times New Roman" w:hAnsi="Times New Roman" w:cs="Times New Roman"/>
          <w:sz w:val="28"/>
          <w:szCs w:val="28"/>
        </w:rPr>
        <w:t>, таблица 7.</w:t>
      </w:r>
    </w:p>
    <w:p w14:paraId="14C2DB13" w14:textId="77777777" w:rsidR="003F221F" w:rsidRDefault="003F221F" w:rsidP="003F221F">
      <w:pPr>
        <w:spacing w:after="0"/>
        <w:ind w:firstLine="709"/>
        <w:jc w:val="both"/>
        <w:rPr>
          <w:rFonts w:ascii="Times New Roman" w:hAnsi="Times New Roman" w:cs="Times New Roman"/>
          <w:sz w:val="28"/>
          <w:szCs w:val="28"/>
        </w:rPr>
      </w:pPr>
    </w:p>
    <w:p w14:paraId="125B317C" w14:textId="77777777" w:rsidR="003F221F" w:rsidRDefault="003F221F" w:rsidP="003F221F">
      <w:pPr>
        <w:spacing w:after="0"/>
        <w:jc w:val="both"/>
        <w:rPr>
          <w:rFonts w:ascii="Times New Roman" w:hAnsi="Times New Roman" w:cs="Times New Roman"/>
          <w:sz w:val="28"/>
          <w:szCs w:val="28"/>
        </w:rPr>
      </w:pPr>
      <w:r>
        <w:rPr>
          <w:rFonts w:ascii="Times New Roman" w:hAnsi="Times New Roman" w:cs="Times New Roman"/>
          <w:sz w:val="28"/>
          <w:szCs w:val="28"/>
        </w:rPr>
        <w:t>Таблица 7. Перечень разработанных и запланированных к реализации дополнительных профессиональных программ в 2025 г. для ДШИ по направлениям (видам) дополнительных предпрофессиональных программ в области искусств</w:t>
      </w:r>
    </w:p>
    <w:tbl>
      <w:tblPr>
        <w:tblW w:w="9654" w:type="dxa"/>
        <w:shd w:val="clear" w:color="auto" w:fill="FFFFFF"/>
        <w:tblLook w:val="04A0" w:firstRow="1" w:lastRow="0" w:firstColumn="1" w:lastColumn="0" w:noHBand="0" w:noVBand="1"/>
      </w:tblPr>
      <w:tblGrid>
        <w:gridCol w:w="724"/>
        <w:gridCol w:w="8930"/>
      </w:tblGrid>
      <w:tr w:rsidR="003F221F" w14:paraId="493BF84F" w14:textId="77777777" w:rsidTr="00364CC6">
        <w:trPr>
          <w:trHeight w:val="340"/>
        </w:trPr>
        <w:tc>
          <w:tcPr>
            <w:tcW w:w="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F8623C2"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p>
        </w:tc>
        <w:tc>
          <w:tcPr>
            <w:tcW w:w="89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816AEC7" w14:textId="77777777" w:rsidR="003F221F" w:rsidRDefault="003F221F" w:rsidP="00364CC6">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Музыкальное искусство</w:t>
            </w:r>
          </w:p>
        </w:tc>
      </w:tr>
      <w:tr w:rsidR="003F221F" w14:paraId="5745F248" w14:textId="77777777" w:rsidTr="00364CC6">
        <w:trPr>
          <w:trHeight w:val="340"/>
        </w:trPr>
        <w:tc>
          <w:tcPr>
            <w:tcW w:w="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CB1DDBF"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9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E94A334" w14:textId="77777777" w:rsidR="003F221F" w:rsidRDefault="003F221F" w:rsidP="00364CC6">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Фортепиано</w:t>
            </w:r>
          </w:p>
        </w:tc>
      </w:tr>
      <w:tr w:rsidR="003F221F" w:rsidRPr="00FD7C7A" w14:paraId="5E0FEB49" w14:textId="77777777" w:rsidTr="00364CC6">
        <w:tc>
          <w:tcPr>
            <w:tcW w:w="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16C9FAE" w14:textId="77777777" w:rsidR="003F221F" w:rsidRDefault="003F221F" w:rsidP="00364CC6">
            <w:pPr>
              <w:spacing w:after="0"/>
              <w:jc w:val="both"/>
            </w:pPr>
          </w:p>
        </w:tc>
        <w:tc>
          <w:tcPr>
            <w:tcW w:w="89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F36A2CA" w14:textId="77777777" w:rsidR="003F221F" w:rsidRPr="00FD7C7A" w:rsidRDefault="003F221F" w:rsidP="00364CC6">
            <w:pPr>
              <w:spacing w:after="0" w:line="240" w:lineRule="auto"/>
              <w:jc w:val="both"/>
              <w:rPr>
                <w:rFonts w:ascii="Times New Roman" w:eastAsia="Times New Roman" w:hAnsi="Times New Roman" w:cs="Times New Roman"/>
                <w:sz w:val="24"/>
                <w:szCs w:val="24"/>
                <w:lang w:eastAsia="ru-RU"/>
              </w:rPr>
            </w:pPr>
            <w:r w:rsidRPr="00C44CDA">
              <w:rPr>
                <w:rFonts w:ascii="Times New Roman" w:hAnsi="Times New Roman" w:cs="Times New Roman"/>
                <w:sz w:val="24"/>
                <w:szCs w:val="24"/>
              </w:rPr>
              <w:t xml:space="preserve">ДПП ПК </w:t>
            </w:r>
            <w:r w:rsidRPr="00EA68DA">
              <w:rPr>
                <w:rFonts w:ascii="Times New Roman" w:eastAsiaTheme="minorEastAsia" w:hAnsi="Times New Roman"/>
                <w:sz w:val="24"/>
                <w:szCs w:val="24"/>
              </w:rPr>
              <w:t>«Современные подходы к профессиональной деятельности преподавателя по классу фортепиано»</w:t>
            </w:r>
            <w:r>
              <w:rPr>
                <w:rFonts w:ascii="Times New Roman" w:eastAsiaTheme="minorEastAsia" w:hAnsi="Times New Roman"/>
                <w:sz w:val="24"/>
                <w:szCs w:val="24"/>
              </w:rPr>
              <w:t xml:space="preserve"> (</w:t>
            </w:r>
            <w:r w:rsidRPr="00C44CDA">
              <w:rPr>
                <w:rFonts w:ascii="Times New Roman" w:hAnsi="Times New Roman" w:cs="Times New Roman"/>
                <w:sz w:val="24"/>
                <w:szCs w:val="24"/>
              </w:rPr>
              <w:t>72 часа)</w:t>
            </w:r>
          </w:p>
        </w:tc>
      </w:tr>
      <w:tr w:rsidR="003F221F" w:rsidRPr="000C54AA" w14:paraId="57BA5BFF" w14:textId="77777777" w:rsidTr="00364CC6">
        <w:trPr>
          <w:trHeight w:val="301"/>
        </w:trPr>
        <w:tc>
          <w:tcPr>
            <w:tcW w:w="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3C2296F"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ABC5FF6" w14:textId="77777777" w:rsidR="003F221F" w:rsidRPr="000C54AA" w:rsidRDefault="003F221F" w:rsidP="00364CC6">
            <w:pPr>
              <w:spacing w:after="0" w:line="240" w:lineRule="auto"/>
              <w:jc w:val="both"/>
              <w:rPr>
                <w:rFonts w:ascii="Times New Roman" w:eastAsia="Times New Roman" w:hAnsi="Times New Roman" w:cs="Times New Roman"/>
                <w:bCs/>
                <w:i/>
                <w:sz w:val="24"/>
                <w:szCs w:val="24"/>
                <w:lang w:eastAsia="ru-RU"/>
              </w:rPr>
            </w:pPr>
            <w:r w:rsidRPr="000C54AA">
              <w:rPr>
                <w:rFonts w:ascii="Times New Roman" w:eastAsia="Times New Roman" w:hAnsi="Times New Roman" w:cs="Times New Roman"/>
                <w:bCs/>
                <w:i/>
                <w:sz w:val="24"/>
                <w:szCs w:val="24"/>
                <w:lang w:eastAsia="ru-RU"/>
              </w:rPr>
              <w:t>Струнные инструменты</w:t>
            </w:r>
          </w:p>
        </w:tc>
      </w:tr>
      <w:tr w:rsidR="003F221F" w:rsidRPr="00C44CDA" w14:paraId="4F6A1215" w14:textId="77777777" w:rsidTr="00364CC6">
        <w:trPr>
          <w:trHeight w:val="257"/>
        </w:trPr>
        <w:tc>
          <w:tcPr>
            <w:tcW w:w="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3683A9A" w14:textId="77777777" w:rsidR="003F221F" w:rsidRDefault="003F221F" w:rsidP="00364CC6">
            <w:pPr>
              <w:spacing w:after="0"/>
              <w:jc w:val="both"/>
            </w:pPr>
          </w:p>
        </w:tc>
        <w:tc>
          <w:tcPr>
            <w:tcW w:w="89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09CEE2C" w14:textId="77777777" w:rsidR="003F221F" w:rsidRPr="00C44CDA" w:rsidRDefault="003F221F" w:rsidP="00364CC6">
            <w:pPr>
              <w:spacing w:after="0"/>
              <w:jc w:val="both"/>
              <w:rPr>
                <w:rFonts w:ascii="Times New Roman" w:hAnsi="Times New Roman" w:cs="Times New Roman"/>
              </w:rPr>
            </w:pPr>
            <w:r>
              <w:rPr>
                <w:rFonts w:ascii="Times New Roman" w:hAnsi="Times New Roman" w:cs="Times New Roman"/>
              </w:rPr>
              <w:t>Не запланировано</w:t>
            </w:r>
          </w:p>
        </w:tc>
      </w:tr>
      <w:tr w:rsidR="003F221F" w:rsidRPr="000C54AA" w14:paraId="49ABB6F9" w14:textId="77777777" w:rsidTr="00364CC6">
        <w:tc>
          <w:tcPr>
            <w:tcW w:w="72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33449276"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9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68B382BF" w14:textId="77777777" w:rsidR="003F221F" w:rsidRPr="000C54AA" w:rsidRDefault="003F221F" w:rsidP="00364CC6">
            <w:pPr>
              <w:spacing w:after="0" w:line="240" w:lineRule="auto"/>
              <w:jc w:val="both"/>
              <w:rPr>
                <w:rFonts w:ascii="Times New Roman" w:eastAsia="Times New Roman" w:hAnsi="Times New Roman" w:cs="Times New Roman"/>
                <w:i/>
                <w:iCs/>
                <w:sz w:val="24"/>
                <w:szCs w:val="24"/>
                <w:lang w:eastAsia="ru-RU"/>
              </w:rPr>
            </w:pPr>
            <w:r w:rsidRPr="000C54AA">
              <w:rPr>
                <w:rFonts w:ascii="Times New Roman" w:eastAsia="Times New Roman" w:hAnsi="Times New Roman" w:cs="Times New Roman"/>
                <w:i/>
                <w:iCs/>
                <w:sz w:val="24"/>
                <w:szCs w:val="24"/>
                <w:lang w:eastAsia="ru-RU"/>
              </w:rPr>
              <w:t>Духовые и ударные инструменты</w:t>
            </w:r>
          </w:p>
        </w:tc>
      </w:tr>
      <w:tr w:rsidR="003F221F" w:rsidRPr="00846F91" w14:paraId="0042B5E0" w14:textId="77777777" w:rsidTr="00364CC6">
        <w:trPr>
          <w:trHeight w:val="324"/>
        </w:trPr>
        <w:tc>
          <w:tcPr>
            <w:tcW w:w="72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5B974346" w14:textId="77777777" w:rsidR="003F221F" w:rsidRDefault="003F221F" w:rsidP="00364CC6">
            <w:pPr>
              <w:spacing w:after="0"/>
              <w:jc w:val="both"/>
            </w:pPr>
          </w:p>
        </w:tc>
        <w:tc>
          <w:tcPr>
            <w:tcW w:w="89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54FCC5F2" w14:textId="77777777" w:rsidR="003F221F" w:rsidRPr="00E9672A"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запланировано</w:t>
            </w:r>
          </w:p>
        </w:tc>
      </w:tr>
      <w:tr w:rsidR="003F221F" w14:paraId="3E663F00" w14:textId="77777777" w:rsidTr="00364CC6">
        <w:trPr>
          <w:trHeight w:val="350"/>
        </w:trPr>
        <w:tc>
          <w:tcPr>
            <w:tcW w:w="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A480780"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9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8548B06" w14:textId="77777777" w:rsidR="003F221F" w:rsidRDefault="003F221F" w:rsidP="00364CC6">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Народные инструменты</w:t>
            </w:r>
          </w:p>
        </w:tc>
      </w:tr>
      <w:tr w:rsidR="003F221F" w:rsidRPr="00FD7C7A" w14:paraId="1ECD7188" w14:textId="77777777" w:rsidTr="00364CC6">
        <w:tc>
          <w:tcPr>
            <w:tcW w:w="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38BBC89" w14:textId="77777777" w:rsidR="003F221F" w:rsidRDefault="003F221F" w:rsidP="00364CC6">
            <w:pPr>
              <w:spacing w:after="0"/>
              <w:jc w:val="both"/>
            </w:pPr>
          </w:p>
        </w:tc>
        <w:tc>
          <w:tcPr>
            <w:tcW w:w="89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2CCD64B" w14:textId="77777777" w:rsidR="003F221F" w:rsidRDefault="003F221F" w:rsidP="00364C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ДПП ПК </w:t>
            </w:r>
            <w:r w:rsidRPr="005B42E0">
              <w:rPr>
                <w:rFonts w:ascii="Times New Roman" w:hAnsi="Times New Roman" w:cs="Times New Roman"/>
                <w:sz w:val="24"/>
                <w:szCs w:val="24"/>
              </w:rPr>
              <w:t>«</w:t>
            </w:r>
            <w:r w:rsidRPr="00F45E5E">
              <w:rPr>
                <w:rFonts w:ascii="Times New Roman" w:eastAsiaTheme="minorEastAsia" w:hAnsi="Times New Roman"/>
                <w:sz w:val="24"/>
                <w:szCs w:val="24"/>
              </w:rPr>
              <w:t>Ансамблевое исполнительство на народных инструментах</w:t>
            </w:r>
            <w:r w:rsidRPr="005B42E0">
              <w:rPr>
                <w:rFonts w:ascii="Times New Roman" w:hAnsi="Times New Roman" w:cs="Times New Roman"/>
                <w:sz w:val="24"/>
                <w:szCs w:val="24"/>
              </w:rPr>
              <w:t>»</w:t>
            </w:r>
            <w:r>
              <w:rPr>
                <w:rFonts w:ascii="Times New Roman" w:hAnsi="Times New Roman" w:cs="Times New Roman"/>
                <w:sz w:val="24"/>
                <w:szCs w:val="24"/>
              </w:rPr>
              <w:t xml:space="preserve"> (24 часа)</w:t>
            </w:r>
          </w:p>
          <w:p w14:paraId="1745E546" w14:textId="77777777" w:rsidR="003F221F" w:rsidRDefault="003F221F" w:rsidP="00364CC6">
            <w:pPr>
              <w:spacing w:after="0" w:line="240" w:lineRule="auto"/>
              <w:jc w:val="both"/>
              <w:rPr>
                <w:rFonts w:ascii="Times New Roman" w:eastAsiaTheme="minorEastAsia" w:hAnsi="Times New Roman"/>
                <w:sz w:val="24"/>
                <w:szCs w:val="24"/>
              </w:rPr>
            </w:pPr>
            <w:r>
              <w:rPr>
                <w:rFonts w:ascii="Times New Roman" w:hAnsi="Times New Roman" w:cs="Times New Roman"/>
                <w:sz w:val="24"/>
                <w:szCs w:val="24"/>
              </w:rPr>
              <w:t xml:space="preserve">ДПП ПК </w:t>
            </w:r>
            <w:r w:rsidRPr="002A2372">
              <w:rPr>
                <w:rFonts w:ascii="Times New Roman" w:eastAsiaTheme="minorEastAsia" w:hAnsi="Times New Roman"/>
                <w:sz w:val="24"/>
                <w:szCs w:val="24"/>
              </w:rPr>
              <w:t>«</w:t>
            </w:r>
            <w:r w:rsidRPr="003316AF">
              <w:rPr>
                <w:rFonts w:ascii="Times New Roman" w:eastAsiaTheme="minorEastAsia" w:hAnsi="Times New Roman"/>
                <w:sz w:val="24"/>
                <w:szCs w:val="24"/>
              </w:rPr>
              <w:t>Актуальные вопросы методики преподавания народных инструментов: домра, балалайка</w:t>
            </w:r>
            <w:r w:rsidRPr="002A2372">
              <w:rPr>
                <w:rFonts w:ascii="Times New Roman" w:eastAsiaTheme="minorEastAsia" w:hAnsi="Times New Roman"/>
                <w:sz w:val="24"/>
                <w:szCs w:val="24"/>
              </w:rPr>
              <w:t>»</w:t>
            </w:r>
            <w:r>
              <w:rPr>
                <w:rFonts w:ascii="Times New Roman" w:eastAsiaTheme="minorEastAsia" w:hAnsi="Times New Roman"/>
                <w:sz w:val="24"/>
                <w:szCs w:val="24"/>
              </w:rPr>
              <w:t xml:space="preserve"> (24 часа)</w:t>
            </w:r>
          </w:p>
          <w:p w14:paraId="6F7962BA" w14:textId="77777777" w:rsidR="003F221F" w:rsidRPr="00FD7C7A"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ДПП ПК </w:t>
            </w:r>
            <w:r w:rsidRPr="002A2372">
              <w:rPr>
                <w:rFonts w:ascii="Times New Roman" w:eastAsiaTheme="minorEastAsia" w:hAnsi="Times New Roman"/>
                <w:sz w:val="24"/>
                <w:szCs w:val="24"/>
              </w:rPr>
              <w:t>«</w:t>
            </w:r>
            <w:r w:rsidRPr="00CD0FCF">
              <w:rPr>
                <w:rFonts w:ascii="Times New Roman" w:eastAsiaTheme="minorEastAsia" w:hAnsi="Times New Roman"/>
                <w:sz w:val="24"/>
                <w:szCs w:val="24"/>
              </w:rPr>
              <w:t>Актуальные вопросы методики преподавания народных инструментов: баян, аккордеон</w:t>
            </w:r>
            <w:r w:rsidRPr="002A2372">
              <w:rPr>
                <w:rFonts w:ascii="Times New Roman" w:eastAsiaTheme="minorEastAsia" w:hAnsi="Times New Roman"/>
                <w:sz w:val="24"/>
                <w:szCs w:val="24"/>
              </w:rPr>
              <w:t>»</w:t>
            </w:r>
            <w:r>
              <w:rPr>
                <w:rFonts w:ascii="Times New Roman" w:eastAsiaTheme="minorEastAsia" w:hAnsi="Times New Roman"/>
                <w:sz w:val="24"/>
                <w:szCs w:val="24"/>
              </w:rPr>
              <w:t xml:space="preserve"> (36 часов)</w:t>
            </w:r>
          </w:p>
        </w:tc>
      </w:tr>
      <w:tr w:rsidR="003F221F" w:rsidRPr="00C44CDA" w14:paraId="2101400E" w14:textId="77777777" w:rsidTr="00364CC6">
        <w:trPr>
          <w:trHeight w:val="269"/>
        </w:trPr>
        <w:tc>
          <w:tcPr>
            <w:tcW w:w="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A8940E7"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9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E8BB73C" w14:textId="77777777" w:rsidR="003F221F" w:rsidRPr="00C44CDA" w:rsidRDefault="003F221F" w:rsidP="00364CC6">
            <w:pPr>
              <w:spacing w:after="0" w:line="240" w:lineRule="auto"/>
              <w:jc w:val="both"/>
              <w:rPr>
                <w:rFonts w:ascii="Times New Roman" w:eastAsia="Times New Roman" w:hAnsi="Times New Roman" w:cs="Times New Roman"/>
                <w:b/>
                <w:bCs/>
                <w:i/>
                <w:iCs/>
                <w:sz w:val="24"/>
                <w:szCs w:val="24"/>
                <w:lang w:eastAsia="ru-RU"/>
              </w:rPr>
            </w:pPr>
            <w:r w:rsidRPr="00C44CDA">
              <w:rPr>
                <w:rFonts w:ascii="Times New Roman" w:eastAsia="Times New Roman" w:hAnsi="Times New Roman" w:cs="Times New Roman"/>
                <w:b/>
                <w:bCs/>
                <w:i/>
                <w:iCs/>
                <w:sz w:val="24"/>
                <w:szCs w:val="24"/>
                <w:lang w:eastAsia="ru-RU"/>
              </w:rPr>
              <w:t>Инструменты эстрадного оркестра</w:t>
            </w:r>
          </w:p>
        </w:tc>
      </w:tr>
      <w:tr w:rsidR="003F221F" w14:paraId="122E7E80" w14:textId="77777777" w:rsidTr="00364CC6">
        <w:trPr>
          <w:trHeight w:val="104"/>
        </w:trPr>
        <w:tc>
          <w:tcPr>
            <w:tcW w:w="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80328F6" w14:textId="77777777" w:rsidR="003F221F" w:rsidRDefault="003F221F" w:rsidP="00364CC6">
            <w:pPr>
              <w:spacing w:after="0"/>
              <w:jc w:val="both"/>
            </w:pPr>
          </w:p>
        </w:tc>
        <w:tc>
          <w:tcPr>
            <w:tcW w:w="89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C4730F8"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запланировано</w:t>
            </w:r>
          </w:p>
        </w:tc>
      </w:tr>
      <w:tr w:rsidR="003F221F" w:rsidRPr="00C44CDA" w14:paraId="0EAD63DD" w14:textId="77777777" w:rsidTr="00364CC6">
        <w:trPr>
          <w:trHeight w:val="387"/>
        </w:trPr>
        <w:tc>
          <w:tcPr>
            <w:tcW w:w="72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1CB7B743"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9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4EFE591C" w14:textId="77777777" w:rsidR="003F221F" w:rsidRPr="00C44CDA" w:rsidRDefault="003F221F" w:rsidP="00364CC6">
            <w:pPr>
              <w:spacing w:after="0" w:line="240" w:lineRule="auto"/>
              <w:jc w:val="both"/>
              <w:rPr>
                <w:rFonts w:ascii="Times New Roman" w:eastAsia="Times New Roman" w:hAnsi="Times New Roman" w:cs="Times New Roman"/>
                <w:b/>
                <w:i/>
                <w:sz w:val="24"/>
                <w:szCs w:val="24"/>
                <w:lang w:eastAsia="ru-RU"/>
              </w:rPr>
            </w:pPr>
            <w:r w:rsidRPr="00C44CDA">
              <w:rPr>
                <w:rFonts w:ascii="Times New Roman" w:eastAsia="Times New Roman" w:hAnsi="Times New Roman" w:cs="Times New Roman"/>
                <w:b/>
                <w:i/>
                <w:sz w:val="24"/>
                <w:szCs w:val="24"/>
                <w:lang w:eastAsia="ru-RU"/>
              </w:rPr>
              <w:t>Хоровое пение</w:t>
            </w:r>
          </w:p>
        </w:tc>
      </w:tr>
      <w:tr w:rsidR="003F221F" w:rsidRPr="00846F91" w14:paraId="2A27605E" w14:textId="77777777" w:rsidTr="00364CC6">
        <w:trPr>
          <w:trHeight w:val="380"/>
        </w:trPr>
        <w:tc>
          <w:tcPr>
            <w:tcW w:w="72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2CDCBCD9" w14:textId="77777777" w:rsidR="003F221F" w:rsidRDefault="003F221F" w:rsidP="00364CC6">
            <w:pPr>
              <w:spacing w:after="0"/>
              <w:jc w:val="both"/>
            </w:pPr>
          </w:p>
        </w:tc>
        <w:tc>
          <w:tcPr>
            <w:tcW w:w="89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2B45A713" w14:textId="77777777" w:rsidR="003F221F" w:rsidRPr="00846F91" w:rsidRDefault="003F221F" w:rsidP="00364CC6">
            <w:pPr>
              <w:spacing w:after="0" w:line="240" w:lineRule="auto"/>
              <w:jc w:val="both"/>
              <w:rPr>
                <w:rFonts w:ascii="Times New Roman" w:eastAsia="Times New Roman" w:hAnsi="Times New Roman" w:cs="Times New Roman"/>
                <w:b/>
                <w:i/>
                <w:sz w:val="24"/>
                <w:szCs w:val="24"/>
                <w:lang w:val="en-US" w:eastAsia="ru-RU"/>
              </w:rPr>
            </w:pPr>
            <w:r>
              <w:rPr>
                <w:rFonts w:ascii="Times New Roman" w:hAnsi="Times New Roman" w:cs="Times New Roman"/>
                <w:sz w:val="24"/>
                <w:szCs w:val="24"/>
              </w:rPr>
              <w:t>не запланирован</w:t>
            </w:r>
            <w:r>
              <w:rPr>
                <w:rFonts w:ascii="Times New Roman" w:hAnsi="Times New Roman" w:cs="Times New Roman"/>
                <w:sz w:val="24"/>
                <w:szCs w:val="24"/>
                <w:lang w:val="en-US"/>
              </w:rPr>
              <w:t>o</w:t>
            </w:r>
          </w:p>
        </w:tc>
      </w:tr>
      <w:tr w:rsidR="003F221F" w14:paraId="09377769" w14:textId="77777777" w:rsidTr="00364CC6">
        <w:tc>
          <w:tcPr>
            <w:tcW w:w="72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43A8AF2B"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9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3954E73A" w14:textId="77777777" w:rsidR="003F221F" w:rsidRPr="00E9672A" w:rsidRDefault="003F221F" w:rsidP="00364CC6">
            <w:pPr>
              <w:spacing w:after="0" w:line="240" w:lineRule="auto"/>
              <w:jc w:val="both"/>
              <w:rPr>
                <w:rFonts w:ascii="Times New Roman" w:eastAsia="Times New Roman" w:hAnsi="Times New Roman" w:cs="Times New Roman"/>
                <w:b/>
                <w:bCs/>
                <w:i/>
                <w:iCs/>
                <w:sz w:val="24"/>
                <w:szCs w:val="24"/>
                <w:lang w:eastAsia="ru-RU"/>
              </w:rPr>
            </w:pPr>
            <w:r w:rsidRPr="00E9672A">
              <w:rPr>
                <w:rFonts w:ascii="Times New Roman" w:eastAsia="Times New Roman" w:hAnsi="Times New Roman" w:cs="Times New Roman"/>
                <w:b/>
                <w:bCs/>
                <w:i/>
                <w:iCs/>
                <w:sz w:val="24"/>
                <w:szCs w:val="24"/>
                <w:lang w:eastAsia="ru-RU"/>
              </w:rPr>
              <w:t>Музыкальный фольклор</w:t>
            </w:r>
          </w:p>
        </w:tc>
      </w:tr>
      <w:tr w:rsidR="003F221F" w14:paraId="3561D535" w14:textId="77777777" w:rsidTr="00364CC6">
        <w:tc>
          <w:tcPr>
            <w:tcW w:w="72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2FECBABB"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p>
        </w:tc>
        <w:tc>
          <w:tcPr>
            <w:tcW w:w="89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27C46BA1" w14:textId="77777777" w:rsidR="003F221F" w:rsidRPr="00E9672A" w:rsidRDefault="003F221F" w:rsidP="00364CC6">
            <w:pPr>
              <w:spacing w:after="0" w:line="240" w:lineRule="auto"/>
              <w:jc w:val="both"/>
              <w:rPr>
                <w:rFonts w:ascii="Times New Roman" w:eastAsia="Times New Roman" w:hAnsi="Times New Roman" w:cs="Times New Roman"/>
                <w:sz w:val="24"/>
                <w:szCs w:val="24"/>
                <w:lang w:eastAsia="ru-RU"/>
              </w:rPr>
            </w:pPr>
            <w:r w:rsidRPr="00E9672A">
              <w:rPr>
                <w:rFonts w:ascii="Times New Roman" w:eastAsia="Times New Roman" w:hAnsi="Times New Roman" w:cs="Times New Roman"/>
                <w:sz w:val="24"/>
                <w:szCs w:val="24"/>
                <w:lang w:eastAsia="ru-RU"/>
              </w:rPr>
              <w:t>Не запланировано</w:t>
            </w:r>
          </w:p>
        </w:tc>
      </w:tr>
      <w:tr w:rsidR="003F221F" w14:paraId="2DB6DF17" w14:textId="77777777" w:rsidTr="00364CC6">
        <w:tc>
          <w:tcPr>
            <w:tcW w:w="72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53D244E"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9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15A673D8" w14:textId="77777777" w:rsidR="003F221F" w:rsidRPr="00E9672A" w:rsidRDefault="003F221F" w:rsidP="00364CC6">
            <w:pPr>
              <w:spacing w:after="0" w:line="240" w:lineRule="auto"/>
              <w:jc w:val="both"/>
              <w:rPr>
                <w:rFonts w:ascii="Times New Roman" w:eastAsia="Times New Roman" w:hAnsi="Times New Roman" w:cs="Times New Roman"/>
                <w:b/>
                <w:bCs/>
                <w:i/>
                <w:iCs/>
                <w:sz w:val="24"/>
                <w:szCs w:val="24"/>
                <w:lang w:eastAsia="ru-RU"/>
              </w:rPr>
            </w:pPr>
            <w:r>
              <w:rPr>
                <w:rFonts w:ascii="Times New Roman" w:eastAsia="Times New Roman" w:hAnsi="Times New Roman" w:cs="Times New Roman"/>
                <w:sz w:val="24"/>
                <w:szCs w:val="24"/>
                <w:lang w:eastAsia="ru-RU"/>
              </w:rPr>
              <w:t xml:space="preserve"> </w:t>
            </w:r>
            <w:r w:rsidRPr="00E9672A">
              <w:rPr>
                <w:rFonts w:ascii="Times New Roman" w:eastAsia="Times New Roman" w:hAnsi="Times New Roman" w:cs="Times New Roman"/>
                <w:b/>
                <w:bCs/>
                <w:i/>
                <w:iCs/>
                <w:sz w:val="24"/>
                <w:szCs w:val="24"/>
                <w:lang w:eastAsia="ru-RU"/>
              </w:rPr>
              <w:t>Музыкально-теоретические дисциплины</w:t>
            </w:r>
          </w:p>
        </w:tc>
      </w:tr>
      <w:tr w:rsidR="003F221F" w14:paraId="4A2438F4" w14:textId="77777777" w:rsidTr="00364CC6">
        <w:tc>
          <w:tcPr>
            <w:tcW w:w="72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B9942FB"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p>
        </w:tc>
        <w:tc>
          <w:tcPr>
            <w:tcW w:w="89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21AB77EB" w14:textId="77777777" w:rsidR="003F221F" w:rsidRPr="00E9672A"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ДПП ПК «</w:t>
            </w:r>
            <w:r w:rsidRPr="00BA0004">
              <w:rPr>
                <w:rFonts w:ascii="Times New Roman" w:eastAsiaTheme="minorEastAsia" w:hAnsi="Times New Roman"/>
                <w:sz w:val="24"/>
                <w:szCs w:val="24"/>
              </w:rPr>
              <w:t>Методика преподавания музыкально-теоретических дисциплин</w:t>
            </w:r>
            <w:r>
              <w:rPr>
                <w:rFonts w:ascii="Times New Roman" w:hAnsi="Times New Roman" w:cs="Times New Roman"/>
                <w:color w:val="000000"/>
                <w:sz w:val="24"/>
                <w:szCs w:val="24"/>
              </w:rPr>
              <w:t>» (72 часа)</w:t>
            </w:r>
          </w:p>
        </w:tc>
      </w:tr>
      <w:tr w:rsidR="003F221F" w14:paraId="0E31F360" w14:textId="77777777" w:rsidTr="00364CC6">
        <w:tc>
          <w:tcPr>
            <w:tcW w:w="965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AA9C686" w14:textId="77777777" w:rsidR="003F221F" w:rsidRPr="00E9672A" w:rsidRDefault="003F221F" w:rsidP="00364CC6">
            <w:pPr>
              <w:spacing w:after="0" w:line="240" w:lineRule="auto"/>
              <w:jc w:val="both"/>
              <w:rPr>
                <w:rFonts w:ascii="Times New Roman" w:eastAsia="Times New Roman" w:hAnsi="Times New Roman" w:cs="Times New Roman"/>
                <w:b/>
                <w:bCs/>
                <w:i/>
                <w:iCs/>
                <w:sz w:val="24"/>
                <w:szCs w:val="24"/>
                <w:lang w:eastAsia="ru-RU"/>
              </w:rPr>
            </w:pPr>
            <w:r w:rsidRPr="00E9672A">
              <w:rPr>
                <w:rFonts w:ascii="Times New Roman" w:eastAsia="Times New Roman" w:hAnsi="Times New Roman" w:cs="Times New Roman"/>
                <w:b/>
                <w:bCs/>
                <w:i/>
                <w:iCs/>
                <w:sz w:val="24"/>
                <w:szCs w:val="24"/>
                <w:lang w:eastAsia="ru-RU"/>
              </w:rPr>
              <w:t>Изобразительное искусство</w:t>
            </w:r>
          </w:p>
        </w:tc>
      </w:tr>
      <w:tr w:rsidR="003F221F" w:rsidRPr="00EA5706" w14:paraId="7CF9000A" w14:textId="77777777" w:rsidTr="00364CC6">
        <w:trPr>
          <w:trHeight w:val="283"/>
        </w:trPr>
        <w:tc>
          <w:tcPr>
            <w:tcW w:w="72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2D52648C"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9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4CE80AF4" w14:textId="77777777" w:rsidR="003F221F" w:rsidRPr="00EA5706" w:rsidRDefault="003F221F" w:rsidP="00364CC6">
            <w:pPr>
              <w:spacing w:after="0" w:line="240" w:lineRule="auto"/>
              <w:jc w:val="both"/>
              <w:rPr>
                <w:rFonts w:ascii="Times New Roman" w:eastAsia="Times New Roman" w:hAnsi="Times New Roman" w:cs="Times New Roman"/>
                <w:b/>
                <w:bCs/>
                <w:i/>
                <w:sz w:val="24"/>
                <w:szCs w:val="24"/>
                <w:lang w:eastAsia="ru-RU"/>
              </w:rPr>
            </w:pPr>
            <w:r w:rsidRPr="00EA5706">
              <w:rPr>
                <w:rFonts w:ascii="Times New Roman" w:eastAsia="Times New Roman" w:hAnsi="Times New Roman" w:cs="Times New Roman"/>
                <w:b/>
                <w:bCs/>
                <w:i/>
                <w:sz w:val="24"/>
                <w:szCs w:val="24"/>
                <w:lang w:eastAsia="ru-RU"/>
              </w:rPr>
              <w:t>Живопись</w:t>
            </w:r>
          </w:p>
        </w:tc>
      </w:tr>
      <w:tr w:rsidR="003F221F" w14:paraId="42AF906B" w14:textId="77777777" w:rsidTr="00C2268D">
        <w:trPr>
          <w:trHeight w:val="350"/>
        </w:trPr>
        <w:tc>
          <w:tcPr>
            <w:tcW w:w="72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778371D2" w14:textId="77777777" w:rsidR="003F221F" w:rsidRDefault="003F221F" w:rsidP="00364CC6">
            <w:pPr>
              <w:spacing w:after="0"/>
              <w:jc w:val="both"/>
            </w:pPr>
          </w:p>
        </w:tc>
        <w:tc>
          <w:tcPr>
            <w:tcW w:w="89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08B27E9A" w14:textId="6F890D57" w:rsidR="003F221F" w:rsidRDefault="003F221F" w:rsidP="00364CC6">
            <w:pPr>
              <w:jc w:val="both"/>
              <w:rPr>
                <w:rFonts w:ascii="Times New Roman" w:eastAsia="Times New Roman" w:hAnsi="Times New Roman" w:cs="Times New Roman"/>
                <w:sz w:val="24"/>
                <w:szCs w:val="24"/>
                <w:lang w:eastAsia="ru-RU"/>
              </w:rPr>
            </w:pPr>
            <w:r w:rsidRPr="00C44CDA">
              <w:rPr>
                <w:rFonts w:ascii="Times New Roman" w:hAnsi="Times New Roman" w:cs="Times New Roman"/>
                <w:sz w:val="24"/>
                <w:szCs w:val="24"/>
              </w:rPr>
              <w:t>ДПП ПК</w:t>
            </w:r>
            <w:r>
              <w:rPr>
                <w:rFonts w:ascii="Times New Roman" w:hAnsi="Times New Roman" w:cs="Times New Roman"/>
                <w:sz w:val="24"/>
                <w:szCs w:val="24"/>
              </w:rPr>
              <w:t xml:space="preserve"> «Современные подходы к организации пленэрной практики»</w:t>
            </w:r>
          </w:p>
        </w:tc>
      </w:tr>
      <w:tr w:rsidR="003F221F" w14:paraId="6E07E6D1" w14:textId="77777777" w:rsidTr="00364CC6">
        <w:tc>
          <w:tcPr>
            <w:tcW w:w="72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644434BB"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27A7DE4D"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Акварельная живопись (не реализуется в ДШИ нашего региона)</w:t>
            </w:r>
          </w:p>
        </w:tc>
      </w:tr>
      <w:tr w:rsidR="003F221F" w:rsidRPr="005B6605" w14:paraId="163C7DD8" w14:textId="77777777" w:rsidTr="00364CC6">
        <w:trPr>
          <w:trHeight w:val="315"/>
        </w:trPr>
        <w:tc>
          <w:tcPr>
            <w:tcW w:w="72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402EDEA1"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9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611FA652" w14:textId="77777777" w:rsidR="003F221F" w:rsidRPr="005B6605" w:rsidRDefault="003F221F" w:rsidP="00364CC6">
            <w:pPr>
              <w:spacing w:after="0" w:line="240" w:lineRule="auto"/>
              <w:jc w:val="both"/>
              <w:rPr>
                <w:rFonts w:ascii="Times New Roman" w:eastAsia="Times New Roman" w:hAnsi="Times New Roman" w:cs="Times New Roman"/>
                <w:sz w:val="24"/>
                <w:szCs w:val="24"/>
                <w:lang w:eastAsia="ru-RU"/>
              </w:rPr>
            </w:pPr>
            <w:r w:rsidRPr="005B6605">
              <w:rPr>
                <w:rFonts w:ascii="Times New Roman" w:eastAsia="Times New Roman" w:hAnsi="Times New Roman" w:cs="Times New Roman"/>
                <w:sz w:val="24"/>
                <w:szCs w:val="24"/>
                <w:lang w:eastAsia="ru-RU"/>
              </w:rPr>
              <w:t>Декоративно-прикладное творчество</w:t>
            </w:r>
          </w:p>
        </w:tc>
      </w:tr>
      <w:tr w:rsidR="003F221F" w14:paraId="4B6B4CCC" w14:textId="77777777" w:rsidTr="00364CC6">
        <w:trPr>
          <w:trHeight w:val="224"/>
        </w:trPr>
        <w:tc>
          <w:tcPr>
            <w:tcW w:w="72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29B48A15" w14:textId="77777777" w:rsidR="003F221F" w:rsidRDefault="003F221F" w:rsidP="00364CC6">
            <w:pPr>
              <w:spacing w:after="0"/>
              <w:jc w:val="both"/>
            </w:pPr>
          </w:p>
        </w:tc>
        <w:tc>
          <w:tcPr>
            <w:tcW w:w="89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0E220D77"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r w:rsidRPr="00846F91">
              <w:rPr>
                <w:rFonts w:ascii="Times New Roman" w:eastAsia="Times New Roman" w:hAnsi="Times New Roman" w:cs="Times New Roman"/>
                <w:sz w:val="24"/>
                <w:szCs w:val="24"/>
                <w:lang w:eastAsia="ru-RU"/>
              </w:rPr>
              <w:t>не запланировано</w:t>
            </w:r>
          </w:p>
        </w:tc>
      </w:tr>
      <w:tr w:rsidR="003F221F" w:rsidRPr="000C54AA" w14:paraId="26E84A39" w14:textId="77777777" w:rsidTr="00364CC6">
        <w:tc>
          <w:tcPr>
            <w:tcW w:w="72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6E6DFB48"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9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0C4DFCCF" w14:textId="77777777" w:rsidR="003F221F" w:rsidRPr="000C54AA" w:rsidRDefault="003F221F" w:rsidP="00364CC6">
            <w:pPr>
              <w:spacing w:after="0" w:line="240" w:lineRule="auto"/>
              <w:jc w:val="both"/>
              <w:rPr>
                <w:rFonts w:ascii="Times New Roman" w:eastAsia="Times New Roman" w:hAnsi="Times New Roman" w:cs="Times New Roman"/>
                <w:bCs/>
                <w:i/>
                <w:sz w:val="24"/>
                <w:szCs w:val="24"/>
                <w:lang w:eastAsia="ru-RU"/>
              </w:rPr>
            </w:pPr>
            <w:r w:rsidRPr="000C54AA">
              <w:rPr>
                <w:rFonts w:ascii="Times New Roman" w:eastAsia="Times New Roman" w:hAnsi="Times New Roman" w:cs="Times New Roman"/>
                <w:bCs/>
                <w:i/>
                <w:sz w:val="24"/>
                <w:szCs w:val="24"/>
                <w:lang w:eastAsia="ru-RU"/>
              </w:rPr>
              <w:t>Дизайн</w:t>
            </w:r>
          </w:p>
        </w:tc>
      </w:tr>
      <w:tr w:rsidR="003F221F" w:rsidRPr="00846F91" w14:paraId="3903E9FC" w14:textId="77777777" w:rsidTr="00364CC6">
        <w:trPr>
          <w:trHeight w:val="178"/>
        </w:trPr>
        <w:tc>
          <w:tcPr>
            <w:tcW w:w="72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387428F3"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p>
        </w:tc>
        <w:tc>
          <w:tcPr>
            <w:tcW w:w="89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5B53CD9D" w14:textId="77777777" w:rsidR="003F221F" w:rsidRPr="00846F91" w:rsidRDefault="003F221F" w:rsidP="00364CC6">
            <w:pPr>
              <w:spacing w:after="0" w:line="240" w:lineRule="auto"/>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rPr>
              <w:t>не запланирован</w:t>
            </w:r>
            <w:r>
              <w:rPr>
                <w:rFonts w:ascii="Times New Roman" w:hAnsi="Times New Roman" w:cs="Times New Roman"/>
                <w:sz w:val="24"/>
                <w:szCs w:val="24"/>
                <w:lang w:val="en-US"/>
              </w:rPr>
              <w:t>o</w:t>
            </w:r>
          </w:p>
        </w:tc>
      </w:tr>
      <w:tr w:rsidR="003F221F" w14:paraId="7CF7EC3D" w14:textId="77777777" w:rsidTr="00364CC6">
        <w:tc>
          <w:tcPr>
            <w:tcW w:w="965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6343C3D" w14:textId="77777777" w:rsidR="003F221F" w:rsidRPr="00917A0C" w:rsidRDefault="003F221F" w:rsidP="00364CC6">
            <w:pPr>
              <w:spacing w:after="0" w:line="240" w:lineRule="auto"/>
              <w:jc w:val="both"/>
              <w:rPr>
                <w:rFonts w:ascii="Times New Roman" w:eastAsia="Times New Roman" w:hAnsi="Times New Roman" w:cs="Times New Roman"/>
                <w:b/>
                <w:bCs/>
                <w:i/>
                <w:iCs/>
                <w:sz w:val="24"/>
                <w:szCs w:val="24"/>
                <w:lang w:eastAsia="ru-RU"/>
              </w:rPr>
            </w:pPr>
            <w:r w:rsidRPr="00917A0C">
              <w:rPr>
                <w:rFonts w:ascii="Times New Roman" w:eastAsia="Times New Roman" w:hAnsi="Times New Roman" w:cs="Times New Roman"/>
                <w:b/>
                <w:bCs/>
                <w:i/>
                <w:iCs/>
                <w:sz w:val="24"/>
                <w:szCs w:val="24"/>
                <w:lang w:eastAsia="ru-RU"/>
              </w:rPr>
              <w:lastRenderedPageBreak/>
              <w:t>Хореографическое искусство</w:t>
            </w:r>
          </w:p>
        </w:tc>
      </w:tr>
      <w:tr w:rsidR="003F221F" w:rsidRPr="000C54AA" w14:paraId="3E123A23" w14:textId="77777777" w:rsidTr="00364CC6">
        <w:tc>
          <w:tcPr>
            <w:tcW w:w="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E2ED892"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9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6372EFB" w14:textId="77777777" w:rsidR="003F221F" w:rsidRPr="000C54AA" w:rsidRDefault="003F221F" w:rsidP="00364CC6">
            <w:pPr>
              <w:spacing w:after="0" w:line="240" w:lineRule="auto"/>
              <w:jc w:val="both"/>
              <w:rPr>
                <w:rFonts w:ascii="Times New Roman" w:eastAsia="Times New Roman" w:hAnsi="Times New Roman" w:cs="Times New Roman"/>
                <w:b/>
                <w:bCs/>
                <w:i/>
                <w:iCs/>
                <w:sz w:val="24"/>
                <w:szCs w:val="24"/>
                <w:lang w:eastAsia="ru-RU"/>
              </w:rPr>
            </w:pPr>
            <w:r w:rsidRPr="000C54AA">
              <w:rPr>
                <w:rFonts w:ascii="Times New Roman" w:eastAsia="Times New Roman" w:hAnsi="Times New Roman" w:cs="Times New Roman"/>
                <w:b/>
                <w:bCs/>
                <w:i/>
                <w:iCs/>
                <w:sz w:val="24"/>
                <w:szCs w:val="24"/>
                <w:lang w:eastAsia="ru-RU"/>
              </w:rPr>
              <w:t>Хореографическое творчество</w:t>
            </w:r>
          </w:p>
        </w:tc>
      </w:tr>
      <w:tr w:rsidR="003F221F" w14:paraId="415E73FC" w14:textId="77777777" w:rsidTr="00364CC6">
        <w:tc>
          <w:tcPr>
            <w:tcW w:w="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C4D1A5E"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p>
        </w:tc>
        <w:tc>
          <w:tcPr>
            <w:tcW w:w="89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4F97732"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запланировано</w:t>
            </w:r>
          </w:p>
        </w:tc>
      </w:tr>
      <w:tr w:rsidR="003F221F" w14:paraId="60482EAC" w14:textId="77777777" w:rsidTr="00364CC6">
        <w:tc>
          <w:tcPr>
            <w:tcW w:w="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F945493"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87D76EC"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Искусство балета (не реализуется в ДШИ нашего региона)</w:t>
            </w:r>
          </w:p>
        </w:tc>
      </w:tr>
      <w:tr w:rsidR="003F221F" w14:paraId="6C2C95A9" w14:textId="77777777" w:rsidTr="00364CC6">
        <w:tc>
          <w:tcPr>
            <w:tcW w:w="965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C336EC0" w14:textId="77777777" w:rsidR="003F221F" w:rsidRPr="00917A0C" w:rsidRDefault="003F221F" w:rsidP="00364CC6">
            <w:pPr>
              <w:spacing w:after="0" w:line="240" w:lineRule="auto"/>
              <w:jc w:val="both"/>
              <w:rPr>
                <w:rFonts w:ascii="Times New Roman" w:eastAsia="Times New Roman" w:hAnsi="Times New Roman" w:cs="Times New Roman"/>
                <w:b/>
                <w:bCs/>
                <w:i/>
                <w:iCs/>
                <w:sz w:val="24"/>
                <w:szCs w:val="24"/>
                <w:lang w:eastAsia="ru-RU"/>
              </w:rPr>
            </w:pPr>
            <w:r w:rsidRPr="00917A0C">
              <w:rPr>
                <w:rFonts w:ascii="Times New Roman" w:eastAsia="Times New Roman" w:hAnsi="Times New Roman" w:cs="Times New Roman"/>
                <w:b/>
                <w:bCs/>
                <w:i/>
                <w:iCs/>
                <w:sz w:val="24"/>
                <w:szCs w:val="24"/>
                <w:lang w:eastAsia="ru-RU"/>
              </w:rPr>
              <w:t>Театральное искусство</w:t>
            </w:r>
          </w:p>
        </w:tc>
      </w:tr>
      <w:tr w:rsidR="003F221F" w:rsidRPr="00B9530D" w14:paraId="2AAE4FA0" w14:textId="77777777" w:rsidTr="00364CC6">
        <w:trPr>
          <w:trHeight w:val="262"/>
        </w:trPr>
        <w:tc>
          <w:tcPr>
            <w:tcW w:w="72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05767367" w14:textId="77777777" w:rsidR="003F221F"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9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2C35E566" w14:textId="77777777" w:rsidR="003F221F" w:rsidRPr="00B9530D" w:rsidRDefault="003F221F" w:rsidP="00364CC6">
            <w:pPr>
              <w:spacing w:after="0" w:line="240" w:lineRule="auto"/>
              <w:jc w:val="both"/>
              <w:rPr>
                <w:rFonts w:ascii="Times New Roman" w:eastAsia="Times New Roman" w:hAnsi="Times New Roman" w:cs="Times New Roman"/>
                <w:b/>
                <w:i/>
                <w:sz w:val="24"/>
                <w:szCs w:val="24"/>
                <w:lang w:eastAsia="ru-RU"/>
              </w:rPr>
            </w:pPr>
            <w:r w:rsidRPr="00B9530D">
              <w:rPr>
                <w:rFonts w:ascii="Times New Roman" w:eastAsia="Times New Roman" w:hAnsi="Times New Roman" w:cs="Times New Roman"/>
                <w:b/>
                <w:i/>
                <w:sz w:val="24"/>
                <w:szCs w:val="24"/>
                <w:lang w:eastAsia="ru-RU"/>
              </w:rPr>
              <w:t>Искусство театра</w:t>
            </w:r>
          </w:p>
        </w:tc>
      </w:tr>
      <w:tr w:rsidR="003F221F" w:rsidRPr="00BD173D" w14:paraId="02E0EB85" w14:textId="77777777" w:rsidTr="00364CC6">
        <w:tc>
          <w:tcPr>
            <w:tcW w:w="72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7C31713B" w14:textId="77777777" w:rsidR="003F221F" w:rsidRDefault="003F221F" w:rsidP="00364CC6">
            <w:pPr>
              <w:spacing w:after="0"/>
              <w:jc w:val="both"/>
            </w:pPr>
          </w:p>
        </w:tc>
        <w:tc>
          <w:tcPr>
            <w:tcW w:w="89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hideMark/>
          </w:tcPr>
          <w:p w14:paraId="0FD1E8E9" w14:textId="77777777" w:rsidR="003F221F" w:rsidRPr="00BD173D" w:rsidRDefault="003F221F" w:rsidP="00364C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запланировано</w:t>
            </w:r>
          </w:p>
        </w:tc>
      </w:tr>
    </w:tbl>
    <w:p w14:paraId="09B7FBA0" w14:textId="77777777" w:rsidR="003F221F" w:rsidRDefault="003F221F" w:rsidP="003F221F">
      <w:pPr>
        <w:spacing w:after="0"/>
        <w:jc w:val="both"/>
        <w:rPr>
          <w:rFonts w:ascii="Times New Roman" w:hAnsi="Times New Roman" w:cs="Times New Roman"/>
          <w:sz w:val="28"/>
          <w:szCs w:val="28"/>
        </w:rPr>
      </w:pPr>
    </w:p>
    <w:p w14:paraId="65AC9C52" w14:textId="0AAB775A" w:rsidR="003F221F" w:rsidRDefault="003F221F" w:rsidP="003F221F">
      <w:pPr>
        <w:spacing w:after="0"/>
        <w:jc w:val="both"/>
        <w:rPr>
          <w:rFonts w:ascii="Times New Roman" w:hAnsi="Times New Roman" w:cs="Times New Roman"/>
          <w:sz w:val="28"/>
          <w:szCs w:val="28"/>
        </w:rPr>
      </w:pPr>
      <w:r>
        <w:rPr>
          <w:rFonts w:ascii="Times New Roman" w:hAnsi="Times New Roman" w:cs="Times New Roman"/>
          <w:sz w:val="28"/>
          <w:szCs w:val="28"/>
        </w:rPr>
        <w:t xml:space="preserve">       В 2025 году </w:t>
      </w:r>
      <w:r w:rsidRPr="00A45D06">
        <w:rPr>
          <w:rFonts w:ascii="Times New Roman" w:hAnsi="Times New Roman" w:cs="Times New Roman"/>
          <w:sz w:val="28"/>
          <w:szCs w:val="28"/>
        </w:rPr>
        <w:t>ГБУ Д</w:t>
      </w:r>
      <w:r>
        <w:rPr>
          <w:rFonts w:ascii="Times New Roman" w:hAnsi="Times New Roman" w:cs="Times New Roman"/>
          <w:sz w:val="28"/>
          <w:szCs w:val="28"/>
        </w:rPr>
        <w:t>ПО ИОУМЦКИ «Байкал» реализовал для преподавателей ДШИ дополнительн</w:t>
      </w:r>
      <w:r w:rsidR="00A56FC3">
        <w:rPr>
          <w:rFonts w:ascii="Times New Roman" w:hAnsi="Times New Roman" w:cs="Times New Roman"/>
          <w:sz w:val="28"/>
          <w:szCs w:val="28"/>
        </w:rPr>
        <w:t>ые</w:t>
      </w:r>
      <w:r>
        <w:rPr>
          <w:rFonts w:ascii="Times New Roman" w:hAnsi="Times New Roman" w:cs="Times New Roman"/>
          <w:sz w:val="28"/>
          <w:szCs w:val="28"/>
        </w:rPr>
        <w:t xml:space="preserve"> профессиональн</w:t>
      </w:r>
      <w:r w:rsidR="00A56FC3">
        <w:rPr>
          <w:rFonts w:ascii="Times New Roman" w:hAnsi="Times New Roman" w:cs="Times New Roman"/>
          <w:sz w:val="28"/>
          <w:szCs w:val="28"/>
        </w:rPr>
        <w:t>ые</w:t>
      </w:r>
      <w:r>
        <w:rPr>
          <w:rFonts w:ascii="Times New Roman" w:hAnsi="Times New Roman" w:cs="Times New Roman"/>
          <w:sz w:val="28"/>
          <w:szCs w:val="28"/>
        </w:rPr>
        <w:t xml:space="preserve"> программ</w:t>
      </w:r>
      <w:r w:rsidR="00A56FC3">
        <w:rPr>
          <w:rFonts w:ascii="Times New Roman" w:hAnsi="Times New Roman" w:cs="Times New Roman"/>
          <w:sz w:val="28"/>
          <w:szCs w:val="28"/>
        </w:rPr>
        <w:t>ы</w:t>
      </w:r>
      <w:r>
        <w:rPr>
          <w:rFonts w:ascii="Times New Roman" w:hAnsi="Times New Roman" w:cs="Times New Roman"/>
          <w:sz w:val="28"/>
          <w:szCs w:val="28"/>
        </w:rPr>
        <w:t xml:space="preserve"> педагогической направленности для всех видов детских школ искусств, а именно:</w:t>
      </w:r>
    </w:p>
    <w:tbl>
      <w:tblPr>
        <w:tblW w:w="9399" w:type="dxa"/>
        <w:tblInd w:w="-34" w:type="dxa"/>
        <w:tblLayout w:type="fixed"/>
        <w:tblLook w:val="04A0" w:firstRow="1" w:lastRow="0" w:firstColumn="1" w:lastColumn="0" w:noHBand="0" w:noVBand="1"/>
      </w:tblPr>
      <w:tblGrid>
        <w:gridCol w:w="709"/>
        <w:gridCol w:w="7255"/>
        <w:gridCol w:w="1435"/>
      </w:tblGrid>
      <w:tr w:rsidR="003F221F" w:rsidRPr="00F22E1B" w14:paraId="69A8FAD6" w14:textId="77777777" w:rsidTr="00364CC6">
        <w:trPr>
          <w:trHeight w:val="56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F5E61C" w14:textId="77777777" w:rsidR="003F221F" w:rsidRPr="00225AEC" w:rsidRDefault="003F221F" w:rsidP="00364CC6">
            <w:pPr>
              <w:spacing w:after="0" w:line="240" w:lineRule="auto"/>
              <w:jc w:val="both"/>
              <w:rPr>
                <w:rFonts w:ascii="Times New Roman" w:hAnsi="Times New Roman" w:cs="Times New Roman"/>
                <w:sz w:val="28"/>
                <w:szCs w:val="28"/>
              </w:rPr>
            </w:pPr>
            <w:r w:rsidRPr="00225AEC">
              <w:rPr>
                <w:rFonts w:ascii="Times New Roman" w:hAnsi="Times New Roman" w:cs="Times New Roman"/>
                <w:sz w:val="28"/>
                <w:szCs w:val="28"/>
              </w:rPr>
              <w:t>№</w:t>
            </w:r>
          </w:p>
          <w:p w14:paraId="59897E5C" w14:textId="77777777" w:rsidR="003F221F" w:rsidRPr="00225AEC" w:rsidRDefault="003F221F" w:rsidP="00364CC6">
            <w:pPr>
              <w:spacing w:after="0" w:line="240" w:lineRule="auto"/>
              <w:jc w:val="both"/>
              <w:rPr>
                <w:rFonts w:ascii="Times New Roman" w:hAnsi="Times New Roman" w:cs="Times New Roman"/>
                <w:sz w:val="28"/>
                <w:szCs w:val="28"/>
              </w:rPr>
            </w:pPr>
            <w:r w:rsidRPr="00225AEC">
              <w:rPr>
                <w:rFonts w:ascii="Times New Roman" w:hAnsi="Times New Roman" w:cs="Times New Roman"/>
                <w:sz w:val="28"/>
                <w:szCs w:val="28"/>
              </w:rPr>
              <w:t>п/п</w:t>
            </w:r>
          </w:p>
        </w:tc>
        <w:tc>
          <w:tcPr>
            <w:tcW w:w="72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C1867D" w14:textId="77777777" w:rsidR="003F221F" w:rsidRPr="00225AEC" w:rsidRDefault="003F221F" w:rsidP="00364CC6">
            <w:pPr>
              <w:spacing w:after="0" w:line="240" w:lineRule="auto"/>
              <w:jc w:val="center"/>
              <w:rPr>
                <w:rFonts w:ascii="Times New Roman" w:hAnsi="Times New Roman" w:cs="Times New Roman"/>
                <w:sz w:val="28"/>
                <w:szCs w:val="28"/>
              </w:rPr>
            </w:pPr>
            <w:r w:rsidRPr="00225AEC">
              <w:rPr>
                <w:rFonts w:ascii="Times New Roman" w:hAnsi="Times New Roman" w:cs="Times New Roman"/>
                <w:sz w:val="28"/>
                <w:szCs w:val="28"/>
              </w:rPr>
              <w:t>Дополнительная профессиональная программа</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510E93" w14:textId="77777777" w:rsidR="003F221F" w:rsidRPr="00225AEC" w:rsidRDefault="003F221F" w:rsidP="00364CC6">
            <w:pPr>
              <w:spacing w:after="0" w:line="240" w:lineRule="auto"/>
              <w:jc w:val="both"/>
              <w:rPr>
                <w:rFonts w:ascii="Times New Roman" w:hAnsi="Times New Roman" w:cs="Times New Roman"/>
                <w:sz w:val="28"/>
                <w:szCs w:val="28"/>
              </w:rPr>
            </w:pPr>
            <w:r w:rsidRPr="00225AEC">
              <w:rPr>
                <w:rFonts w:ascii="Times New Roman" w:hAnsi="Times New Roman" w:cs="Times New Roman"/>
                <w:sz w:val="28"/>
                <w:szCs w:val="28"/>
              </w:rPr>
              <w:t>Объем, час</w:t>
            </w:r>
          </w:p>
        </w:tc>
      </w:tr>
      <w:tr w:rsidR="003F221F" w:rsidRPr="00354AF4" w14:paraId="73A87C06" w14:textId="77777777" w:rsidTr="00992FD8">
        <w:trPr>
          <w:trHeight w:val="51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ABD0FE" w14:textId="77777777" w:rsidR="003F221F" w:rsidRPr="00225AEC" w:rsidRDefault="003F221F" w:rsidP="00364CC6">
            <w:pPr>
              <w:pStyle w:val="a5"/>
              <w:spacing w:after="0" w:line="240" w:lineRule="auto"/>
              <w:ind w:left="0"/>
              <w:jc w:val="both"/>
              <w:rPr>
                <w:rFonts w:ascii="Times New Roman" w:hAnsi="Times New Roman" w:cs="Times New Roman"/>
                <w:sz w:val="28"/>
                <w:szCs w:val="28"/>
              </w:rPr>
            </w:pPr>
            <w:r w:rsidRPr="00225AEC">
              <w:rPr>
                <w:rFonts w:ascii="Times New Roman" w:hAnsi="Times New Roman" w:cs="Times New Roman"/>
                <w:sz w:val="28"/>
                <w:szCs w:val="28"/>
              </w:rPr>
              <w:t>1</w:t>
            </w:r>
          </w:p>
        </w:tc>
        <w:tc>
          <w:tcPr>
            <w:tcW w:w="7255" w:type="dxa"/>
            <w:tcBorders>
              <w:top w:val="single" w:sz="4" w:space="0" w:color="000000" w:themeColor="text1"/>
              <w:bottom w:val="single" w:sz="4" w:space="0" w:color="000000" w:themeColor="text1"/>
            </w:tcBorders>
          </w:tcPr>
          <w:p w14:paraId="647D4D4E" w14:textId="77777777" w:rsidR="003F221F" w:rsidRPr="00225AEC" w:rsidRDefault="003F221F" w:rsidP="00364CC6">
            <w:pPr>
              <w:spacing w:after="0" w:line="240" w:lineRule="auto"/>
              <w:jc w:val="both"/>
              <w:rPr>
                <w:rFonts w:ascii="Times New Roman" w:hAnsi="Times New Roman" w:cs="Times New Roman"/>
                <w:sz w:val="28"/>
                <w:szCs w:val="28"/>
              </w:rPr>
            </w:pPr>
            <w:r w:rsidRPr="00225AEC">
              <w:rPr>
                <w:rFonts w:ascii="Times New Roman" w:eastAsia="Calibri" w:hAnsi="Times New Roman" w:cs="Times New Roman"/>
                <w:sz w:val="28"/>
                <w:szCs w:val="28"/>
              </w:rPr>
              <w:t>ДПП ПК «Технологии обобщения педагогического опыта»</w:t>
            </w:r>
          </w:p>
        </w:tc>
        <w:tc>
          <w:tcPr>
            <w:tcW w:w="1435"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360B898B" w14:textId="77777777" w:rsidR="003F221F" w:rsidRPr="00225AEC" w:rsidRDefault="003F221F" w:rsidP="00364CC6">
            <w:pPr>
              <w:spacing w:after="0" w:line="240" w:lineRule="auto"/>
              <w:jc w:val="center"/>
              <w:rPr>
                <w:rFonts w:ascii="Times New Roman" w:hAnsi="Times New Roman" w:cs="Times New Roman"/>
                <w:sz w:val="28"/>
                <w:szCs w:val="28"/>
              </w:rPr>
            </w:pPr>
            <w:r w:rsidRPr="00225AEC">
              <w:rPr>
                <w:rFonts w:ascii="Times New Roman" w:eastAsia="Calibri" w:hAnsi="Times New Roman" w:cs="Times New Roman"/>
                <w:sz w:val="28"/>
                <w:szCs w:val="28"/>
              </w:rPr>
              <w:t>72</w:t>
            </w:r>
          </w:p>
        </w:tc>
      </w:tr>
      <w:tr w:rsidR="00992FD8" w:rsidRPr="00354AF4" w14:paraId="1B2491E4" w14:textId="77777777" w:rsidTr="00364CC6">
        <w:trPr>
          <w:trHeight w:val="511"/>
        </w:trPr>
        <w:tc>
          <w:tcPr>
            <w:tcW w:w="70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A5CBC47" w14:textId="3F2D7DEA" w:rsidR="00992FD8" w:rsidRPr="00225AEC" w:rsidRDefault="00992FD8" w:rsidP="00364CC6">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w:t>
            </w:r>
          </w:p>
        </w:tc>
        <w:tc>
          <w:tcPr>
            <w:tcW w:w="7255" w:type="dxa"/>
            <w:tcBorders>
              <w:top w:val="single" w:sz="4" w:space="0" w:color="000000" w:themeColor="text1"/>
              <w:bottom w:val="single" w:sz="4" w:space="0" w:color="auto"/>
            </w:tcBorders>
          </w:tcPr>
          <w:p w14:paraId="12AFB8A0" w14:textId="7951528E" w:rsidR="00992FD8" w:rsidRPr="00225AEC" w:rsidRDefault="00992FD8" w:rsidP="00364CC6">
            <w:pPr>
              <w:spacing w:after="0" w:line="240" w:lineRule="auto"/>
              <w:jc w:val="both"/>
              <w:rPr>
                <w:rFonts w:ascii="Times New Roman" w:eastAsia="Calibri" w:hAnsi="Times New Roman" w:cs="Times New Roman"/>
                <w:sz w:val="28"/>
                <w:szCs w:val="28"/>
              </w:rPr>
            </w:pPr>
            <w:r w:rsidRPr="00225AEC">
              <w:rPr>
                <w:rFonts w:ascii="Times New Roman" w:eastAsia="Calibri" w:hAnsi="Times New Roman" w:cs="Times New Roman"/>
                <w:sz w:val="28"/>
                <w:szCs w:val="28"/>
              </w:rPr>
              <w:t xml:space="preserve">ДПП ПК </w:t>
            </w:r>
            <w:r w:rsidRPr="00992FD8">
              <w:rPr>
                <w:rFonts w:ascii="Times New Roman" w:eastAsia="Calibri" w:hAnsi="Times New Roman" w:cs="Times New Roman"/>
                <w:sz w:val="28"/>
                <w:szCs w:val="28"/>
              </w:rPr>
              <w:t>«Совершенствование профессиональных компетенций преподавателей ДШИ. Организация воспитательной деятельности в ДШИ»</w:t>
            </w:r>
          </w:p>
        </w:tc>
        <w:tc>
          <w:tcPr>
            <w:tcW w:w="1435" w:type="dxa"/>
            <w:tcBorders>
              <w:top w:val="single" w:sz="4" w:space="0" w:color="000000" w:themeColor="text1"/>
              <w:left w:val="single" w:sz="4" w:space="0" w:color="auto"/>
              <w:bottom w:val="single" w:sz="4" w:space="0" w:color="auto"/>
              <w:right w:val="single" w:sz="4" w:space="0" w:color="auto"/>
            </w:tcBorders>
            <w:shd w:val="clear" w:color="auto" w:fill="auto"/>
          </w:tcPr>
          <w:p w14:paraId="7A4A9AE1" w14:textId="01E8EE09" w:rsidR="00992FD8" w:rsidRPr="00225AEC" w:rsidRDefault="00992FD8" w:rsidP="00364CC6">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72</w:t>
            </w:r>
          </w:p>
        </w:tc>
      </w:tr>
    </w:tbl>
    <w:p w14:paraId="2B1E2D16" w14:textId="77777777" w:rsidR="009A6B6C" w:rsidRDefault="009A6B6C" w:rsidP="003F221F">
      <w:pPr>
        <w:spacing w:after="0"/>
        <w:ind w:firstLine="709"/>
        <w:jc w:val="both"/>
        <w:rPr>
          <w:rFonts w:ascii="Times New Roman" w:hAnsi="Times New Roman" w:cs="Times New Roman"/>
          <w:sz w:val="28"/>
          <w:szCs w:val="28"/>
        </w:rPr>
      </w:pPr>
    </w:p>
    <w:p w14:paraId="21AAECEA" w14:textId="6FB5C39C" w:rsidR="003F221F" w:rsidRDefault="003F221F" w:rsidP="003F221F">
      <w:pPr>
        <w:spacing w:after="0"/>
        <w:ind w:firstLine="709"/>
        <w:jc w:val="both"/>
        <w:rPr>
          <w:rFonts w:ascii="Times New Roman" w:hAnsi="Times New Roman" w:cs="Times New Roman"/>
          <w:sz w:val="28"/>
          <w:szCs w:val="28"/>
        </w:rPr>
      </w:pPr>
      <w:r w:rsidRPr="00EA6949">
        <w:rPr>
          <w:rFonts w:ascii="Times New Roman" w:hAnsi="Times New Roman" w:cs="Times New Roman"/>
          <w:sz w:val="28"/>
          <w:szCs w:val="28"/>
        </w:rPr>
        <w:t>В 2025 год</w:t>
      </w:r>
      <w:r>
        <w:rPr>
          <w:rFonts w:ascii="Times New Roman" w:hAnsi="Times New Roman" w:cs="Times New Roman"/>
          <w:sz w:val="28"/>
          <w:szCs w:val="28"/>
        </w:rPr>
        <w:t>у</w:t>
      </w:r>
      <w:r w:rsidRPr="00EA6949">
        <w:rPr>
          <w:rFonts w:ascii="Times New Roman" w:hAnsi="Times New Roman" w:cs="Times New Roman"/>
          <w:sz w:val="28"/>
          <w:szCs w:val="28"/>
        </w:rPr>
        <w:t xml:space="preserve"> руководители</w:t>
      </w:r>
      <w:r>
        <w:rPr>
          <w:rFonts w:ascii="Times New Roman" w:hAnsi="Times New Roman" w:cs="Times New Roman"/>
          <w:sz w:val="28"/>
          <w:szCs w:val="28"/>
        </w:rPr>
        <w:t xml:space="preserve">, преподаватели и специалисты детских школ искусств обучались </w:t>
      </w:r>
      <w:r w:rsidRPr="00BD173D">
        <w:rPr>
          <w:rFonts w:ascii="Times New Roman" w:hAnsi="Times New Roman" w:cs="Times New Roman"/>
          <w:sz w:val="28"/>
          <w:szCs w:val="28"/>
        </w:rPr>
        <w:t>по дополнительным профессиональным программам повышения квалификации:</w:t>
      </w:r>
    </w:p>
    <w:p w14:paraId="12F88B5B" w14:textId="6EA740D8" w:rsidR="00F664F9" w:rsidRPr="000E669B" w:rsidRDefault="003F221F" w:rsidP="000E669B">
      <w:pPr>
        <w:spacing w:after="0"/>
        <w:ind w:firstLine="709"/>
        <w:jc w:val="both"/>
        <w:rPr>
          <w:rFonts w:ascii="Times New Roman" w:eastAsiaTheme="minorEastAsia" w:hAnsi="Times New Roman"/>
          <w:sz w:val="28"/>
          <w:szCs w:val="28"/>
        </w:rPr>
      </w:pPr>
      <w:r w:rsidRPr="00EA6949">
        <w:rPr>
          <w:rFonts w:ascii="Times New Roman" w:hAnsi="Times New Roman" w:cs="Times New Roman"/>
          <w:sz w:val="28"/>
          <w:szCs w:val="28"/>
        </w:rPr>
        <w:t>ДПП ПК «Размещение событий и продвижение мероприятий в сфере культуры на цифровой платформе PRO. Культура. РФ и портале Культура 38»</w:t>
      </w:r>
      <w:r w:rsidRPr="00DF422B">
        <w:rPr>
          <w:rFonts w:ascii="Times New Roman" w:hAnsi="Times New Roman" w:cs="Times New Roman"/>
          <w:sz w:val="28"/>
          <w:szCs w:val="28"/>
        </w:rPr>
        <w:t xml:space="preserve"> (</w:t>
      </w:r>
      <w:r>
        <w:rPr>
          <w:rFonts w:ascii="Times New Roman" w:hAnsi="Times New Roman" w:cs="Times New Roman"/>
          <w:sz w:val="28"/>
          <w:szCs w:val="28"/>
        </w:rPr>
        <w:t>24</w:t>
      </w:r>
      <w:r w:rsidRPr="00DF422B">
        <w:rPr>
          <w:rFonts w:ascii="Times New Roman" w:hAnsi="Times New Roman" w:cs="Times New Roman"/>
          <w:sz w:val="28"/>
          <w:szCs w:val="28"/>
        </w:rPr>
        <w:t xml:space="preserve"> час</w:t>
      </w:r>
      <w:r>
        <w:rPr>
          <w:rFonts w:ascii="Times New Roman" w:hAnsi="Times New Roman" w:cs="Times New Roman"/>
          <w:sz w:val="28"/>
          <w:szCs w:val="28"/>
        </w:rPr>
        <w:t>а</w:t>
      </w:r>
      <w:r w:rsidRPr="00DF422B">
        <w:rPr>
          <w:rFonts w:ascii="Times New Roman" w:hAnsi="Times New Roman" w:cs="Times New Roman"/>
          <w:sz w:val="28"/>
          <w:szCs w:val="28"/>
        </w:rPr>
        <w:t>) –</w:t>
      </w:r>
      <w:r>
        <w:rPr>
          <w:rFonts w:ascii="Times New Roman" w:hAnsi="Times New Roman" w:cs="Times New Roman"/>
          <w:sz w:val="28"/>
          <w:szCs w:val="28"/>
        </w:rPr>
        <w:t xml:space="preserve"> 15 </w:t>
      </w:r>
      <w:r w:rsidRPr="00DF422B">
        <w:rPr>
          <w:rFonts w:ascii="Times New Roman" w:hAnsi="Times New Roman" w:cs="Times New Roman"/>
          <w:sz w:val="28"/>
          <w:szCs w:val="28"/>
        </w:rPr>
        <w:t>чел. (преподавател</w:t>
      </w:r>
      <w:r>
        <w:rPr>
          <w:rFonts w:ascii="Times New Roman" w:hAnsi="Times New Roman" w:cs="Times New Roman"/>
          <w:sz w:val="28"/>
          <w:szCs w:val="28"/>
        </w:rPr>
        <w:t>и</w:t>
      </w:r>
      <w:r w:rsidRPr="00DF422B">
        <w:rPr>
          <w:rFonts w:ascii="Times New Roman" w:hAnsi="Times New Roman" w:cs="Times New Roman"/>
          <w:sz w:val="28"/>
          <w:szCs w:val="28"/>
        </w:rPr>
        <w:t>)</w:t>
      </w:r>
      <w:r>
        <w:rPr>
          <w:rFonts w:ascii="Times New Roman" w:hAnsi="Times New Roman" w:cs="Times New Roman"/>
          <w:sz w:val="28"/>
          <w:szCs w:val="28"/>
        </w:rPr>
        <w:t>, 7 чел.</w:t>
      </w:r>
      <w:r w:rsidRPr="00354021">
        <w:rPr>
          <w:rFonts w:ascii="Times New Roman" w:hAnsi="Times New Roman" w:cs="Times New Roman"/>
          <w:sz w:val="28"/>
          <w:szCs w:val="28"/>
        </w:rPr>
        <w:t xml:space="preserve"> </w:t>
      </w:r>
      <w:r w:rsidRPr="00DF422B">
        <w:rPr>
          <w:rFonts w:ascii="Times New Roman" w:hAnsi="Times New Roman" w:cs="Times New Roman"/>
          <w:sz w:val="28"/>
          <w:szCs w:val="28"/>
        </w:rPr>
        <w:t>–</w:t>
      </w:r>
      <w:r>
        <w:rPr>
          <w:rFonts w:ascii="Times New Roman" w:hAnsi="Times New Roman" w:cs="Times New Roman"/>
          <w:sz w:val="28"/>
          <w:szCs w:val="28"/>
        </w:rPr>
        <w:t xml:space="preserve">  7 (руководители)</w:t>
      </w:r>
      <w:r w:rsidRPr="00DF422B">
        <w:rPr>
          <w:rFonts w:ascii="Times New Roman" w:hAnsi="Times New Roman" w:cs="Times New Roman"/>
          <w:sz w:val="28"/>
          <w:szCs w:val="28"/>
        </w:rPr>
        <w:t>;</w:t>
      </w:r>
      <w:r>
        <w:rPr>
          <w:rFonts w:ascii="Times New Roman" w:hAnsi="Times New Roman" w:cs="Times New Roman"/>
          <w:sz w:val="28"/>
          <w:szCs w:val="28"/>
        </w:rPr>
        <w:t xml:space="preserve"> </w:t>
      </w:r>
      <w:r w:rsidRPr="00EA6949">
        <w:rPr>
          <w:rFonts w:ascii="Times New Roman" w:hAnsi="Times New Roman" w:cs="Times New Roman"/>
          <w:sz w:val="28"/>
          <w:szCs w:val="28"/>
        </w:rPr>
        <w:t>ДПП ПК «Мастерство публичного выступления: методики и технологии»</w:t>
      </w:r>
      <w:r>
        <w:rPr>
          <w:rFonts w:ascii="Times New Roman" w:hAnsi="Times New Roman" w:cs="Times New Roman"/>
          <w:sz w:val="28"/>
          <w:szCs w:val="28"/>
        </w:rPr>
        <w:t xml:space="preserve"> (24 часа) </w:t>
      </w:r>
      <w:r w:rsidRPr="00DF422B">
        <w:rPr>
          <w:rFonts w:ascii="Times New Roman" w:hAnsi="Times New Roman" w:cs="Times New Roman"/>
          <w:sz w:val="28"/>
          <w:szCs w:val="28"/>
        </w:rPr>
        <w:t>–</w:t>
      </w:r>
      <w:r>
        <w:rPr>
          <w:rFonts w:ascii="Times New Roman" w:hAnsi="Times New Roman" w:cs="Times New Roman"/>
          <w:sz w:val="28"/>
          <w:szCs w:val="28"/>
        </w:rPr>
        <w:t xml:space="preserve"> 3 чел. (преподаватели), 4 чел. (руководители);</w:t>
      </w:r>
      <w:r w:rsidRPr="00EA6949">
        <w:t xml:space="preserve"> </w:t>
      </w:r>
      <w:r w:rsidRPr="00EA6949">
        <w:rPr>
          <w:rFonts w:ascii="Times New Roman" w:hAnsi="Times New Roman" w:cs="Times New Roman"/>
          <w:sz w:val="28"/>
          <w:szCs w:val="28"/>
        </w:rPr>
        <w:t>ДПП ПК «Методика преподавания музыкально-теоретических дисциплин»</w:t>
      </w:r>
      <w:r>
        <w:rPr>
          <w:rFonts w:ascii="Times New Roman" w:hAnsi="Times New Roman" w:cs="Times New Roman"/>
          <w:sz w:val="28"/>
          <w:szCs w:val="28"/>
        </w:rPr>
        <w:t xml:space="preserve"> (72 часа)</w:t>
      </w:r>
      <w:r w:rsidRPr="00354021">
        <w:rPr>
          <w:rFonts w:ascii="Times New Roman" w:hAnsi="Times New Roman" w:cs="Times New Roman"/>
          <w:sz w:val="28"/>
          <w:szCs w:val="28"/>
        </w:rPr>
        <w:t xml:space="preserve"> </w:t>
      </w:r>
      <w:r w:rsidRPr="00DF422B">
        <w:rPr>
          <w:rFonts w:ascii="Times New Roman" w:hAnsi="Times New Roman" w:cs="Times New Roman"/>
          <w:sz w:val="28"/>
          <w:szCs w:val="28"/>
        </w:rPr>
        <w:t>–</w:t>
      </w:r>
      <w:r>
        <w:rPr>
          <w:rFonts w:ascii="Times New Roman" w:hAnsi="Times New Roman" w:cs="Times New Roman"/>
          <w:sz w:val="28"/>
          <w:szCs w:val="28"/>
        </w:rPr>
        <w:t xml:space="preserve"> 7 чел. (преподаватели</w:t>
      </w:r>
      <w:r w:rsidRPr="005C5787">
        <w:rPr>
          <w:rFonts w:ascii="Times New Roman" w:hAnsi="Times New Roman" w:cs="Times New Roman"/>
          <w:sz w:val="28"/>
          <w:szCs w:val="28"/>
        </w:rPr>
        <w:t>), 1 чел. (руководитель)</w:t>
      </w:r>
      <w:r>
        <w:rPr>
          <w:rFonts w:ascii="Times New Roman" w:hAnsi="Times New Roman" w:cs="Times New Roman"/>
          <w:sz w:val="28"/>
          <w:szCs w:val="28"/>
        </w:rPr>
        <w:t xml:space="preserve">; </w:t>
      </w:r>
      <w:r w:rsidRPr="00EA6949">
        <w:rPr>
          <w:rFonts w:ascii="Times New Roman" w:hAnsi="Times New Roman" w:cs="Times New Roman"/>
          <w:sz w:val="28"/>
          <w:szCs w:val="28"/>
        </w:rPr>
        <w:t xml:space="preserve">ДПП ПК «Технологии обобщения педагогического опыта» </w:t>
      </w:r>
      <w:r>
        <w:rPr>
          <w:rFonts w:ascii="Times New Roman" w:hAnsi="Times New Roman" w:cs="Times New Roman"/>
          <w:sz w:val="28"/>
          <w:szCs w:val="28"/>
        </w:rPr>
        <w:t xml:space="preserve">(72 часа) </w:t>
      </w:r>
      <w:r w:rsidRPr="00DF422B">
        <w:rPr>
          <w:rFonts w:ascii="Times New Roman" w:hAnsi="Times New Roman" w:cs="Times New Roman"/>
          <w:sz w:val="28"/>
          <w:szCs w:val="28"/>
        </w:rPr>
        <w:t>–</w:t>
      </w:r>
      <w:r>
        <w:rPr>
          <w:rFonts w:ascii="Times New Roman" w:hAnsi="Times New Roman" w:cs="Times New Roman"/>
          <w:sz w:val="28"/>
          <w:szCs w:val="28"/>
        </w:rPr>
        <w:t xml:space="preserve"> 10 чел. (преподаватели);</w:t>
      </w:r>
      <w:r w:rsidRPr="00EA6949">
        <w:t xml:space="preserve"> </w:t>
      </w:r>
      <w:r w:rsidRPr="00EA6949">
        <w:rPr>
          <w:rFonts w:ascii="Times New Roman" w:hAnsi="Times New Roman" w:cs="Times New Roman"/>
          <w:sz w:val="28"/>
          <w:szCs w:val="28"/>
        </w:rPr>
        <w:t>ДПП ПК «Ансамблевое исполнительство на народных инструментах»</w:t>
      </w:r>
      <w:r w:rsidRPr="00EA6949">
        <w:t xml:space="preserve"> </w:t>
      </w:r>
      <w:r w:rsidRPr="00EA6949">
        <w:rPr>
          <w:rFonts w:ascii="Times New Roman" w:hAnsi="Times New Roman" w:cs="Times New Roman"/>
          <w:sz w:val="28"/>
          <w:szCs w:val="28"/>
        </w:rPr>
        <w:t>(24 часа)</w:t>
      </w:r>
      <w:r>
        <w:rPr>
          <w:rFonts w:ascii="Times New Roman" w:hAnsi="Times New Roman" w:cs="Times New Roman"/>
          <w:sz w:val="28"/>
          <w:szCs w:val="28"/>
        </w:rPr>
        <w:t xml:space="preserve"> </w:t>
      </w:r>
      <w:r w:rsidRPr="00DF422B">
        <w:rPr>
          <w:rFonts w:ascii="Times New Roman" w:hAnsi="Times New Roman" w:cs="Times New Roman"/>
          <w:sz w:val="28"/>
          <w:szCs w:val="28"/>
        </w:rPr>
        <w:t>–</w:t>
      </w:r>
      <w:r>
        <w:rPr>
          <w:rFonts w:ascii="Times New Roman" w:hAnsi="Times New Roman" w:cs="Times New Roman"/>
          <w:sz w:val="28"/>
          <w:szCs w:val="28"/>
        </w:rPr>
        <w:t xml:space="preserve"> 9</w:t>
      </w:r>
      <w:r w:rsidRPr="00EA6949">
        <w:rPr>
          <w:rFonts w:ascii="Times New Roman" w:hAnsi="Times New Roman" w:cs="Times New Roman"/>
          <w:sz w:val="28"/>
          <w:szCs w:val="28"/>
        </w:rPr>
        <w:t xml:space="preserve"> чел.</w:t>
      </w:r>
      <w:r>
        <w:rPr>
          <w:rFonts w:ascii="Times New Roman" w:hAnsi="Times New Roman" w:cs="Times New Roman"/>
          <w:sz w:val="28"/>
          <w:szCs w:val="28"/>
        </w:rPr>
        <w:t xml:space="preserve"> </w:t>
      </w:r>
      <w:r w:rsidRPr="00EA6949">
        <w:rPr>
          <w:rFonts w:ascii="Times New Roman" w:hAnsi="Times New Roman" w:cs="Times New Roman"/>
          <w:sz w:val="28"/>
          <w:szCs w:val="28"/>
        </w:rPr>
        <w:t>(преподаватели);</w:t>
      </w:r>
      <w:r w:rsidRPr="00EA6949">
        <w:t xml:space="preserve"> </w:t>
      </w:r>
      <w:r w:rsidRPr="00EA6949">
        <w:rPr>
          <w:rFonts w:ascii="Times New Roman" w:hAnsi="Times New Roman" w:cs="Times New Roman"/>
          <w:sz w:val="28"/>
          <w:szCs w:val="28"/>
        </w:rPr>
        <w:t>ДПП ПК «Актуальные вопросы методики преподавания народных инструментов: баян, аккордеон»</w:t>
      </w:r>
      <w:r w:rsidRPr="00EA6949">
        <w:t xml:space="preserve"> </w:t>
      </w:r>
      <w:r w:rsidRPr="00EA6949">
        <w:rPr>
          <w:rFonts w:ascii="Times New Roman" w:hAnsi="Times New Roman" w:cs="Times New Roman"/>
          <w:sz w:val="28"/>
          <w:szCs w:val="28"/>
        </w:rPr>
        <w:t>(</w:t>
      </w:r>
      <w:r>
        <w:rPr>
          <w:rFonts w:ascii="Times New Roman" w:hAnsi="Times New Roman" w:cs="Times New Roman"/>
          <w:sz w:val="28"/>
          <w:szCs w:val="28"/>
        </w:rPr>
        <w:t>36</w:t>
      </w:r>
      <w:r w:rsidRPr="00EA6949">
        <w:rPr>
          <w:rFonts w:ascii="Times New Roman" w:hAnsi="Times New Roman" w:cs="Times New Roman"/>
          <w:sz w:val="28"/>
          <w:szCs w:val="28"/>
        </w:rPr>
        <w:t xml:space="preserve"> час</w:t>
      </w:r>
      <w:r>
        <w:rPr>
          <w:rFonts w:ascii="Times New Roman" w:hAnsi="Times New Roman" w:cs="Times New Roman"/>
          <w:sz w:val="28"/>
          <w:szCs w:val="28"/>
        </w:rPr>
        <w:t>ов</w:t>
      </w:r>
      <w:r w:rsidRPr="00EA6949">
        <w:rPr>
          <w:rFonts w:ascii="Times New Roman" w:hAnsi="Times New Roman" w:cs="Times New Roman"/>
          <w:sz w:val="28"/>
          <w:szCs w:val="28"/>
        </w:rPr>
        <w:t>)</w:t>
      </w:r>
      <w:r>
        <w:rPr>
          <w:rFonts w:ascii="Times New Roman" w:hAnsi="Times New Roman" w:cs="Times New Roman"/>
          <w:sz w:val="28"/>
          <w:szCs w:val="28"/>
        </w:rPr>
        <w:t xml:space="preserve"> </w:t>
      </w:r>
      <w:r w:rsidRPr="00DF422B">
        <w:rPr>
          <w:rFonts w:ascii="Times New Roman" w:hAnsi="Times New Roman" w:cs="Times New Roman"/>
          <w:sz w:val="28"/>
          <w:szCs w:val="28"/>
        </w:rPr>
        <w:t>–</w:t>
      </w:r>
      <w:r>
        <w:rPr>
          <w:rFonts w:ascii="Times New Roman" w:hAnsi="Times New Roman" w:cs="Times New Roman"/>
          <w:sz w:val="28"/>
          <w:szCs w:val="28"/>
        </w:rPr>
        <w:t xml:space="preserve"> 6</w:t>
      </w:r>
      <w:r w:rsidRPr="00EA6949">
        <w:rPr>
          <w:rFonts w:ascii="Times New Roman" w:hAnsi="Times New Roman" w:cs="Times New Roman"/>
          <w:sz w:val="28"/>
          <w:szCs w:val="28"/>
        </w:rPr>
        <w:t xml:space="preserve"> чел.</w:t>
      </w:r>
      <w:r>
        <w:rPr>
          <w:rFonts w:ascii="Times New Roman" w:hAnsi="Times New Roman" w:cs="Times New Roman"/>
          <w:sz w:val="28"/>
          <w:szCs w:val="28"/>
        </w:rPr>
        <w:t xml:space="preserve"> </w:t>
      </w:r>
      <w:r w:rsidRPr="00EA6949">
        <w:rPr>
          <w:rFonts w:ascii="Times New Roman" w:hAnsi="Times New Roman" w:cs="Times New Roman"/>
          <w:sz w:val="28"/>
          <w:szCs w:val="28"/>
        </w:rPr>
        <w:t>(преподаватели);</w:t>
      </w:r>
      <w:r w:rsidRPr="00EA6949">
        <w:t xml:space="preserve"> </w:t>
      </w:r>
      <w:r w:rsidRPr="00EA6949">
        <w:rPr>
          <w:rFonts w:ascii="Times New Roman" w:hAnsi="Times New Roman" w:cs="Times New Roman"/>
          <w:sz w:val="28"/>
          <w:szCs w:val="28"/>
        </w:rPr>
        <w:t>ДПП ПК «Актуальные вопросы методики преподавания народных инструментов: домра, балалайка»</w:t>
      </w:r>
      <w:r w:rsidRPr="00EA6949">
        <w:t xml:space="preserve"> </w:t>
      </w:r>
      <w:r w:rsidRPr="00EA6949">
        <w:rPr>
          <w:rFonts w:ascii="Times New Roman" w:hAnsi="Times New Roman" w:cs="Times New Roman"/>
          <w:sz w:val="28"/>
          <w:szCs w:val="28"/>
        </w:rPr>
        <w:t>(24 часа)</w:t>
      </w:r>
      <w:r>
        <w:rPr>
          <w:rFonts w:ascii="Times New Roman" w:hAnsi="Times New Roman" w:cs="Times New Roman"/>
          <w:sz w:val="28"/>
          <w:szCs w:val="28"/>
        </w:rPr>
        <w:t xml:space="preserve"> </w:t>
      </w:r>
      <w:r w:rsidRPr="00DF422B">
        <w:rPr>
          <w:rFonts w:ascii="Times New Roman" w:hAnsi="Times New Roman" w:cs="Times New Roman"/>
          <w:sz w:val="28"/>
          <w:szCs w:val="28"/>
        </w:rPr>
        <w:t>–</w:t>
      </w:r>
      <w:r>
        <w:rPr>
          <w:rFonts w:ascii="Times New Roman" w:hAnsi="Times New Roman" w:cs="Times New Roman"/>
          <w:sz w:val="28"/>
          <w:szCs w:val="28"/>
        </w:rPr>
        <w:t xml:space="preserve"> 10</w:t>
      </w:r>
      <w:r w:rsidRPr="00EA6949">
        <w:rPr>
          <w:rFonts w:ascii="Times New Roman" w:hAnsi="Times New Roman" w:cs="Times New Roman"/>
          <w:sz w:val="28"/>
          <w:szCs w:val="28"/>
        </w:rPr>
        <w:t xml:space="preserve"> чел.</w:t>
      </w:r>
      <w:r>
        <w:rPr>
          <w:rFonts w:ascii="Times New Roman" w:hAnsi="Times New Roman" w:cs="Times New Roman"/>
          <w:sz w:val="28"/>
          <w:szCs w:val="28"/>
        </w:rPr>
        <w:t xml:space="preserve"> </w:t>
      </w:r>
      <w:r w:rsidRPr="00EA6949">
        <w:rPr>
          <w:rFonts w:ascii="Times New Roman" w:hAnsi="Times New Roman" w:cs="Times New Roman"/>
          <w:sz w:val="28"/>
          <w:szCs w:val="28"/>
        </w:rPr>
        <w:t>(преподаватели);</w:t>
      </w:r>
      <w:r w:rsidRPr="00EA6949">
        <w:t xml:space="preserve"> </w:t>
      </w:r>
      <w:bookmarkStart w:id="34" w:name="_Hlk201313050"/>
      <w:r w:rsidRPr="00EA6949">
        <w:rPr>
          <w:rFonts w:ascii="Times New Roman" w:hAnsi="Times New Roman" w:cs="Times New Roman"/>
          <w:sz w:val="28"/>
          <w:szCs w:val="28"/>
        </w:rPr>
        <w:t>ДПП ПК</w:t>
      </w:r>
      <w:r w:rsidRPr="00EA6949">
        <w:t xml:space="preserve"> </w:t>
      </w:r>
      <w:bookmarkEnd w:id="34"/>
      <w:r w:rsidRPr="00EA6949">
        <w:rPr>
          <w:rFonts w:ascii="Times New Roman" w:hAnsi="Times New Roman" w:cs="Times New Roman"/>
          <w:sz w:val="28"/>
          <w:szCs w:val="28"/>
        </w:rPr>
        <w:t>«Нейросети: практическое применение в деятельности учреждений культуры»</w:t>
      </w:r>
      <w:r w:rsidRPr="002A1F7F">
        <w:t xml:space="preserve"> </w:t>
      </w:r>
      <w:bookmarkStart w:id="35" w:name="_Hlk201313068"/>
      <w:r w:rsidRPr="002A1F7F">
        <w:rPr>
          <w:rFonts w:ascii="Times New Roman" w:hAnsi="Times New Roman" w:cs="Times New Roman"/>
          <w:sz w:val="28"/>
          <w:szCs w:val="28"/>
        </w:rPr>
        <w:t>(</w:t>
      </w:r>
      <w:r>
        <w:rPr>
          <w:rFonts w:ascii="Times New Roman" w:hAnsi="Times New Roman" w:cs="Times New Roman"/>
          <w:sz w:val="28"/>
          <w:szCs w:val="28"/>
        </w:rPr>
        <w:t>34</w:t>
      </w:r>
      <w:r w:rsidRPr="002A1F7F">
        <w:rPr>
          <w:rFonts w:ascii="Times New Roman" w:hAnsi="Times New Roman" w:cs="Times New Roman"/>
          <w:sz w:val="28"/>
          <w:szCs w:val="28"/>
        </w:rPr>
        <w:t xml:space="preserve"> часа)</w:t>
      </w:r>
      <w:r w:rsidRPr="00354021">
        <w:rPr>
          <w:rFonts w:ascii="Times New Roman" w:hAnsi="Times New Roman" w:cs="Times New Roman"/>
          <w:sz w:val="28"/>
          <w:szCs w:val="28"/>
        </w:rPr>
        <w:t xml:space="preserve"> </w:t>
      </w:r>
      <w:r w:rsidRPr="00DF422B">
        <w:rPr>
          <w:rFonts w:ascii="Times New Roman" w:hAnsi="Times New Roman" w:cs="Times New Roman"/>
          <w:sz w:val="28"/>
          <w:szCs w:val="28"/>
        </w:rPr>
        <w:t>–</w:t>
      </w:r>
      <w:r>
        <w:rPr>
          <w:rFonts w:ascii="Times New Roman" w:hAnsi="Times New Roman" w:cs="Times New Roman"/>
          <w:sz w:val="28"/>
          <w:szCs w:val="28"/>
        </w:rPr>
        <w:t xml:space="preserve">  2</w:t>
      </w:r>
      <w:r w:rsidR="001C32BF">
        <w:rPr>
          <w:rFonts w:ascii="Times New Roman" w:hAnsi="Times New Roman" w:cs="Times New Roman"/>
          <w:sz w:val="28"/>
          <w:szCs w:val="28"/>
        </w:rPr>
        <w:t>4</w:t>
      </w:r>
      <w:r w:rsidRPr="002A1F7F">
        <w:rPr>
          <w:rFonts w:ascii="Times New Roman" w:hAnsi="Times New Roman" w:cs="Times New Roman"/>
          <w:sz w:val="28"/>
          <w:szCs w:val="28"/>
        </w:rPr>
        <w:t xml:space="preserve"> чел.(преподаватели);</w:t>
      </w:r>
      <w:r w:rsidRPr="002A1F7F">
        <w:t xml:space="preserve"> </w:t>
      </w:r>
      <w:bookmarkStart w:id="36" w:name="_Hlk201313150"/>
      <w:bookmarkEnd w:id="35"/>
      <w:r w:rsidRPr="00EA6949">
        <w:rPr>
          <w:rFonts w:ascii="Times New Roman" w:hAnsi="Times New Roman" w:cs="Times New Roman"/>
          <w:sz w:val="28"/>
          <w:szCs w:val="28"/>
        </w:rPr>
        <w:t>ДПП ПК</w:t>
      </w:r>
      <w:r w:rsidRPr="00EA6949">
        <w:t xml:space="preserve"> </w:t>
      </w:r>
      <w:bookmarkEnd w:id="36"/>
      <w:r w:rsidRPr="002A1F7F">
        <w:rPr>
          <w:rFonts w:ascii="Times New Roman" w:hAnsi="Times New Roman" w:cs="Times New Roman"/>
          <w:sz w:val="28"/>
          <w:szCs w:val="28"/>
        </w:rPr>
        <w:t>«Этика общения и формы работы специалистов учреждений культуры с людьми с ОВЗ и инвалидами»</w:t>
      </w:r>
      <w:r w:rsidRPr="002A1F7F">
        <w:t xml:space="preserve"> </w:t>
      </w:r>
      <w:r w:rsidRPr="002A1F7F">
        <w:rPr>
          <w:rFonts w:ascii="Times New Roman" w:hAnsi="Times New Roman" w:cs="Times New Roman"/>
          <w:sz w:val="28"/>
          <w:szCs w:val="28"/>
        </w:rPr>
        <w:t>(</w:t>
      </w:r>
      <w:r>
        <w:rPr>
          <w:rFonts w:ascii="Times New Roman" w:hAnsi="Times New Roman" w:cs="Times New Roman"/>
          <w:sz w:val="28"/>
          <w:szCs w:val="28"/>
        </w:rPr>
        <w:t>2</w:t>
      </w:r>
      <w:r w:rsidRPr="002A1F7F">
        <w:rPr>
          <w:rFonts w:ascii="Times New Roman" w:hAnsi="Times New Roman" w:cs="Times New Roman"/>
          <w:sz w:val="28"/>
          <w:szCs w:val="28"/>
        </w:rPr>
        <w:t>4 часа)</w:t>
      </w:r>
      <w:r w:rsidRPr="00354021">
        <w:rPr>
          <w:rFonts w:ascii="Times New Roman" w:hAnsi="Times New Roman" w:cs="Times New Roman"/>
          <w:sz w:val="28"/>
          <w:szCs w:val="28"/>
        </w:rPr>
        <w:t xml:space="preserve"> </w:t>
      </w:r>
      <w:r w:rsidRPr="00DF422B">
        <w:rPr>
          <w:rFonts w:ascii="Times New Roman" w:hAnsi="Times New Roman" w:cs="Times New Roman"/>
          <w:sz w:val="28"/>
          <w:szCs w:val="28"/>
        </w:rPr>
        <w:t>–</w:t>
      </w:r>
      <w:r>
        <w:rPr>
          <w:rFonts w:ascii="Times New Roman" w:hAnsi="Times New Roman" w:cs="Times New Roman"/>
          <w:sz w:val="28"/>
          <w:szCs w:val="28"/>
        </w:rPr>
        <w:t xml:space="preserve">  6</w:t>
      </w:r>
      <w:r w:rsidRPr="002A1F7F">
        <w:rPr>
          <w:rFonts w:ascii="Times New Roman" w:hAnsi="Times New Roman" w:cs="Times New Roman"/>
          <w:sz w:val="28"/>
          <w:szCs w:val="28"/>
        </w:rPr>
        <w:t xml:space="preserve"> чел.</w:t>
      </w:r>
      <w:r>
        <w:rPr>
          <w:rFonts w:ascii="Times New Roman" w:hAnsi="Times New Roman" w:cs="Times New Roman"/>
          <w:sz w:val="28"/>
          <w:szCs w:val="28"/>
        </w:rPr>
        <w:t xml:space="preserve"> </w:t>
      </w:r>
      <w:r w:rsidRPr="002A1F7F">
        <w:rPr>
          <w:rFonts w:ascii="Times New Roman" w:hAnsi="Times New Roman" w:cs="Times New Roman"/>
          <w:sz w:val="28"/>
          <w:szCs w:val="28"/>
        </w:rPr>
        <w:t>(преподаватели)</w:t>
      </w:r>
      <w:r>
        <w:rPr>
          <w:rFonts w:ascii="Times New Roman" w:hAnsi="Times New Roman" w:cs="Times New Roman"/>
          <w:sz w:val="28"/>
          <w:szCs w:val="28"/>
        </w:rPr>
        <w:t xml:space="preserve">, </w:t>
      </w:r>
      <w:r>
        <w:rPr>
          <w:rFonts w:ascii="Times New Roman" w:hAnsi="Times New Roman" w:cs="Times New Roman"/>
          <w:sz w:val="28"/>
          <w:szCs w:val="28"/>
        </w:rPr>
        <w:lastRenderedPageBreak/>
        <w:t>1 чел. (руководитель)</w:t>
      </w:r>
      <w:r w:rsidRPr="002A1F7F">
        <w:rPr>
          <w:rFonts w:ascii="Times New Roman" w:hAnsi="Times New Roman" w:cs="Times New Roman"/>
          <w:sz w:val="28"/>
          <w:szCs w:val="28"/>
        </w:rPr>
        <w:t xml:space="preserve">; </w:t>
      </w:r>
      <w:r w:rsidRPr="00EA6949">
        <w:rPr>
          <w:rFonts w:ascii="Times New Roman" w:hAnsi="Times New Roman" w:cs="Times New Roman"/>
          <w:sz w:val="28"/>
          <w:szCs w:val="28"/>
        </w:rPr>
        <w:t>ДПП ПК</w:t>
      </w:r>
      <w:r w:rsidRPr="002A1F7F">
        <w:t xml:space="preserve"> </w:t>
      </w:r>
      <w:r w:rsidRPr="002A1F7F">
        <w:rPr>
          <w:rFonts w:ascii="Times New Roman" w:hAnsi="Times New Roman" w:cs="Times New Roman"/>
          <w:sz w:val="28"/>
          <w:szCs w:val="28"/>
        </w:rPr>
        <w:t>«Современные подходы к профессиональной деятельности преподавателя по классу фортепиано»</w:t>
      </w:r>
      <w:r w:rsidRPr="002A1F7F">
        <w:t xml:space="preserve"> </w:t>
      </w:r>
      <w:r w:rsidRPr="002A1F7F">
        <w:rPr>
          <w:rFonts w:ascii="Times New Roman" w:hAnsi="Times New Roman" w:cs="Times New Roman"/>
          <w:sz w:val="28"/>
          <w:szCs w:val="28"/>
        </w:rPr>
        <w:t>(</w:t>
      </w:r>
      <w:r>
        <w:rPr>
          <w:rFonts w:ascii="Times New Roman" w:hAnsi="Times New Roman" w:cs="Times New Roman"/>
          <w:sz w:val="28"/>
          <w:szCs w:val="28"/>
        </w:rPr>
        <w:t>72</w:t>
      </w:r>
      <w:r w:rsidRPr="002A1F7F">
        <w:rPr>
          <w:rFonts w:ascii="Times New Roman" w:hAnsi="Times New Roman" w:cs="Times New Roman"/>
          <w:sz w:val="28"/>
          <w:szCs w:val="28"/>
        </w:rPr>
        <w:t xml:space="preserve"> часа)</w:t>
      </w:r>
      <w:r>
        <w:rPr>
          <w:rFonts w:ascii="Times New Roman" w:hAnsi="Times New Roman" w:cs="Times New Roman"/>
          <w:sz w:val="28"/>
          <w:szCs w:val="28"/>
        </w:rPr>
        <w:t xml:space="preserve"> </w:t>
      </w:r>
      <w:r w:rsidRPr="00DF422B">
        <w:rPr>
          <w:rFonts w:ascii="Times New Roman" w:hAnsi="Times New Roman" w:cs="Times New Roman"/>
          <w:sz w:val="28"/>
          <w:szCs w:val="28"/>
        </w:rPr>
        <w:t>–</w:t>
      </w:r>
      <w:r>
        <w:rPr>
          <w:rFonts w:ascii="Times New Roman" w:hAnsi="Times New Roman" w:cs="Times New Roman"/>
          <w:sz w:val="28"/>
          <w:szCs w:val="28"/>
        </w:rPr>
        <w:t xml:space="preserve"> 7</w:t>
      </w:r>
      <w:r w:rsidRPr="002A1F7F">
        <w:rPr>
          <w:rFonts w:ascii="Times New Roman" w:hAnsi="Times New Roman" w:cs="Times New Roman"/>
          <w:sz w:val="28"/>
          <w:szCs w:val="28"/>
        </w:rPr>
        <w:t xml:space="preserve"> чел.</w:t>
      </w:r>
      <w:r>
        <w:rPr>
          <w:rFonts w:ascii="Times New Roman" w:hAnsi="Times New Roman" w:cs="Times New Roman"/>
          <w:sz w:val="28"/>
          <w:szCs w:val="28"/>
        </w:rPr>
        <w:t xml:space="preserve"> </w:t>
      </w:r>
      <w:r w:rsidRPr="002A1F7F">
        <w:rPr>
          <w:rFonts w:ascii="Times New Roman" w:hAnsi="Times New Roman" w:cs="Times New Roman"/>
          <w:sz w:val="28"/>
          <w:szCs w:val="28"/>
        </w:rPr>
        <w:t>(преподаватели)</w:t>
      </w:r>
      <w:r>
        <w:rPr>
          <w:rFonts w:ascii="Times New Roman" w:hAnsi="Times New Roman" w:cs="Times New Roman"/>
          <w:sz w:val="28"/>
          <w:szCs w:val="28"/>
        </w:rPr>
        <w:t xml:space="preserve"> и 1 чел. (руководитель)</w:t>
      </w:r>
      <w:r w:rsidR="001C32BF">
        <w:rPr>
          <w:rFonts w:ascii="Times New Roman" w:hAnsi="Times New Roman" w:cs="Times New Roman"/>
          <w:sz w:val="28"/>
          <w:szCs w:val="28"/>
        </w:rPr>
        <w:t>;</w:t>
      </w:r>
      <w:r w:rsidR="001C32BF" w:rsidRPr="001C32BF">
        <w:rPr>
          <w:rFonts w:ascii="Times New Roman" w:hAnsi="Times New Roman" w:cs="Times New Roman"/>
          <w:sz w:val="28"/>
          <w:szCs w:val="28"/>
        </w:rPr>
        <w:t xml:space="preserve"> </w:t>
      </w:r>
      <w:r w:rsidR="001C32BF" w:rsidRPr="00EA6949">
        <w:rPr>
          <w:rFonts w:ascii="Times New Roman" w:hAnsi="Times New Roman" w:cs="Times New Roman"/>
          <w:sz w:val="28"/>
          <w:szCs w:val="28"/>
        </w:rPr>
        <w:t>ДПП ПК</w:t>
      </w:r>
      <w:r w:rsidR="001C32BF" w:rsidRPr="001C32BF">
        <w:rPr>
          <w:rFonts w:ascii="Times New Roman" w:eastAsiaTheme="minorEastAsia" w:hAnsi="Times New Roman"/>
          <w:sz w:val="24"/>
          <w:szCs w:val="24"/>
        </w:rPr>
        <w:t xml:space="preserve"> </w:t>
      </w:r>
      <w:r w:rsidR="001C32BF" w:rsidRPr="001C32BF">
        <w:rPr>
          <w:rFonts w:ascii="Times New Roman" w:eastAsiaTheme="minorEastAsia" w:hAnsi="Times New Roman"/>
          <w:sz w:val="28"/>
          <w:szCs w:val="28"/>
        </w:rPr>
        <w:t>«Противопожарная подготовка руководителей и должностных лиц, ответственных за обеспечение пожарной безопасности в организации»</w:t>
      </w:r>
      <w:r w:rsidR="001C32BF">
        <w:rPr>
          <w:rFonts w:ascii="Times New Roman" w:eastAsiaTheme="minorEastAsia" w:hAnsi="Times New Roman"/>
          <w:sz w:val="28"/>
          <w:szCs w:val="28"/>
        </w:rPr>
        <w:t xml:space="preserve"> (24 часа) </w:t>
      </w:r>
      <w:r w:rsidR="000E669B">
        <w:rPr>
          <w:rFonts w:ascii="Times New Roman" w:eastAsiaTheme="minorEastAsia" w:hAnsi="Times New Roman"/>
          <w:sz w:val="28"/>
          <w:szCs w:val="28"/>
        </w:rPr>
        <w:t>–</w:t>
      </w:r>
      <w:r w:rsidR="001C32BF">
        <w:rPr>
          <w:rFonts w:ascii="Times New Roman" w:eastAsiaTheme="minorEastAsia" w:hAnsi="Times New Roman"/>
          <w:sz w:val="28"/>
          <w:szCs w:val="28"/>
        </w:rPr>
        <w:t xml:space="preserve"> 1</w:t>
      </w:r>
      <w:r w:rsidR="000E669B">
        <w:rPr>
          <w:rFonts w:ascii="Times New Roman" w:eastAsiaTheme="minorEastAsia" w:hAnsi="Times New Roman"/>
          <w:sz w:val="28"/>
          <w:szCs w:val="28"/>
        </w:rPr>
        <w:t xml:space="preserve"> </w:t>
      </w:r>
      <w:r w:rsidR="001C32BF">
        <w:rPr>
          <w:rFonts w:ascii="Times New Roman" w:eastAsiaTheme="minorEastAsia" w:hAnsi="Times New Roman"/>
          <w:sz w:val="28"/>
          <w:szCs w:val="28"/>
        </w:rPr>
        <w:t>чел. (руководитель)</w:t>
      </w:r>
      <w:r w:rsidR="001E2E1A">
        <w:rPr>
          <w:rFonts w:ascii="Times New Roman" w:eastAsiaTheme="minorEastAsia" w:hAnsi="Times New Roman"/>
          <w:sz w:val="28"/>
          <w:szCs w:val="28"/>
        </w:rPr>
        <w:t>;</w:t>
      </w:r>
      <w:r w:rsidR="001E2E1A" w:rsidRPr="001E2E1A">
        <w:rPr>
          <w:rFonts w:ascii="Times New Roman" w:eastAsiaTheme="minorEastAsia" w:hAnsi="Times New Roman"/>
          <w:sz w:val="24"/>
          <w:szCs w:val="24"/>
        </w:rPr>
        <w:t xml:space="preserve"> </w:t>
      </w:r>
      <w:r w:rsidR="001E2E1A" w:rsidRPr="001E2E1A">
        <w:rPr>
          <w:rFonts w:ascii="Times New Roman" w:eastAsiaTheme="minorEastAsia" w:hAnsi="Times New Roman"/>
          <w:sz w:val="28"/>
          <w:szCs w:val="28"/>
        </w:rPr>
        <w:t>«Совершенствование профессиональных компетенций преподавателей ДШИ. Организация воспитательной деятельности в ДШИ»</w:t>
      </w:r>
      <w:r w:rsidR="001E2E1A">
        <w:rPr>
          <w:rFonts w:ascii="Times New Roman" w:eastAsiaTheme="minorEastAsia" w:hAnsi="Times New Roman"/>
          <w:sz w:val="28"/>
          <w:szCs w:val="28"/>
        </w:rPr>
        <w:t xml:space="preserve"> (72 часа) </w:t>
      </w:r>
      <w:r w:rsidR="000E669B">
        <w:rPr>
          <w:rFonts w:ascii="Times New Roman" w:eastAsiaTheme="minorEastAsia" w:hAnsi="Times New Roman"/>
          <w:sz w:val="28"/>
          <w:szCs w:val="28"/>
        </w:rPr>
        <w:t>–</w:t>
      </w:r>
      <w:r w:rsidR="001E2E1A">
        <w:rPr>
          <w:rFonts w:ascii="Times New Roman" w:eastAsiaTheme="minorEastAsia" w:hAnsi="Times New Roman"/>
          <w:sz w:val="28"/>
          <w:szCs w:val="28"/>
        </w:rPr>
        <w:t xml:space="preserve"> 24 чел. (3 руководителя и 21 педагог).</w:t>
      </w:r>
    </w:p>
    <w:p w14:paraId="7DB8490B" w14:textId="18F7C7CA" w:rsidR="001E2E1A" w:rsidRPr="00154B40" w:rsidRDefault="001E2E1A" w:rsidP="001E2E1A">
      <w:pPr>
        <w:spacing w:after="0"/>
        <w:ind w:firstLine="709"/>
        <w:jc w:val="both"/>
        <w:rPr>
          <w:rFonts w:ascii="Times New Roman" w:hAnsi="Times New Roman" w:cs="Times New Roman"/>
          <w:bCs/>
          <w:sz w:val="28"/>
          <w:szCs w:val="28"/>
        </w:rPr>
      </w:pPr>
      <w:bookmarkStart w:id="37" w:name="_Hlk217294573"/>
      <w:bookmarkStart w:id="38" w:name="_Hlk138924933"/>
      <w:bookmarkStart w:id="39" w:name="_Hlk140142312"/>
      <w:bookmarkStart w:id="40" w:name="_Hlk185840828"/>
      <w:r w:rsidRPr="001E2E1A">
        <w:rPr>
          <w:rFonts w:ascii="Times New Roman" w:hAnsi="Times New Roman" w:cs="Times New Roman"/>
          <w:bCs/>
          <w:sz w:val="28"/>
          <w:szCs w:val="28"/>
        </w:rPr>
        <w:t xml:space="preserve">За </w:t>
      </w:r>
      <w:r w:rsidRPr="00154B40">
        <w:rPr>
          <w:rFonts w:ascii="Times New Roman" w:hAnsi="Times New Roman" w:cs="Times New Roman"/>
          <w:bCs/>
          <w:sz w:val="28"/>
          <w:szCs w:val="28"/>
        </w:rPr>
        <w:t xml:space="preserve">2025 год повысили </w:t>
      </w:r>
      <w:r>
        <w:rPr>
          <w:rFonts w:ascii="Times New Roman" w:hAnsi="Times New Roman" w:cs="Times New Roman"/>
          <w:bCs/>
          <w:sz w:val="28"/>
          <w:szCs w:val="28"/>
        </w:rPr>
        <w:t>квалификацию</w:t>
      </w:r>
      <w:r w:rsidRPr="00154B40">
        <w:rPr>
          <w:rFonts w:ascii="Times New Roman" w:hAnsi="Times New Roman" w:cs="Times New Roman"/>
          <w:bCs/>
          <w:sz w:val="28"/>
          <w:szCs w:val="28"/>
        </w:rPr>
        <w:t xml:space="preserve"> </w:t>
      </w:r>
      <w:r w:rsidR="00992FD8">
        <w:rPr>
          <w:rFonts w:ascii="Times New Roman" w:hAnsi="Times New Roman" w:cs="Times New Roman"/>
          <w:bCs/>
          <w:sz w:val="28"/>
          <w:szCs w:val="28"/>
        </w:rPr>
        <w:t>524</w:t>
      </w:r>
      <w:r w:rsidRPr="00154B40">
        <w:rPr>
          <w:rFonts w:ascii="Times New Roman" w:hAnsi="Times New Roman" w:cs="Times New Roman"/>
          <w:bCs/>
          <w:sz w:val="28"/>
          <w:szCs w:val="28"/>
        </w:rPr>
        <w:t xml:space="preserve"> человек</w:t>
      </w:r>
      <w:r w:rsidR="00992FD8">
        <w:rPr>
          <w:rFonts w:ascii="Times New Roman" w:hAnsi="Times New Roman" w:cs="Times New Roman"/>
          <w:bCs/>
          <w:sz w:val="28"/>
          <w:szCs w:val="28"/>
        </w:rPr>
        <w:t>а</w:t>
      </w:r>
      <w:bookmarkEnd w:id="37"/>
      <w:r w:rsidRPr="00154B40">
        <w:rPr>
          <w:rFonts w:ascii="Times New Roman" w:hAnsi="Times New Roman" w:cs="Times New Roman"/>
          <w:bCs/>
          <w:sz w:val="28"/>
          <w:szCs w:val="28"/>
        </w:rPr>
        <w:t xml:space="preserve">, из них: </w:t>
      </w:r>
      <w:r w:rsidR="00992FD8">
        <w:rPr>
          <w:rFonts w:ascii="Times New Roman" w:hAnsi="Times New Roman" w:cs="Times New Roman"/>
          <w:bCs/>
          <w:sz w:val="28"/>
          <w:szCs w:val="28"/>
        </w:rPr>
        <w:t xml:space="preserve">63 </w:t>
      </w:r>
      <w:r w:rsidRPr="00154B40">
        <w:rPr>
          <w:rFonts w:ascii="Times New Roman" w:hAnsi="Times New Roman" w:cs="Times New Roman"/>
          <w:bCs/>
          <w:sz w:val="28"/>
          <w:szCs w:val="28"/>
        </w:rPr>
        <w:t>преподавател</w:t>
      </w:r>
      <w:r w:rsidR="00C2268D">
        <w:rPr>
          <w:rFonts w:ascii="Times New Roman" w:hAnsi="Times New Roman" w:cs="Times New Roman"/>
          <w:bCs/>
          <w:sz w:val="28"/>
          <w:szCs w:val="28"/>
        </w:rPr>
        <w:t>я</w:t>
      </w:r>
      <w:r w:rsidRPr="00154B40">
        <w:rPr>
          <w:rFonts w:ascii="Times New Roman" w:hAnsi="Times New Roman" w:cs="Times New Roman"/>
          <w:bCs/>
          <w:sz w:val="28"/>
          <w:szCs w:val="28"/>
        </w:rPr>
        <w:t xml:space="preserve"> и руководителей СПО (1</w:t>
      </w:r>
      <w:r w:rsidR="00295BA9">
        <w:rPr>
          <w:rFonts w:ascii="Times New Roman" w:hAnsi="Times New Roman" w:cs="Times New Roman"/>
          <w:bCs/>
          <w:sz w:val="28"/>
          <w:szCs w:val="28"/>
        </w:rPr>
        <w:t>2,2</w:t>
      </w:r>
      <w:r w:rsidR="000E669B">
        <w:rPr>
          <w:rFonts w:ascii="Times New Roman" w:hAnsi="Times New Roman" w:cs="Times New Roman"/>
          <w:bCs/>
          <w:sz w:val="28"/>
          <w:szCs w:val="28"/>
        </w:rPr>
        <w:t xml:space="preserve"> </w:t>
      </w:r>
      <w:r w:rsidRPr="00154B40">
        <w:rPr>
          <w:rFonts w:ascii="Times New Roman" w:hAnsi="Times New Roman" w:cs="Times New Roman"/>
          <w:bCs/>
          <w:sz w:val="28"/>
          <w:szCs w:val="28"/>
        </w:rPr>
        <w:t xml:space="preserve">%), </w:t>
      </w:r>
      <w:r w:rsidR="00295BA9">
        <w:rPr>
          <w:rFonts w:ascii="Times New Roman" w:hAnsi="Times New Roman" w:cs="Times New Roman"/>
          <w:bCs/>
          <w:sz w:val="28"/>
          <w:szCs w:val="28"/>
        </w:rPr>
        <w:t>133</w:t>
      </w:r>
      <w:r w:rsidRPr="00154B40">
        <w:rPr>
          <w:rFonts w:ascii="Times New Roman" w:hAnsi="Times New Roman" w:cs="Times New Roman"/>
          <w:bCs/>
          <w:sz w:val="28"/>
          <w:szCs w:val="28"/>
        </w:rPr>
        <w:t xml:space="preserve"> руководител</w:t>
      </w:r>
      <w:r w:rsidR="00C2268D">
        <w:rPr>
          <w:rFonts w:ascii="Times New Roman" w:hAnsi="Times New Roman" w:cs="Times New Roman"/>
          <w:bCs/>
          <w:sz w:val="28"/>
          <w:szCs w:val="28"/>
        </w:rPr>
        <w:t>я</w:t>
      </w:r>
      <w:r w:rsidRPr="00154B40">
        <w:rPr>
          <w:rFonts w:ascii="Times New Roman" w:hAnsi="Times New Roman" w:cs="Times New Roman"/>
          <w:bCs/>
          <w:sz w:val="28"/>
          <w:szCs w:val="28"/>
        </w:rPr>
        <w:t xml:space="preserve"> и преподавателей ДШИ (2</w:t>
      </w:r>
      <w:r w:rsidR="00295BA9">
        <w:rPr>
          <w:rFonts w:ascii="Times New Roman" w:hAnsi="Times New Roman" w:cs="Times New Roman"/>
          <w:bCs/>
          <w:sz w:val="28"/>
          <w:szCs w:val="28"/>
        </w:rPr>
        <w:t>5</w:t>
      </w:r>
      <w:r w:rsidR="000E669B">
        <w:rPr>
          <w:rFonts w:ascii="Times New Roman" w:hAnsi="Times New Roman" w:cs="Times New Roman"/>
          <w:bCs/>
          <w:sz w:val="28"/>
          <w:szCs w:val="28"/>
        </w:rPr>
        <w:t xml:space="preserve"> </w:t>
      </w:r>
      <w:r w:rsidRPr="00154B40">
        <w:rPr>
          <w:rFonts w:ascii="Times New Roman" w:hAnsi="Times New Roman" w:cs="Times New Roman"/>
          <w:bCs/>
          <w:sz w:val="28"/>
          <w:szCs w:val="28"/>
        </w:rPr>
        <w:t xml:space="preserve">%), </w:t>
      </w:r>
      <w:r w:rsidR="00295BA9">
        <w:rPr>
          <w:rFonts w:ascii="Times New Roman" w:hAnsi="Times New Roman" w:cs="Times New Roman"/>
          <w:bCs/>
          <w:sz w:val="28"/>
          <w:szCs w:val="28"/>
        </w:rPr>
        <w:t>161</w:t>
      </w:r>
      <w:r w:rsidRPr="00154B40">
        <w:rPr>
          <w:rFonts w:ascii="Times New Roman" w:hAnsi="Times New Roman" w:cs="Times New Roman"/>
          <w:bCs/>
          <w:sz w:val="28"/>
          <w:szCs w:val="28"/>
        </w:rPr>
        <w:t xml:space="preserve"> руководител</w:t>
      </w:r>
      <w:r w:rsidR="00C2268D">
        <w:rPr>
          <w:rFonts w:ascii="Times New Roman" w:hAnsi="Times New Roman" w:cs="Times New Roman"/>
          <w:bCs/>
          <w:sz w:val="28"/>
          <w:szCs w:val="28"/>
        </w:rPr>
        <w:t>ь</w:t>
      </w:r>
      <w:r w:rsidRPr="00154B40">
        <w:rPr>
          <w:rFonts w:ascii="Times New Roman" w:hAnsi="Times New Roman" w:cs="Times New Roman"/>
          <w:bCs/>
          <w:sz w:val="28"/>
          <w:szCs w:val="28"/>
        </w:rPr>
        <w:t xml:space="preserve"> и специалист</w:t>
      </w:r>
      <w:r w:rsidR="00C2268D">
        <w:rPr>
          <w:rFonts w:ascii="Times New Roman" w:hAnsi="Times New Roman" w:cs="Times New Roman"/>
          <w:bCs/>
          <w:sz w:val="28"/>
          <w:szCs w:val="28"/>
        </w:rPr>
        <w:t>ы</w:t>
      </w:r>
      <w:r w:rsidRPr="00154B40">
        <w:rPr>
          <w:rFonts w:ascii="Times New Roman" w:hAnsi="Times New Roman" w:cs="Times New Roman"/>
          <w:bCs/>
          <w:sz w:val="28"/>
          <w:szCs w:val="28"/>
        </w:rPr>
        <w:t xml:space="preserve"> культурно-досуговых учреждений (</w:t>
      </w:r>
      <w:r w:rsidR="00295BA9">
        <w:rPr>
          <w:rFonts w:ascii="Times New Roman" w:hAnsi="Times New Roman" w:cs="Times New Roman"/>
          <w:bCs/>
          <w:sz w:val="28"/>
          <w:szCs w:val="28"/>
        </w:rPr>
        <w:t>31</w:t>
      </w:r>
      <w:r w:rsidRPr="00154B40">
        <w:rPr>
          <w:rFonts w:ascii="Times New Roman" w:hAnsi="Times New Roman" w:cs="Times New Roman"/>
          <w:bCs/>
          <w:sz w:val="28"/>
          <w:szCs w:val="28"/>
        </w:rPr>
        <w:t xml:space="preserve">%), </w:t>
      </w:r>
      <w:r w:rsidR="00295BA9">
        <w:rPr>
          <w:rFonts w:ascii="Times New Roman" w:hAnsi="Times New Roman" w:cs="Times New Roman"/>
          <w:bCs/>
          <w:sz w:val="28"/>
          <w:szCs w:val="28"/>
        </w:rPr>
        <w:t>54</w:t>
      </w:r>
      <w:r w:rsidRPr="00154B40">
        <w:rPr>
          <w:rFonts w:ascii="Times New Roman" w:hAnsi="Times New Roman" w:cs="Times New Roman"/>
          <w:bCs/>
          <w:sz w:val="28"/>
          <w:szCs w:val="28"/>
        </w:rPr>
        <w:t xml:space="preserve"> специалистов и руководителей библиотек (1</w:t>
      </w:r>
      <w:r w:rsidR="00295BA9">
        <w:rPr>
          <w:rFonts w:ascii="Times New Roman" w:hAnsi="Times New Roman" w:cs="Times New Roman"/>
          <w:bCs/>
          <w:sz w:val="28"/>
          <w:szCs w:val="28"/>
        </w:rPr>
        <w:t>0</w:t>
      </w:r>
      <w:r w:rsidR="000E669B">
        <w:rPr>
          <w:rFonts w:ascii="Times New Roman" w:hAnsi="Times New Roman" w:cs="Times New Roman"/>
          <w:bCs/>
          <w:sz w:val="28"/>
          <w:szCs w:val="28"/>
        </w:rPr>
        <w:t xml:space="preserve"> </w:t>
      </w:r>
      <w:r w:rsidRPr="00154B40">
        <w:rPr>
          <w:rFonts w:ascii="Times New Roman" w:hAnsi="Times New Roman" w:cs="Times New Roman"/>
          <w:bCs/>
          <w:sz w:val="28"/>
          <w:szCs w:val="28"/>
        </w:rPr>
        <w:t xml:space="preserve">%), </w:t>
      </w:r>
      <w:r w:rsidR="00295BA9">
        <w:rPr>
          <w:rFonts w:ascii="Times New Roman" w:hAnsi="Times New Roman" w:cs="Times New Roman"/>
          <w:bCs/>
          <w:sz w:val="28"/>
          <w:szCs w:val="28"/>
        </w:rPr>
        <w:t>41</w:t>
      </w:r>
      <w:r w:rsidRPr="00154B40">
        <w:rPr>
          <w:rFonts w:ascii="Times New Roman" w:hAnsi="Times New Roman" w:cs="Times New Roman"/>
          <w:bCs/>
          <w:sz w:val="28"/>
          <w:szCs w:val="28"/>
        </w:rPr>
        <w:t xml:space="preserve"> сотрудник музеев (</w:t>
      </w:r>
      <w:r w:rsidR="00295BA9">
        <w:rPr>
          <w:rFonts w:ascii="Times New Roman" w:hAnsi="Times New Roman" w:cs="Times New Roman"/>
          <w:bCs/>
          <w:sz w:val="28"/>
          <w:szCs w:val="28"/>
        </w:rPr>
        <w:t>8</w:t>
      </w:r>
      <w:r w:rsidR="000E669B">
        <w:rPr>
          <w:rFonts w:ascii="Times New Roman" w:hAnsi="Times New Roman" w:cs="Times New Roman"/>
          <w:bCs/>
          <w:sz w:val="28"/>
          <w:szCs w:val="28"/>
        </w:rPr>
        <w:t xml:space="preserve"> </w:t>
      </w:r>
      <w:r w:rsidRPr="00154B40">
        <w:rPr>
          <w:rFonts w:ascii="Times New Roman" w:hAnsi="Times New Roman" w:cs="Times New Roman"/>
          <w:bCs/>
          <w:sz w:val="28"/>
          <w:szCs w:val="28"/>
        </w:rPr>
        <w:t xml:space="preserve">%),  и </w:t>
      </w:r>
      <w:r w:rsidR="00295BA9">
        <w:rPr>
          <w:rFonts w:ascii="Times New Roman" w:hAnsi="Times New Roman" w:cs="Times New Roman"/>
          <w:bCs/>
          <w:sz w:val="28"/>
          <w:szCs w:val="28"/>
        </w:rPr>
        <w:t>2</w:t>
      </w:r>
      <w:r w:rsidRPr="00154B40">
        <w:rPr>
          <w:rFonts w:ascii="Times New Roman" w:hAnsi="Times New Roman" w:cs="Times New Roman"/>
          <w:bCs/>
          <w:sz w:val="28"/>
          <w:szCs w:val="28"/>
        </w:rPr>
        <w:t xml:space="preserve"> человек</w:t>
      </w:r>
      <w:r w:rsidR="00295BA9">
        <w:rPr>
          <w:rFonts w:ascii="Times New Roman" w:hAnsi="Times New Roman" w:cs="Times New Roman"/>
          <w:bCs/>
          <w:sz w:val="28"/>
          <w:szCs w:val="28"/>
        </w:rPr>
        <w:t>а</w:t>
      </w:r>
      <w:r w:rsidRPr="00154B40">
        <w:rPr>
          <w:rFonts w:ascii="Times New Roman" w:hAnsi="Times New Roman" w:cs="Times New Roman"/>
          <w:bCs/>
          <w:sz w:val="28"/>
          <w:szCs w:val="28"/>
        </w:rPr>
        <w:t xml:space="preserve"> (</w:t>
      </w:r>
      <w:r w:rsidR="00295BA9">
        <w:rPr>
          <w:rFonts w:ascii="Times New Roman" w:hAnsi="Times New Roman" w:cs="Times New Roman"/>
          <w:bCs/>
          <w:sz w:val="28"/>
          <w:szCs w:val="28"/>
        </w:rPr>
        <w:t>0,4</w:t>
      </w:r>
      <w:r w:rsidR="000E669B">
        <w:rPr>
          <w:rFonts w:ascii="Times New Roman" w:hAnsi="Times New Roman" w:cs="Times New Roman"/>
          <w:bCs/>
          <w:sz w:val="28"/>
          <w:szCs w:val="28"/>
        </w:rPr>
        <w:t xml:space="preserve"> </w:t>
      </w:r>
      <w:r w:rsidRPr="00154B40">
        <w:rPr>
          <w:rFonts w:ascii="Times New Roman" w:hAnsi="Times New Roman" w:cs="Times New Roman"/>
          <w:bCs/>
          <w:sz w:val="28"/>
          <w:szCs w:val="28"/>
        </w:rPr>
        <w:t xml:space="preserve">%) - </w:t>
      </w:r>
      <w:r w:rsidR="00295BA9">
        <w:rPr>
          <w:rFonts w:ascii="Times New Roman" w:hAnsi="Times New Roman" w:cs="Times New Roman"/>
          <w:bCs/>
          <w:sz w:val="28"/>
          <w:szCs w:val="28"/>
        </w:rPr>
        <w:t>отделы культуры</w:t>
      </w:r>
      <w:r w:rsidRPr="00154B40">
        <w:rPr>
          <w:rFonts w:ascii="Times New Roman" w:hAnsi="Times New Roman" w:cs="Times New Roman"/>
          <w:bCs/>
          <w:sz w:val="28"/>
          <w:szCs w:val="28"/>
        </w:rPr>
        <w:t xml:space="preserve">,  работающие в иных учреждениях – </w:t>
      </w:r>
      <w:r w:rsidR="00295BA9">
        <w:rPr>
          <w:rFonts w:ascii="Times New Roman" w:hAnsi="Times New Roman" w:cs="Times New Roman"/>
          <w:bCs/>
          <w:sz w:val="28"/>
          <w:szCs w:val="28"/>
        </w:rPr>
        <w:t>70</w:t>
      </w:r>
      <w:r w:rsidRPr="00154B40">
        <w:rPr>
          <w:rFonts w:ascii="Times New Roman" w:hAnsi="Times New Roman" w:cs="Times New Roman"/>
          <w:bCs/>
          <w:sz w:val="28"/>
          <w:szCs w:val="28"/>
        </w:rPr>
        <w:t xml:space="preserve"> (1</w:t>
      </w:r>
      <w:r w:rsidR="00295BA9">
        <w:rPr>
          <w:rFonts w:ascii="Times New Roman" w:hAnsi="Times New Roman" w:cs="Times New Roman"/>
          <w:bCs/>
          <w:sz w:val="28"/>
          <w:szCs w:val="28"/>
        </w:rPr>
        <w:t>3,4</w:t>
      </w:r>
      <w:r w:rsidR="000E669B">
        <w:rPr>
          <w:rFonts w:ascii="Times New Roman" w:hAnsi="Times New Roman" w:cs="Times New Roman"/>
          <w:bCs/>
          <w:sz w:val="28"/>
          <w:szCs w:val="28"/>
        </w:rPr>
        <w:t xml:space="preserve"> </w:t>
      </w:r>
      <w:r w:rsidRPr="00154B40">
        <w:rPr>
          <w:rFonts w:ascii="Times New Roman" w:hAnsi="Times New Roman" w:cs="Times New Roman"/>
          <w:bCs/>
          <w:sz w:val="28"/>
          <w:szCs w:val="28"/>
        </w:rPr>
        <w:t>%) .</w:t>
      </w:r>
    </w:p>
    <w:p w14:paraId="21D72761" w14:textId="216F924F" w:rsidR="001E2E1A" w:rsidRPr="00154B40" w:rsidRDefault="001E2E1A" w:rsidP="001E2E1A">
      <w:pPr>
        <w:spacing w:after="0"/>
        <w:ind w:firstLine="709"/>
        <w:jc w:val="both"/>
        <w:rPr>
          <w:rFonts w:ascii="Times New Roman" w:hAnsi="Times New Roman" w:cs="Times New Roman"/>
          <w:bCs/>
          <w:sz w:val="28"/>
          <w:szCs w:val="28"/>
        </w:rPr>
      </w:pPr>
      <w:bookmarkStart w:id="41" w:name="_Hlk217294378"/>
      <w:r w:rsidRPr="00154B40">
        <w:rPr>
          <w:rFonts w:ascii="Times New Roman" w:hAnsi="Times New Roman" w:cs="Times New Roman"/>
          <w:bCs/>
          <w:sz w:val="28"/>
          <w:szCs w:val="28"/>
        </w:rPr>
        <w:t xml:space="preserve">В </w:t>
      </w:r>
      <w:r w:rsidR="00992FD8">
        <w:rPr>
          <w:rFonts w:ascii="Times New Roman" w:hAnsi="Times New Roman" w:cs="Times New Roman"/>
          <w:bCs/>
          <w:sz w:val="28"/>
          <w:szCs w:val="28"/>
        </w:rPr>
        <w:t xml:space="preserve">2025 </w:t>
      </w:r>
      <w:r w:rsidRPr="00154B40">
        <w:rPr>
          <w:rFonts w:ascii="Times New Roman" w:hAnsi="Times New Roman" w:cs="Times New Roman"/>
          <w:bCs/>
          <w:sz w:val="28"/>
          <w:szCs w:val="28"/>
        </w:rPr>
        <w:t>год</w:t>
      </w:r>
      <w:r w:rsidR="00992FD8">
        <w:rPr>
          <w:rFonts w:ascii="Times New Roman" w:hAnsi="Times New Roman" w:cs="Times New Roman"/>
          <w:bCs/>
          <w:sz w:val="28"/>
          <w:szCs w:val="28"/>
        </w:rPr>
        <w:t>у</w:t>
      </w:r>
      <w:r w:rsidRPr="00154B40">
        <w:rPr>
          <w:rFonts w:ascii="Times New Roman" w:hAnsi="Times New Roman" w:cs="Times New Roman"/>
          <w:bCs/>
          <w:sz w:val="28"/>
          <w:szCs w:val="28"/>
        </w:rPr>
        <w:t xml:space="preserve"> количество обучившихся слушателей </w:t>
      </w:r>
      <w:r w:rsidR="00BB4764">
        <w:rPr>
          <w:rFonts w:ascii="Times New Roman" w:hAnsi="Times New Roman" w:cs="Times New Roman"/>
          <w:bCs/>
          <w:sz w:val="28"/>
          <w:szCs w:val="28"/>
        </w:rPr>
        <w:t>увеличилось</w:t>
      </w:r>
      <w:r w:rsidRPr="00154B40">
        <w:rPr>
          <w:rFonts w:ascii="Times New Roman" w:hAnsi="Times New Roman" w:cs="Times New Roman"/>
          <w:bCs/>
          <w:sz w:val="28"/>
          <w:szCs w:val="28"/>
        </w:rPr>
        <w:t xml:space="preserve"> на </w:t>
      </w:r>
      <w:r w:rsidR="00BB4764">
        <w:rPr>
          <w:rFonts w:ascii="Times New Roman" w:hAnsi="Times New Roman" w:cs="Times New Roman"/>
          <w:bCs/>
          <w:sz w:val="28"/>
          <w:szCs w:val="28"/>
        </w:rPr>
        <w:t>9,</w:t>
      </w:r>
      <w:r w:rsidRPr="00154B40">
        <w:rPr>
          <w:rFonts w:ascii="Times New Roman" w:hAnsi="Times New Roman" w:cs="Times New Roman"/>
          <w:bCs/>
          <w:sz w:val="28"/>
          <w:szCs w:val="28"/>
        </w:rPr>
        <w:t>4</w:t>
      </w:r>
      <w:r w:rsidR="000E669B">
        <w:rPr>
          <w:rFonts w:ascii="Times New Roman" w:hAnsi="Times New Roman" w:cs="Times New Roman"/>
          <w:bCs/>
          <w:sz w:val="28"/>
          <w:szCs w:val="28"/>
        </w:rPr>
        <w:t xml:space="preserve"> </w:t>
      </w:r>
      <w:r w:rsidRPr="00154B40">
        <w:rPr>
          <w:rFonts w:ascii="Times New Roman" w:hAnsi="Times New Roman" w:cs="Times New Roman"/>
          <w:bCs/>
          <w:sz w:val="28"/>
          <w:szCs w:val="28"/>
        </w:rPr>
        <w:t>% (в 2024 год</w:t>
      </w:r>
      <w:r w:rsidR="00295BA9">
        <w:rPr>
          <w:rFonts w:ascii="Times New Roman" w:hAnsi="Times New Roman" w:cs="Times New Roman"/>
          <w:bCs/>
          <w:sz w:val="28"/>
          <w:szCs w:val="28"/>
        </w:rPr>
        <w:t>у</w:t>
      </w:r>
      <w:r w:rsidRPr="00154B40">
        <w:rPr>
          <w:rFonts w:ascii="Times New Roman" w:hAnsi="Times New Roman" w:cs="Times New Roman"/>
          <w:bCs/>
          <w:sz w:val="28"/>
          <w:szCs w:val="28"/>
        </w:rPr>
        <w:t xml:space="preserve"> этот показатель составил </w:t>
      </w:r>
      <w:r w:rsidR="00295BA9">
        <w:rPr>
          <w:rFonts w:ascii="Times New Roman" w:hAnsi="Times New Roman" w:cs="Times New Roman"/>
          <w:bCs/>
          <w:sz w:val="28"/>
          <w:szCs w:val="28"/>
        </w:rPr>
        <w:t>479</w:t>
      </w:r>
      <w:r w:rsidRPr="00154B40">
        <w:rPr>
          <w:rFonts w:ascii="Times New Roman" w:hAnsi="Times New Roman" w:cs="Times New Roman"/>
          <w:bCs/>
          <w:sz w:val="28"/>
          <w:szCs w:val="28"/>
        </w:rPr>
        <w:t xml:space="preserve"> чел.).</w:t>
      </w:r>
    </w:p>
    <w:p w14:paraId="560E7BCB" w14:textId="7DCF695B" w:rsidR="001E2E1A" w:rsidRPr="00D249E7" w:rsidRDefault="001E2E1A" w:rsidP="001E2E1A">
      <w:pPr>
        <w:tabs>
          <w:tab w:val="left" w:pos="851"/>
          <w:tab w:val="left" w:pos="993"/>
        </w:tabs>
        <w:spacing w:after="0"/>
        <w:ind w:firstLine="709"/>
        <w:jc w:val="both"/>
        <w:rPr>
          <w:rFonts w:ascii="Times New Roman" w:hAnsi="Times New Roman" w:cs="Times New Roman"/>
          <w:sz w:val="28"/>
          <w:szCs w:val="28"/>
        </w:rPr>
      </w:pPr>
      <w:r w:rsidRPr="00154B40">
        <w:rPr>
          <w:rFonts w:ascii="Times New Roman" w:hAnsi="Times New Roman" w:cs="Times New Roman"/>
          <w:sz w:val="28"/>
          <w:szCs w:val="28"/>
        </w:rPr>
        <w:t>В 2025 год</w:t>
      </w:r>
      <w:r w:rsidR="00BB4764">
        <w:rPr>
          <w:rFonts w:ascii="Times New Roman" w:hAnsi="Times New Roman" w:cs="Times New Roman"/>
          <w:sz w:val="28"/>
          <w:szCs w:val="28"/>
        </w:rPr>
        <w:t>у</w:t>
      </w:r>
      <w:r w:rsidRPr="00154B40">
        <w:rPr>
          <w:rFonts w:ascii="Times New Roman" w:hAnsi="Times New Roman" w:cs="Times New Roman"/>
          <w:sz w:val="28"/>
          <w:szCs w:val="28"/>
        </w:rPr>
        <w:t xml:space="preserve"> обучение прошли представители </w:t>
      </w:r>
      <w:r w:rsidR="00BB4764">
        <w:rPr>
          <w:rFonts w:ascii="Times New Roman" w:hAnsi="Times New Roman" w:cs="Times New Roman"/>
          <w:sz w:val="28"/>
          <w:szCs w:val="28"/>
        </w:rPr>
        <w:t>40</w:t>
      </w:r>
      <w:r w:rsidRPr="00154B40">
        <w:rPr>
          <w:rFonts w:ascii="Times New Roman" w:hAnsi="Times New Roman" w:cs="Times New Roman"/>
          <w:sz w:val="28"/>
          <w:szCs w:val="28"/>
        </w:rPr>
        <w:t xml:space="preserve"> муниципальных образований Иркутской области</w:t>
      </w:r>
      <w:bookmarkEnd w:id="41"/>
      <w:r w:rsidRPr="00154B40">
        <w:rPr>
          <w:rFonts w:ascii="Times New Roman" w:hAnsi="Times New Roman" w:cs="Times New Roman"/>
          <w:sz w:val="28"/>
          <w:szCs w:val="28"/>
        </w:rPr>
        <w:t xml:space="preserve"> (приложение 1). Активное участие в обучении принимали представители следующих муниципальных образований:</w:t>
      </w:r>
    </w:p>
    <w:p w14:paraId="2D207339" w14:textId="2103C219" w:rsidR="00AB2940" w:rsidRPr="00F93740" w:rsidRDefault="00AB2940" w:rsidP="00AB2940">
      <w:pPr>
        <w:tabs>
          <w:tab w:val="left" w:pos="851"/>
          <w:tab w:val="left" w:pos="993"/>
        </w:tabs>
        <w:spacing w:after="0"/>
        <w:ind w:firstLine="709"/>
        <w:jc w:val="both"/>
        <w:rPr>
          <w:rFonts w:ascii="Times New Roman" w:hAnsi="Times New Roman" w:cs="Times New Roman"/>
          <w:sz w:val="28"/>
          <w:szCs w:val="28"/>
        </w:rPr>
      </w:pPr>
      <w:bookmarkStart w:id="42" w:name="_Hlk140142336"/>
      <w:bookmarkStart w:id="43" w:name="_Hlk138925085"/>
      <w:bookmarkEnd w:id="38"/>
      <w:bookmarkEnd w:id="39"/>
      <w:r w:rsidRPr="00F93740">
        <w:rPr>
          <w:rFonts w:ascii="Times New Roman" w:hAnsi="Times New Roman" w:cs="Times New Roman"/>
          <w:sz w:val="28"/>
          <w:szCs w:val="28"/>
        </w:rPr>
        <w:t>г. Иркутск – 1</w:t>
      </w:r>
      <w:r w:rsidR="00A56FC3" w:rsidRPr="00F93740">
        <w:rPr>
          <w:rFonts w:ascii="Times New Roman" w:hAnsi="Times New Roman" w:cs="Times New Roman"/>
          <w:sz w:val="28"/>
          <w:szCs w:val="28"/>
        </w:rPr>
        <w:t>4</w:t>
      </w:r>
      <w:r w:rsidRPr="00F93740">
        <w:rPr>
          <w:rFonts w:ascii="Times New Roman" w:hAnsi="Times New Roman" w:cs="Times New Roman"/>
          <w:sz w:val="28"/>
          <w:szCs w:val="28"/>
        </w:rPr>
        <w:t>0 чел.;</w:t>
      </w:r>
    </w:p>
    <w:p w14:paraId="6C03C0B7" w14:textId="7017DD4B" w:rsidR="008E5D1D" w:rsidRPr="00F93740" w:rsidRDefault="008E5D1D" w:rsidP="008E5D1D">
      <w:pPr>
        <w:tabs>
          <w:tab w:val="left" w:pos="851"/>
          <w:tab w:val="left" w:pos="993"/>
        </w:tabs>
        <w:spacing w:after="0"/>
        <w:ind w:firstLine="709"/>
        <w:jc w:val="both"/>
        <w:rPr>
          <w:rFonts w:ascii="Times New Roman" w:hAnsi="Times New Roman" w:cs="Times New Roman"/>
          <w:sz w:val="28"/>
          <w:szCs w:val="28"/>
        </w:rPr>
      </w:pPr>
      <w:r w:rsidRPr="00F93740">
        <w:rPr>
          <w:rFonts w:ascii="Times New Roman" w:hAnsi="Times New Roman" w:cs="Times New Roman"/>
          <w:sz w:val="28"/>
          <w:szCs w:val="28"/>
        </w:rPr>
        <w:t xml:space="preserve">Иркутский район – </w:t>
      </w:r>
      <w:r w:rsidR="00AB2940" w:rsidRPr="00F93740">
        <w:rPr>
          <w:rFonts w:ascii="Times New Roman" w:hAnsi="Times New Roman" w:cs="Times New Roman"/>
          <w:sz w:val="28"/>
          <w:szCs w:val="28"/>
        </w:rPr>
        <w:t>2</w:t>
      </w:r>
      <w:r w:rsidR="00A56FC3" w:rsidRPr="00F93740">
        <w:rPr>
          <w:rFonts w:ascii="Times New Roman" w:hAnsi="Times New Roman" w:cs="Times New Roman"/>
          <w:sz w:val="28"/>
          <w:szCs w:val="28"/>
        </w:rPr>
        <w:t>5</w:t>
      </w:r>
      <w:r w:rsidRPr="00F93740">
        <w:rPr>
          <w:rFonts w:ascii="Times New Roman" w:hAnsi="Times New Roman" w:cs="Times New Roman"/>
          <w:sz w:val="28"/>
          <w:szCs w:val="28"/>
        </w:rPr>
        <w:t xml:space="preserve"> чел.;</w:t>
      </w:r>
    </w:p>
    <w:p w14:paraId="5E917BF5" w14:textId="5EB68212" w:rsidR="00A56FC3" w:rsidRPr="00F93740" w:rsidRDefault="00C2268D" w:rsidP="008E5D1D">
      <w:pPr>
        <w:tabs>
          <w:tab w:val="left" w:pos="851"/>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t>г</w:t>
      </w:r>
      <w:r w:rsidR="00A56FC3" w:rsidRPr="00F93740">
        <w:rPr>
          <w:rFonts w:ascii="Times New Roman" w:hAnsi="Times New Roman" w:cs="Times New Roman"/>
          <w:sz w:val="28"/>
          <w:szCs w:val="28"/>
        </w:rPr>
        <w:t xml:space="preserve">. Братск </w:t>
      </w:r>
      <w:r w:rsidR="006D5544">
        <w:rPr>
          <w:rFonts w:ascii="Times New Roman" w:hAnsi="Times New Roman" w:cs="Times New Roman"/>
          <w:sz w:val="28"/>
          <w:szCs w:val="28"/>
        </w:rPr>
        <w:t xml:space="preserve">– </w:t>
      </w:r>
      <w:r w:rsidR="00A56FC3" w:rsidRPr="00F93740">
        <w:rPr>
          <w:rFonts w:ascii="Times New Roman" w:hAnsi="Times New Roman" w:cs="Times New Roman"/>
          <w:sz w:val="28"/>
          <w:szCs w:val="28"/>
        </w:rPr>
        <w:t>34 чел.;</w:t>
      </w:r>
    </w:p>
    <w:p w14:paraId="47CD3E28" w14:textId="74A8F817" w:rsidR="002623A6" w:rsidRPr="00F93740" w:rsidRDefault="002623A6" w:rsidP="002623A6">
      <w:pPr>
        <w:tabs>
          <w:tab w:val="left" w:pos="851"/>
          <w:tab w:val="left" w:pos="993"/>
        </w:tabs>
        <w:spacing w:after="0"/>
        <w:ind w:firstLine="709"/>
        <w:jc w:val="both"/>
        <w:rPr>
          <w:rFonts w:ascii="Times New Roman" w:hAnsi="Times New Roman" w:cs="Times New Roman"/>
          <w:sz w:val="28"/>
          <w:szCs w:val="28"/>
        </w:rPr>
      </w:pPr>
      <w:r w:rsidRPr="00F93740">
        <w:rPr>
          <w:rFonts w:ascii="Times New Roman" w:hAnsi="Times New Roman" w:cs="Times New Roman"/>
          <w:sz w:val="28"/>
          <w:szCs w:val="28"/>
        </w:rPr>
        <w:t xml:space="preserve">Ангарский городской округ – </w:t>
      </w:r>
      <w:r w:rsidR="00A56FC3" w:rsidRPr="00F93740">
        <w:rPr>
          <w:rFonts w:ascii="Times New Roman" w:hAnsi="Times New Roman" w:cs="Times New Roman"/>
          <w:sz w:val="28"/>
          <w:szCs w:val="28"/>
        </w:rPr>
        <w:t>30</w:t>
      </w:r>
      <w:r w:rsidR="00AB2940" w:rsidRPr="00F93740">
        <w:rPr>
          <w:rFonts w:ascii="Times New Roman" w:hAnsi="Times New Roman" w:cs="Times New Roman"/>
          <w:sz w:val="28"/>
          <w:szCs w:val="28"/>
        </w:rPr>
        <w:t xml:space="preserve"> </w:t>
      </w:r>
      <w:r w:rsidRPr="00F93740">
        <w:rPr>
          <w:rFonts w:ascii="Times New Roman" w:hAnsi="Times New Roman" w:cs="Times New Roman"/>
          <w:sz w:val="28"/>
          <w:szCs w:val="28"/>
        </w:rPr>
        <w:t>чел.</w:t>
      </w:r>
      <w:r w:rsidR="008E5D1D" w:rsidRPr="00F93740">
        <w:rPr>
          <w:rFonts w:ascii="Times New Roman" w:hAnsi="Times New Roman" w:cs="Times New Roman"/>
          <w:sz w:val="28"/>
          <w:szCs w:val="28"/>
        </w:rPr>
        <w:t>;</w:t>
      </w:r>
    </w:p>
    <w:p w14:paraId="2340FCC6" w14:textId="3E490151" w:rsidR="00A56FC3" w:rsidRPr="00F93740" w:rsidRDefault="00A56FC3" w:rsidP="00A56FC3">
      <w:pPr>
        <w:tabs>
          <w:tab w:val="left" w:pos="851"/>
          <w:tab w:val="left" w:pos="993"/>
        </w:tabs>
        <w:spacing w:after="0"/>
        <w:ind w:firstLine="709"/>
        <w:jc w:val="both"/>
        <w:rPr>
          <w:rFonts w:ascii="Times New Roman" w:hAnsi="Times New Roman" w:cs="Times New Roman"/>
          <w:sz w:val="28"/>
          <w:szCs w:val="28"/>
        </w:rPr>
      </w:pPr>
      <w:r w:rsidRPr="00F93740">
        <w:rPr>
          <w:rFonts w:ascii="Times New Roman" w:hAnsi="Times New Roman" w:cs="Times New Roman"/>
          <w:sz w:val="28"/>
          <w:szCs w:val="28"/>
        </w:rPr>
        <w:t>Черемховский район – 21 чел.</w:t>
      </w:r>
    </w:p>
    <w:p w14:paraId="11426F23" w14:textId="05ACB013" w:rsidR="00A56FC3" w:rsidRPr="00F93740" w:rsidRDefault="00A56FC3" w:rsidP="00A56FC3">
      <w:pPr>
        <w:tabs>
          <w:tab w:val="left" w:pos="851"/>
          <w:tab w:val="left" w:pos="993"/>
        </w:tabs>
        <w:spacing w:after="0"/>
        <w:ind w:firstLine="709"/>
        <w:jc w:val="both"/>
        <w:rPr>
          <w:rFonts w:ascii="Times New Roman" w:hAnsi="Times New Roman" w:cs="Times New Roman"/>
          <w:sz w:val="28"/>
          <w:szCs w:val="28"/>
        </w:rPr>
      </w:pPr>
      <w:proofErr w:type="spellStart"/>
      <w:r w:rsidRPr="00F93740">
        <w:rPr>
          <w:rFonts w:ascii="Times New Roman" w:hAnsi="Times New Roman" w:cs="Times New Roman"/>
          <w:sz w:val="28"/>
          <w:szCs w:val="28"/>
        </w:rPr>
        <w:t>Эхирит</w:t>
      </w:r>
      <w:proofErr w:type="spellEnd"/>
      <w:r w:rsidRPr="00F93740">
        <w:rPr>
          <w:rFonts w:ascii="Times New Roman" w:hAnsi="Times New Roman" w:cs="Times New Roman"/>
          <w:sz w:val="28"/>
          <w:szCs w:val="28"/>
        </w:rPr>
        <w:t xml:space="preserve">- </w:t>
      </w:r>
      <w:proofErr w:type="spellStart"/>
      <w:r w:rsidRPr="00F93740">
        <w:rPr>
          <w:rFonts w:ascii="Times New Roman" w:hAnsi="Times New Roman" w:cs="Times New Roman"/>
          <w:sz w:val="28"/>
          <w:szCs w:val="28"/>
        </w:rPr>
        <w:t>Булагатский</w:t>
      </w:r>
      <w:proofErr w:type="spellEnd"/>
      <w:r w:rsidRPr="00F93740">
        <w:rPr>
          <w:rFonts w:ascii="Times New Roman" w:hAnsi="Times New Roman" w:cs="Times New Roman"/>
          <w:sz w:val="28"/>
          <w:szCs w:val="28"/>
        </w:rPr>
        <w:t xml:space="preserve"> район </w:t>
      </w:r>
      <w:r w:rsidR="006D5544">
        <w:rPr>
          <w:rFonts w:ascii="Times New Roman" w:hAnsi="Times New Roman" w:cs="Times New Roman"/>
          <w:sz w:val="28"/>
          <w:szCs w:val="28"/>
        </w:rPr>
        <w:t>–</w:t>
      </w:r>
      <w:r w:rsidRPr="00F93740">
        <w:rPr>
          <w:rFonts w:ascii="Times New Roman" w:hAnsi="Times New Roman" w:cs="Times New Roman"/>
          <w:sz w:val="28"/>
          <w:szCs w:val="28"/>
        </w:rPr>
        <w:t xml:space="preserve"> 20 чел.;</w:t>
      </w:r>
    </w:p>
    <w:p w14:paraId="791D3219" w14:textId="37EE986E" w:rsidR="00A56FC3" w:rsidRPr="00F93740" w:rsidRDefault="00A56FC3" w:rsidP="00A56FC3">
      <w:pPr>
        <w:tabs>
          <w:tab w:val="left" w:pos="851"/>
          <w:tab w:val="left" w:pos="993"/>
        </w:tabs>
        <w:spacing w:after="0"/>
        <w:ind w:firstLine="709"/>
        <w:jc w:val="both"/>
        <w:rPr>
          <w:rFonts w:ascii="Times New Roman" w:hAnsi="Times New Roman" w:cs="Times New Roman"/>
          <w:sz w:val="28"/>
          <w:szCs w:val="28"/>
        </w:rPr>
      </w:pPr>
      <w:r w:rsidRPr="00F93740">
        <w:rPr>
          <w:rFonts w:ascii="Times New Roman" w:hAnsi="Times New Roman" w:cs="Times New Roman"/>
          <w:sz w:val="28"/>
          <w:szCs w:val="28"/>
        </w:rPr>
        <w:t xml:space="preserve">Усольский район – </w:t>
      </w:r>
      <w:bookmarkStart w:id="44" w:name="_Hlk217053263"/>
      <w:r w:rsidR="00F93740" w:rsidRPr="00F93740">
        <w:rPr>
          <w:rFonts w:ascii="Times New Roman" w:hAnsi="Times New Roman" w:cs="Times New Roman"/>
          <w:sz w:val="28"/>
          <w:szCs w:val="28"/>
        </w:rPr>
        <w:t>17 чел.;</w:t>
      </w:r>
      <w:bookmarkEnd w:id="44"/>
    </w:p>
    <w:p w14:paraId="38A1B561" w14:textId="1081A846" w:rsidR="00AB2940" w:rsidRPr="00F93740" w:rsidRDefault="00A56FC3" w:rsidP="00AB2940">
      <w:pPr>
        <w:tabs>
          <w:tab w:val="left" w:pos="851"/>
          <w:tab w:val="left" w:pos="993"/>
        </w:tabs>
        <w:spacing w:after="0"/>
        <w:ind w:firstLine="709"/>
        <w:jc w:val="both"/>
        <w:rPr>
          <w:rFonts w:ascii="Times New Roman" w:hAnsi="Times New Roman" w:cs="Times New Roman"/>
          <w:sz w:val="28"/>
          <w:szCs w:val="28"/>
        </w:rPr>
      </w:pPr>
      <w:r w:rsidRPr="00F93740">
        <w:rPr>
          <w:rFonts w:ascii="Times New Roman" w:hAnsi="Times New Roman" w:cs="Times New Roman"/>
          <w:sz w:val="28"/>
          <w:szCs w:val="28"/>
        </w:rPr>
        <w:t xml:space="preserve">Нижнеилимский район - </w:t>
      </w:r>
      <w:r w:rsidR="00F93740" w:rsidRPr="00F93740">
        <w:rPr>
          <w:rFonts w:ascii="Times New Roman" w:hAnsi="Times New Roman" w:cs="Times New Roman"/>
          <w:sz w:val="28"/>
          <w:szCs w:val="28"/>
        </w:rPr>
        <w:t>17 чел.;</w:t>
      </w:r>
    </w:p>
    <w:p w14:paraId="59213D8D" w14:textId="5B7E1E7D" w:rsidR="00F93740" w:rsidRPr="00F93740" w:rsidRDefault="00C2268D" w:rsidP="00F93740">
      <w:pPr>
        <w:tabs>
          <w:tab w:val="left" w:pos="851"/>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t>г</w:t>
      </w:r>
      <w:r w:rsidR="00F93740" w:rsidRPr="00F93740">
        <w:rPr>
          <w:rFonts w:ascii="Times New Roman" w:hAnsi="Times New Roman" w:cs="Times New Roman"/>
          <w:sz w:val="28"/>
          <w:szCs w:val="28"/>
        </w:rPr>
        <w:t xml:space="preserve">. Черемхово </w:t>
      </w:r>
      <w:r w:rsidR="006D5544">
        <w:rPr>
          <w:rFonts w:ascii="Times New Roman" w:hAnsi="Times New Roman" w:cs="Times New Roman"/>
          <w:sz w:val="28"/>
          <w:szCs w:val="28"/>
        </w:rPr>
        <w:t>–</w:t>
      </w:r>
      <w:r w:rsidR="00F93740" w:rsidRPr="00F93740">
        <w:rPr>
          <w:rFonts w:ascii="Times New Roman" w:hAnsi="Times New Roman" w:cs="Times New Roman"/>
          <w:sz w:val="28"/>
          <w:szCs w:val="28"/>
        </w:rPr>
        <w:t xml:space="preserve"> 16 чел.</w:t>
      </w:r>
    </w:p>
    <w:p w14:paraId="752ADE0D" w14:textId="4EA690E3" w:rsidR="00890CEA" w:rsidRPr="00F93740" w:rsidRDefault="00AB2940" w:rsidP="008E5D1D">
      <w:pPr>
        <w:tabs>
          <w:tab w:val="left" w:pos="851"/>
          <w:tab w:val="left" w:pos="993"/>
        </w:tabs>
        <w:spacing w:after="0"/>
        <w:ind w:firstLine="709"/>
        <w:jc w:val="both"/>
        <w:rPr>
          <w:rFonts w:ascii="Times New Roman" w:hAnsi="Times New Roman" w:cs="Times New Roman"/>
          <w:sz w:val="28"/>
          <w:szCs w:val="28"/>
        </w:rPr>
      </w:pPr>
      <w:r w:rsidRPr="00F93740">
        <w:rPr>
          <w:rFonts w:ascii="Times New Roman" w:hAnsi="Times New Roman" w:cs="Times New Roman"/>
          <w:sz w:val="28"/>
          <w:szCs w:val="28"/>
        </w:rPr>
        <w:t xml:space="preserve">В обучении приняли участие представители других </w:t>
      </w:r>
      <w:r w:rsidR="00F93740" w:rsidRPr="00F93740">
        <w:rPr>
          <w:rFonts w:ascii="Times New Roman" w:hAnsi="Times New Roman" w:cs="Times New Roman"/>
          <w:sz w:val="28"/>
          <w:szCs w:val="28"/>
        </w:rPr>
        <w:t>регионов: Забайкальский край.</w:t>
      </w:r>
    </w:p>
    <w:bookmarkEnd w:id="42"/>
    <w:bookmarkEnd w:id="43"/>
    <w:p w14:paraId="089596C1" w14:textId="31C4443B" w:rsidR="008A7640" w:rsidRPr="00F93740" w:rsidRDefault="00D37013" w:rsidP="002623A6">
      <w:pPr>
        <w:tabs>
          <w:tab w:val="left" w:pos="851"/>
          <w:tab w:val="left" w:pos="993"/>
        </w:tabs>
        <w:spacing w:after="0"/>
        <w:ind w:firstLine="709"/>
        <w:jc w:val="both"/>
        <w:rPr>
          <w:rFonts w:ascii="Times New Roman" w:hAnsi="Times New Roman" w:cs="Times New Roman"/>
          <w:sz w:val="28"/>
          <w:szCs w:val="28"/>
        </w:rPr>
      </w:pPr>
      <w:r w:rsidRPr="00F93740">
        <w:rPr>
          <w:rFonts w:ascii="Times New Roman" w:hAnsi="Times New Roman" w:cs="Times New Roman"/>
          <w:sz w:val="28"/>
          <w:szCs w:val="28"/>
        </w:rPr>
        <w:t xml:space="preserve">Специалисты </w:t>
      </w:r>
      <w:r w:rsidR="007C4D44" w:rsidRPr="00F93740">
        <w:rPr>
          <w:rFonts w:ascii="Times New Roman" w:hAnsi="Times New Roman" w:cs="Times New Roman"/>
          <w:sz w:val="28"/>
          <w:szCs w:val="28"/>
        </w:rPr>
        <w:t>Катангского, Мамско-Чуйского</w:t>
      </w:r>
      <w:r w:rsidR="00F93740" w:rsidRPr="00F93740">
        <w:rPr>
          <w:rFonts w:ascii="Times New Roman" w:hAnsi="Times New Roman" w:cs="Times New Roman"/>
          <w:sz w:val="28"/>
          <w:szCs w:val="28"/>
        </w:rPr>
        <w:t xml:space="preserve"> </w:t>
      </w:r>
      <w:r w:rsidRPr="00F93740">
        <w:rPr>
          <w:rFonts w:ascii="Times New Roman" w:hAnsi="Times New Roman" w:cs="Times New Roman"/>
          <w:sz w:val="28"/>
          <w:szCs w:val="28"/>
        </w:rPr>
        <w:t>районов, а также г. Бодайбо и района в 202</w:t>
      </w:r>
      <w:r w:rsidR="00F93740" w:rsidRPr="00F93740">
        <w:rPr>
          <w:rFonts w:ascii="Times New Roman" w:hAnsi="Times New Roman" w:cs="Times New Roman"/>
          <w:sz w:val="28"/>
          <w:szCs w:val="28"/>
        </w:rPr>
        <w:t>5</w:t>
      </w:r>
      <w:r w:rsidRPr="00F93740">
        <w:rPr>
          <w:rFonts w:ascii="Times New Roman" w:hAnsi="Times New Roman" w:cs="Times New Roman"/>
          <w:sz w:val="28"/>
          <w:szCs w:val="28"/>
        </w:rPr>
        <w:t xml:space="preserve"> год</w:t>
      </w:r>
      <w:r w:rsidR="00AB2940" w:rsidRPr="00F93740">
        <w:rPr>
          <w:rFonts w:ascii="Times New Roman" w:hAnsi="Times New Roman" w:cs="Times New Roman"/>
          <w:sz w:val="28"/>
          <w:szCs w:val="28"/>
        </w:rPr>
        <w:t>у</w:t>
      </w:r>
      <w:r w:rsidRPr="00F93740">
        <w:rPr>
          <w:rFonts w:ascii="Times New Roman" w:hAnsi="Times New Roman" w:cs="Times New Roman"/>
          <w:sz w:val="28"/>
          <w:szCs w:val="28"/>
        </w:rPr>
        <w:t xml:space="preserve"> не принимали участие в обучении.</w:t>
      </w:r>
    </w:p>
    <w:bookmarkEnd w:id="40"/>
    <w:p w14:paraId="6DC531AB" w14:textId="3FB470BF" w:rsidR="00363655" w:rsidRDefault="00363655" w:rsidP="00D37013">
      <w:pPr>
        <w:tabs>
          <w:tab w:val="left" w:pos="851"/>
          <w:tab w:val="left" w:pos="993"/>
        </w:tabs>
        <w:spacing w:after="0"/>
        <w:jc w:val="both"/>
        <w:rPr>
          <w:rFonts w:ascii="Times New Roman" w:hAnsi="Times New Roman" w:cs="Times New Roman"/>
          <w:b/>
          <w:sz w:val="28"/>
          <w:szCs w:val="28"/>
          <w:highlight w:val="yellow"/>
        </w:rPr>
      </w:pPr>
    </w:p>
    <w:p w14:paraId="08561B5E" w14:textId="6A649FAA" w:rsidR="009A6B6C" w:rsidRDefault="009A6B6C" w:rsidP="00D37013">
      <w:pPr>
        <w:tabs>
          <w:tab w:val="left" w:pos="851"/>
          <w:tab w:val="left" w:pos="993"/>
        </w:tabs>
        <w:spacing w:after="0"/>
        <w:jc w:val="both"/>
        <w:rPr>
          <w:rFonts w:ascii="Times New Roman" w:hAnsi="Times New Roman" w:cs="Times New Roman"/>
          <w:b/>
          <w:sz w:val="28"/>
          <w:szCs w:val="28"/>
          <w:highlight w:val="yellow"/>
        </w:rPr>
      </w:pPr>
    </w:p>
    <w:p w14:paraId="314E37A4" w14:textId="20B96439" w:rsidR="009A6B6C" w:rsidRDefault="009A6B6C" w:rsidP="00D37013">
      <w:pPr>
        <w:tabs>
          <w:tab w:val="left" w:pos="851"/>
          <w:tab w:val="left" w:pos="993"/>
        </w:tabs>
        <w:spacing w:after="0"/>
        <w:jc w:val="both"/>
        <w:rPr>
          <w:rFonts w:ascii="Times New Roman" w:hAnsi="Times New Roman" w:cs="Times New Roman"/>
          <w:b/>
          <w:sz w:val="28"/>
          <w:szCs w:val="28"/>
          <w:highlight w:val="yellow"/>
        </w:rPr>
      </w:pPr>
    </w:p>
    <w:p w14:paraId="0346A9CA" w14:textId="48EC5E02" w:rsidR="009A6B6C" w:rsidRDefault="009A6B6C" w:rsidP="00D37013">
      <w:pPr>
        <w:tabs>
          <w:tab w:val="left" w:pos="851"/>
          <w:tab w:val="left" w:pos="993"/>
        </w:tabs>
        <w:spacing w:after="0"/>
        <w:jc w:val="both"/>
        <w:rPr>
          <w:rFonts w:ascii="Times New Roman" w:hAnsi="Times New Roman" w:cs="Times New Roman"/>
          <w:b/>
          <w:sz w:val="28"/>
          <w:szCs w:val="28"/>
          <w:highlight w:val="yellow"/>
        </w:rPr>
      </w:pPr>
    </w:p>
    <w:p w14:paraId="2EDF5257" w14:textId="48669564" w:rsidR="009A6B6C" w:rsidRDefault="009A6B6C" w:rsidP="00D37013">
      <w:pPr>
        <w:tabs>
          <w:tab w:val="left" w:pos="851"/>
          <w:tab w:val="left" w:pos="993"/>
        </w:tabs>
        <w:spacing w:after="0"/>
        <w:jc w:val="both"/>
        <w:rPr>
          <w:rFonts w:ascii="Times New Roman" w:hAnsi="Times New Roman" w:cs="Times New Roman"/>
          <w:b/>
          <w:sz w:val="28"/>
          <w:szCs w:val="28"/>
          <w:highlight w:val="yellow"/>
        </w:rPr>
      </w:pPr>
    </w:p>
    <w:p w14:paraId="227E099A" w14:textId="77777777" w:rsidR="009A6B6C" w:rsidRPr="002C03BC" w:rsidRDefault="009A6B6C" w:rsidP="00D37013">
      <w:pPr>
        <w:tabs>
          <w:tab w:val="left" w:pos="851"/>
          <w:tab w:val="left" w:pos="993"/>
        </w:tabs>
        <w:spacing w:after="0"/>
        <w:jc w:val="both"/>
        <w:rPr>
          <w:rFonts w:ascii="Times New Roman" w:hAnsi="Times New Roman" w:cs="Times New Roman"/>
          <w:b/>
          <w:sz w:val="28"/>
          <w:szCs w:val="28"/>
          <w:highlight w:val="yellow"/>
        </w:rPr>
      </w:pPr>
    </w:p>
    <w:p w14:paraId="2963052D" w14:textId="77777777" w:rsidR="007A1583" w:rsidRPr="00C93E95" w:rsidRDefault="007A1583" w:rsidP="007A1583">
      <w:pPr>
        <w:tabs>
          <w:tab w:val="left" w:pos="851"/>
          <w:tab w:val="left" w:pos="993"/>
        </w:tabs>
        <w:spacing w:after="0"/>
        <w:ind w:firstLine="709"/>
        <w:jc w:val="center"/>
        <w:rPr>
          <w:rFonts w:ascii="Times New Roman" w:hAnsi="Times New Roman" w:cs="Times New Roman"/>
          <w:b/>
          <w:sz w:val="28"/>
          <w:szCs w:val="28"/>
        </w:rPr>
      </w:pPr>
      <w:r w:rsidRPr="00C93E95">
        <w:rPr>
          <w:rFonts w:ascii="Times New Roman" w:hAnsi="Times New Roman" w:cs="Times New Roman"/>
          <w:b/>
          <w:sz w:val="28"/>
          <w:szCs w:val="28"/>
        </w:rPr>
        <w:lastRenderedPageBreak/>
        <w:t>РАЗДЕЛ 2. УЧЕБНО-МЕТОДИЧЕСКАЯ ДЕЯТЕЛЬНОСТЬ</w:t>
      </w:r>
    </w:p>
    <w:p w14:paraId="56CA490B" w14:textId="77777777" w:rsidR="007A1583" w:rsidRPr="00C93E95" w:rsidRDefault="007A1583" w:rsidP="007A1583">
      <w:pPr>
        <w:tabs>
          <w:tab w:val="left" w:pos="851"/>
          <w:tab w:val="left" w:pos="993"/>
        </w:tabs>
        <w:spacing w:after="0"/>
        <w:ind w:firstLine="709"/>
        <w:jc w:val="both"/>
        <w:rPr>
          <w:rFonts w:ascii="Times New Roman" w:hAnsi="Times New Roman" w:cs="Times New Roman"/>
          <w:b/>
          <w:sz w:val="28"/>
          <w:szCs w:val="28"/>
        </w:rPr>
      </w:pPr>
    </w:p>
    <w:p w14:paraId="2960FF98" w14:textId="77777777" w:rsidR="007A1583" w:rsidRPr="00C93E95" w:rsidRDefault="007A1583" w:rsidP="007A1583">
      <w:pPr>
        <w:tabs>
          <w:tab w:val="left" w:pos="851"/>
          <w:tab w:val="left" w:pos="993"/>
        </w:tabs>
        <w:spacing w:after="0" w:line="240" w:lineRule="auto"/>
        <w:jc w:val="both"/>
        <w:rPr>
          <w:rFonts w:ascii="Times New Roman" w:hAnsi="Times New Roman" w:cs="Times New Roman"/>
          <w:b/>
          <w:sz w:val="28"/>
          <w:szCs w:val="28"/>
        </w:rPr>
      </w:pPr>
      <w:r w:rsidRPr="00C93E95">
        <w:rPr>
          <w:rFonts w:ascii="Times New Roman" w:hAnsi="Times New Roman" w:cs="Times New Roman"/>
          <w:b/>
          <w:sz w:val="28"/>
          <w:szCs w:val="28"/>
        </w:rPr>
        <w:t>2.1. </w:t>
      </w:r>
      <w:bookmarkStart w:id="45" w:name="_Hlk185840855"/>
      <w:r w:rsidRPr="00C93E95">
        <w:rPr>
          <w:rFonts w:ascii="Times New Roman" w:hAnsi="Times New Roman" w:cs="Times New Roman"/>
          <w:b/>
          <w:sz w:val="28"/>
          <w:szCs w:val="28"/>
        </w:rPr>
        <w:t>Разработка дополнительных профессиональных программ и методического обеспечения к ним</w:t>
      </w:r>
    </w:p>
    <w:p w14:paraId="093A2078" w14:textId="487916E0" w:rsidR="007A1583" w:rsidRPr="00C93E95" w:rsidRDefault="007A1583" w:rsidP="007A1583">
      <w:pPr>
        <w:spacing w:after="0"/>
        <w:ind w:firstLine="709"/>
        <w:jc w:val="both"/>
        <w:rPr>
          <w:rFonts w:ascii="Times New Roman" w:hAnsi="Times New Roman" w:cs="Times New Roman"/>
          <w:sz w:val="28"/>
          <w:szCs w:val="28"/>
        </w:rPr>
      </w:pPr>
      <w:bookmarkStart w:id="46" w:name="_Hlk138925171"/>
      <w:r w:rsidRPr="00C93E95">
        <w:rPr>
          <w:rFonts w:ascii="Times New Roman" w:hAnsi="Times New Roman" w:cs="Times New Roman"/>
          <w:sz w:val="28"/>
          <w:szCs w:val="28"/>
        </w:rPr>
        <w:t>В соответствии с планом-графиком реализации дополнительных профессиональных программ специалистами учебно-методического отдела разработаны</w:t>
      </w:r>
      <w:r w:rsidR="009540E1">
        <w:rPr>
          <w:rFonts w:ascii="Times New Roman" w:hAnsi="Times New Roman" w:cs="Times New Roman"/>
          <w:sz w:val="28"/>
          <w:szCs w:val="28"/>
        </w:rPr>
        <w:t xml:space="preserve"> 19 </w:t>
      </w:r>
      <w:r w:rsidRPr="00C93E95">
        <w:rPr>
          <w:rFonts w:ascii="Times New Roman" w:hAnsi="Times New Roman" w:cs="Times New Roman"/>
          <w:sz w:val="28"/>
          <w:szCs w:val="28"/>
        </w:rPr>
        <w:t>новы</w:t>
      </w:r>
      <w:r w:rsidR="009540E1">
        <w:rPr>
          <w:rFonts w:ascii="Times New Roman" w:hAnsi="Times New Roman" w:cs="Times New Roman"/>
          <w:sz w:val="28"/>
          <w:szCs w:val="28"/>
        </w:rPr>
        <w:t>х</w:t>
      </w:r>
      <w:r w:rsidRPr="00C93E95">
        <w:rPr>
          <w:rFonts w:ascii="Times New Roman" w:hAnsi="Times New Roman" w:cs="Times New Roman"/>
          <w:sz w:val="28"/>
          <w:szCs w:val="28"/>
        </w:rPr>
        <w:t xml:space="preserve"> программ и контрольно-оценочные средства к этим программам</w:t>
      </w:r>
      <w:bookmarkEnd w:id="45"/>
      <w:bookmarkEnd w:id="46"/>
      <w:r w:rsidRPr="00C93E95">
        <w:rPr>
          <w:rFonts w:ascii="Times New Roman" w:hAnsi="Times New Roman" w:cs="Times New Roman"/>
          <w:sz w:val="28"/>
          <w:szCs w:val="28"/>
        </w:rPr>
        <w:t>, таблица 8.</w:t>
      </w:r>
    </w:p>
    <w:p w14:paraId="64B0DA7E" w14:textId="77777777" w:rsidR="009540E1" w:rsidRDefault="009540E1" w:rsidP="009540E1">
      <w:pPr>
        <w:spacing w:after="0"/>
        <w:jc w:val="both"/>
        <w:rPr>
          <w:rFonts w:ascii="Times New Roman" w:hAnsi="Times New Roman" w:cs="Times New Roman"/>
          <w:sz w:val="28"/>
          <w:szCs w:val="28"/>
        </w:rPr>
      </w:pPr>
      <w:r>
        <w:rPr>
          <w:rFonts w:ascii="Times New Roman" w:hAnsi="Times New Roman" w:cs="Times New Roman"/>
          <w:sz w:val="28"/>
          <w:szCs w:val="28"/>
        </w:rPr>
        <w:t>Таблица 8. Разработанные дополнительные профессиональные программы повышения квалификации:</w:t>
      </w:r>
    </w:p>
    <w:tbl>
      <w:tblPr>
        <w:tblW w:w="9606" w:type="dxa"/>
        <w:tblLayout w:type="fixed"/>
        <w:tblLook w:val="04A0" w:firstRow="1" w:lastRow="0" w:firstColumn="1" w:lastColumn="0" w:noHBand="0" w:noVBand="1"/>
      </w:tblPr>
      <w:tblGrid>
        <w:gridCol w:w="675"/>
        <w:gridCol w:w="3969"/>
        <w:gridCol w:w="1843"/>
        <w:gridCol w:w="3119"/>
      </w:tblGrid>
      <w:tr w:rsidR="009540E1" w14:paraId="48FFB8F3" w14:textId="77777777" w:rsidTr="00364CC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AFAA6" w14:textId="77777777" w:rsidR="009540E1" w:rsidRPr="00531440" w:rsidRDefault="009540E1" w:rsidP="00364CC6">
            <w:pPr>
              <w:jc w:val="both"/>
              <w:rPr>
                <w:rFonts w:ascii="Times New Roman" w:hAnsi="Times New Roman" w:cs="Times New Roman"/>
                <w:b/>
                <w:sz w:val="24"/>
                <w:szCs w:val="24"/>
              </w:rPr>
            </w:pPr>
            <w:r w:rsidRPr="00531440">
              <w:rPr>
                <w:rFonts w:ascii="Times New Roman" w:hAnsi="Times New Roman" w:cs="Times New Roman"/>
                <w:b/>
                <w:sz w:val="24"/>
                <w:szCs w:val="24"/>
              </w:rPr>
              <w:t>№ п/п</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2E9B34" w14:textId="77777777" w:rsidR="009540E1" w:rsidRPr="00531440" w:rsidRDefault="009540E1" w:rsidP="00364CC6">
            <w:pPr>
              <w:jc w:val="center"/>
              <w:rPr>
                <w:rFonts w:ascii="Times New Roman" w:hAnsi="Times New Roman" w:cs="Times New Roman"/>
                <w:b/>
                <w:sz w:val="24"/>
                <w:szCs w:val="24"/>
              </w:rPr>
            </w:pPr>
            <w:r w:rsidRPr="00531440">
              <w:rPr>
                <w:rFonts w:ascii="Times New Roman" w:hAnsi="Times New Roman" w:cs="Times New Roman"/>
                <w:b/>
                <w:sz w:val="24"/>
                <w:szCs w:val="24"/>
              </w:rPr>
              <w:t>Наименование программы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04FF1E" w14:textId="77777777" w:rsidR="009540E1" w:rsidRPr="00531440" w:rsidRDefault="009540E1" w:rsidP="00364CC6">
            <w:pPr>
              <w:jc w:val="center"/>
              <w:rPr>
                <w:rFonts w:ascii="Times New Roman" w:hAnsi="Times New Roman" w:cs="Times New Roman"/>
                <w:b/>
                <w:sz w:val="24"/>
                <w:szCs w:val="24"/>
              </w:rPr>
            </w:pPr>
            <w:r w:rsidRPr="00531440">
              <w:rPr>
                <w:rFonts w:ascii="Times New Roman" w:hAnsi="Times New Roman" w:cs="Times New Roman"/>
                <w:b/>
                <w:sz w:val="24"/>
                <w:szCs w:val="24"/>
              </w:rPr>
              <w:t>Трудоемкость программы, кол-во часов</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BC0B07" w14:textId="77777777" w:rsidR="009540E1" w:rsidRPr="00531440" w:rsidRDefault="009540E1" w:rsidP="00364CC6">
            <w:pPr>
              <w:jc w:val="center"/>
              <w:rPr>
                <w:rFonts w:ascii="Times New Roman" w:hAnsi="Times New Roman" w:cs="Times New Roman"/>
                <w:b/>
                <w:sz w:val="24"/>
                <w:szCs w:val="24"/>
              </w:rPr>
            </w:pPr>
            <w:r w:rsidRPr="00531440">
              <w:rPr>
                <w:rFonts w:ascii="Times New Roman" w:hAnsi="Times New Roman" w:cs="Times New Roman"/>
                <w:b/>
                <w:sz w:val="24"/>
                <w:szCs w:val="24"/>
              </w:rPr>
              <w:t>Форма обучения</w:t>
            </w:r>
          </w:p>
        </w:tc>
      </w:tr>
      <w:tr w:rsidR="009540E1" w14:paraId="5629AAAE" w14:textId="77777777" w:rsidTr="00364CC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71EF8" w14:textId="77777777" w:rsidR="009540E1" w:rsidRPr="00531440" w:rsidRDefault="009540E1" w:rsidP="00364CC6">
            <w:pPr>
              <w:spacing w:after="0" w:line="240" w:lineRule="auto"/>
              <w:jc w:val="both"/>
              <w:rPr>
                <w:rFonts w:ascii="Times New Roman" w:hAnsi="Times New Roman" w:cs="Times New Roman"/>
                <w:sz w:val="24"/>
                <w:szCs w:val="24"/>
              </w:rPr>
            </w:pPr>
            <w:r w:rsidRPr="00531440">
              <w:rPr>
                <w:rFonts w:ascii="Times New Roman" w:hAnsi="Times New Roman" w:cs="Times New Roman"/>
                <w:sz w:val="24"/>
                <w:szCs w:val="24"/>
              </w:rPr>
              <w:t>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BC31F" w14:textId="77777777" w:rsidR="009540E1" w:rsidRPr="00531440" w:rsidRDefault="009540E1" w:rsidP="00364CC6">
            <w:pPr>
              <w:spacing w:after="0" w:line="240" w:lineRule="auto"/>
              <w:jc w:val="both"/>
              <w:rPr>
                <w:rFonts w:ascii="Times New Roman" w:hAnsi="Times New Roman" w:cs="Times New Roman"/>
                <w:sz w:val="24"/>
                <w:szCs w:val="24"/>
              </w:rPr>
            </w:pPr>
            <w:r w:rsidRPr="00B233B7">
              <w:rPr>
                <w:rFonts w:ascii="Times New Roman" w:hAnsi="Times New Roman" w:cs="Times New Roman"/>
                <w:sz w:val="24"/>
                <w:szCs w:val="24"/>
              </w:rPr>
              <w:t xml:space="preserve">ДПП ПК </w:t>
            </w:r>
            <w:r w:rsidRPr="00EC7E6D">
              <w:rPr>
                <w:rFonts w:ascii="Times New Roman" w:hAnsi="Times New Roman" w:cs="Times New Roman"/>
                <w:sz w:val="24"/>
                <w:szCs w:val="24"/>
              </w:rPr>
              <w:t>«Нейросети: практическое применение</w:t>
            </w:r>
            <w:r>
              <w:rPr>
                <w:rFonts w:ascii="Times New Roman" w:hAnsi="Times New Roman" w:cs="Times New Roman"/>
                <w:sz w:val="24"/>
                <w:szCs w:val="24"/>
              </w:rPr>
              <w:t xml:space="preserve"> в деятельности учреждений культуры</w:t>
            </w:r>
            <w:r w:rsidRPr="00EC7E6D">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94A7D" w14:textId="77777777" w:rsidR="009540E1" w:rsidRPr="00531440" w:rsidRDefault="009540E1" w:rsidP="00364C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B692A" w14:textId="77777777" w:rsidR="009540E1" w:rsidRPr="00225AEC" w:rsidRDefault="009540E1" w:rsidP="00364CC6">
            <w:pPr>
              <w:spacing w:after="0" w:line="240" w:lineRule="auto"/>
              <w:rPr>
                <w:rFonts w:ascii="Times New Roman" w:hAnsi="Times New Roman" w:cs="Times New Roman"/>
                <w:sz w:val="24"/>
                <w:szCs w:val="24"/>
              </w:rPr>
            </w:pPr>
            <w:r w:rsidRPr="00225AEC">
              <w:rPr>
                <w:rFonts w:ascii="Times New Roman" w:hAnsi="Times New Roman" w:cs="Times New Roman"/>
                <w:sz w:val="24"/>
                <w:szCs w:val="24"/>
              </w:rPr>
              <w:t>очно-заочная,</w:t>
            </w:r>
          </w:p>
          <w:p w14:paraId="6D0E3C3C" w14:textId="77777777" w:rsidR="009540E1" w:rsidRPr="00225AEC" w:rsidRDefault="009540E1" w:rsidP="00364CC6">
            <w:pPr>
              <w:spacing w:after="0" w:line="240" w:lineRule="auto"/>
              <w:rPr>
                <w:rFonts w:ascii="Times New Roman" w:hAnsi="Times New Roman" w:cs="Times New Roman"/>
                <w:sz w:val="24"/>
                <w:szCs w:val="24"/>
              </w:rPr>
            </w:pPr>
            <w:r w:rsidRPr="00225AEC">
              <w:rPr>
                <w:rFonts w:ascii="Times New Roman" w:hAnsi="Times New Roman" w:cs="Times New Roman"/>
                <w:sz w:val="24"/>
                <w:szCs w:val="24"/>
              </w:rPr>
              <w:t>с</w:t>
            </w:r>
            <w:r>
              <w:rPr>
                <w:rFonts w:ascii="Times New Roman" w:hAnsi="Times New Roman" w:cs="Times New Roman"/>
                <w:sz w:val="24"/>
                <w:szCs w:val="24"/>
              </w:rPr>
              <w:t xml:space="preserve"> </w:t>
            </w:r>
            <w:r w:rsidRPr="00225AEC">
              <w:rPr>
                <w:rFonts w:ascii="Times New Roman" w:hAnsi="Times New Roman" w:cs="Times New Roman"/>
                <w:sz w:val="24"/>
                <w:szCs w:val="24"/>
              </w:rPr>
              <w:t>применением дистанционных образовательных технологий</w:t>
            </w:r>
          </w:p>
        </w:tc>
      </w:tr>
      <w:tr w:rsidR="009540E1" w14:paraId="3AD2AE7B" w14:textId="77777777" w:rsidTr="00364CC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5A9CF" w14:textId="77777777" w:rsidR="009540E1" w:rsidRPr="00531440" w:rsidRDefault="009540E1" w:rsidP="00364CC6">
            <w:pPr>
              <w:spacing w:after="0" w:line="240" w:lineRule="auto"/>
              <w:jc w:val="both"/>
              <w:rPr>
                <w:rFonts w:ascii="Times New Roman" w:hAnsi="Times New Roman" w:cs="Times New Roman"/>
                <w:sz w:val="24"/>
                <w:szCs w:val="24"/>
              </w:rPr>
            </w:pPr>
            <w:r w:rsidRPr="00531440">
              <w:rPr>
                <w:rFonts w:ascii="Times New Roman" w:hAnsi="Times New Roman" w:cs="Times New Roman"/>
                <w:sz w:val="24"/>
                <w:szCs w:val="24"/>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02072" w14:textId="77777777" w:rsidR="009540E1" w:rsidRPr="00531440" w:rsidRDefault="009540E1" w:rsidP="00364CC6">
            <w:pPr>
              <w:spacing w:after="0" w:line="240" w:lineRule="auto"/>
              <w:jc w:val="both"/>
              <w:rPr>
                <w:rFonts w:ascii="Times New Roman" w:hAnsi="Times New Roman" w:cs="Times New Roman"/>
                <w:sz w:val="24"/>
                <w:szCs w:val="24"/>
              </w:rPr>
            </w:pPr>
            <w:r w:rsidRPr="00CD2F91">
              <w:rPr>
                <w:rFonts w:ascii="Times New Roman" w:hAnsi="Times New Roman" w:cs="Times New Roman"/>
                <w:sz w:val="24"/>
                <w:szCs w:val="24"/>
              </w:rPr>
              <w:t>ДПП ПК «Мастерство публичного выступления: методики и технологии»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9A2BC" w14:textId="77777777" w:rsidR="009540E1" w:rsidRPr="00531440" w:rsidRDefault="009540E1" w:rsidP="00364C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4E0BC" w14:textId="77777777" w:rsidR="009540E1" w:rsidRPr="00225AEC" w:rsidRDefault="009540E1" w:rsidP="00364CC6">
            <w:pPr>
              <w:spacing w:after="0" w:line="240" w:lineRule="auto"/>
              <w:rPr>
                <w:rFonts w:ascii="Times New Roman" w:hAnsi="Times New Roman" w:cs="Times New Roman"/>
                <w:sz w:val="24"/>
                <w:szCs w:val="24"/>
              </w:rPr>
            </w:pPr>
            <w:r w:rsidRPr="00225AEC">
              <w:rPr>
                <w:rFonts w:ascii="Times New Roman" w:hAnsi="Times New Roman" w:cs="Times New Roman"/>
                <w:sz w:val="24"/>
                <w:szCs w:val="24"/>
              </w:rPr>
              <w:t>очная</w:t>
            </w:r>
          </w:p>
          <w:p w14:paraId="6E0E6F59" w14:textId="77777777" w:rsidR="009540E1" w:rsidRPr="00225AEC" w:rsidRDefault="009540E1" w:rsidP="00364CC6">
            <w:pPr>
              <w:spacing w:after="0" w:line="240" w:lineRule="auto"/>
              <w:rPr>
                <w:rFonts w:ascii="Times New Roman" w:hAnsi="Times New Roman" w:cs="Times New Roman"/>
                <w:sz w:val="24"/>
                <w:szCs w:val="24"/>
              </w:rPr>
            </w:pPr>
          </w:p>
        </w:tc>
      </w:tr>
      <w:tr w:rsidR="009540E1" w14:paraId="5811BF56" w14:textId="77777777" w:rsidTr="00364CC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C75FB" w14:textId="77777777" w:rsidR="009540E1" w:rsidRPr="00531440" w:rsidRDefault="009540E1" w:rsidP="00364CC6">
            <w:pPr>
              <w:spacing w:after="0" w:line="240" w:lineRule="auto"/>
              <w:jc w:val="both"/>
              <w:rPr>
                <w:rFonts w:ascii="Times New Roman" w:hAnsi="Times New Roman" w:cs="Times New Roman"/>
                <w:sz w:val="24"/>
                <w:szCs w:val="24"/>
              </w:rPr>
            </w:pPr>
            <w:r w:rsidRPr="00531440">
              <w:rPr>
                <w:rFonts w:ascii="Times New Roman" w:hAnsi="Times New Roman" w:cs="Times New Roman"/>
                <w:sz w:val="24"/>
                <w:szCs w:val="24"/>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6FB19" w14:textId="77777777" w:rsidR="009540E1" w:rsidRPr="00531440" w:rsidRDefault="009540E1" w:rsidP="00364CC6">
            <w:pPr>
              <w:spacing w:after="0" w:line="240" w:lineRule="auto"/>
              <w:jc w:val="both"/>
              <w:rPr>
                <w:rFonts w:ascii="Times New Roman" w:hAnsi="Times New Roman" w:cs="Times New Roman"/>
                <w:sz w:val="24"/>
                <w:szCs w:val="24"/>
              </w:rPr>
            </w:pPr>
            <w:r w:rsidRPr="00CD2F91">
              <w:rPr>
                <w:rFonts w:ascii="Times New Roman" w:hAnsi="Times New Roman" w:cs="Times New Roman"/>
                <w:sz w:val="24"/>
                <w:szCs w:val="24"/>
              </w:rPr>
              <w:t>ДПП ПК «Методика преподавания музыкально-теоретических дисциплин»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BAA8E" w14:textId="77777777" w:rsidR="009540E1" w:rsidRPr="00531440" w:rsidRDefault="009540E1" w:rsidP="00364C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EAAD19" w14:textId="77777777" w:rsidR="009540E1" w:rsidRPr="00225AEC" w:rsidRDefault="009540E1" w:rsidP="00364CC6">
            <w:pPr>
              <w:spacing w:after="0" w:line="240" w:lineRule="auto"/>
              <w:rPr>
                <w:rFonts w:ascii="Times New Roman" w:hAnsi="Times New Roman" w:cs="Times New Roman"/>
                <w:sz w:val="24"/>
                <w:szCs w:val="24"/>
              </w:rPr>
            </w:pPr>
            <w:r w:rsidRPr="00225AEC">
              <w:rPr>
                <w:rFonts w:ascii="Times New Roman" w:hAnsi="Times New Roman" w:cs="Times New Roman"/>
                <w:sz w:val="24"/>
                <w:szCs w:val="24"/>
              </w:rPr>
              <w:t xml:space="preserve">очно-заочная, </w:t>
            </w:r>
          </w:p>
          <w:p w14:paraId="3BFF9C08" w14:textId="77777777" w:rsidR="009540E1" w:rsidRPr="00225AEC" w:rsidRDefault="009540E1" w:rsidP="00364CC6">
            <w:pPr>
              <w:spacing w:after="0" w:line="240" w:lineRule="auto"/>
              <w:rPr>
                <w:rFonts w:ascii="Times New Roman" w:hAnsi="Times New Roman" w:cs="Times New Roman"/>
                <w:sz w:val="24"/>
                <w:szCs w:val="24"/>
              </w:rPr>
            </w:pPr>
            <w:r w:rsidRPr="00225AEC">
              <w:rPr>
                <w:rFonts w:ascii="Times New Roman" w:hAnsi="Times New Roman" w:cs="Times New Roman"/>
                <w:sz w:val="24"/>
                <w:szCs w:val="24"/>
              </w:rPr>
              <w:t>с применением дистанционных образовательных технологий</w:t>
            </w:r>
          </w:p>
        </w:tc>
      </w:tr>
      <w:tr w:rsidR="009540E1" w14:paraId="2A06507E" w14:textId="77777777" w:rsidTr="00364CC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63DAE" w14:textId="77777777" w:rsidR="009540E1" w:rsidRPr="00531440" w:rsidRDefault="009540E1" w:rsidP="00364CC6">
            <w:pPr>
              <w:spacing w:after="0" w:line="240" w:lineRule="auto"/>
              <w:jc w:val="both"/>
              <w:rPr>
                <w:rFonts w:ascii="Times New Roman" w:hAnsi="Times New Roman" w:cs="Times New Roman"/>
                <w:sz w:val="24"/>
                <w:szCs w:val="24"/>
              </w:rPr>
            </w:pPr>
            <w:r w:rsidRPr="00531440">
              <w:rPr>
                <w:rFonts w:ascii="Times New Roman" w:hAnsi="Times New Roman" w:cs="Times New Roman"/>
                <w:sz w:val="24"/>
                <w:szCs w:val="24"/>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90438" w14:textId="77777777" w:rsidR="009540E1" w:rsidRPr="00531440" w:rsidRDefault="009540E1" w:rsidP="00364CC6">
            <w:pPr>
              <w:spacing w:after="0" w:line="240" w:lineRule="auto"/>
              <w:jc w:val="both"/>
              <w:rPr>
                <w:rFonts w:ascii="Times New Roman" w:hAnsi="Times New Roman" w:cs="Times New Roman"/>
                <w:sz w:val="24"/>
                <w:szCs w:val="24"/>
              </w:rPr>
            </w:pPr>
            <w:r w:rsidRPr="00CD2F91">
              <w:rPr>
                <w:rFonts w:ascii="Times New Roman" w:hAnsi="Times New Roman" w:cs="Times New Roman"/>
                <w:sz w:val="24"/>
                <w:szCs w:val="24"/>
              </w:rPr>
              <w:t>ДПП ПК «Размещение событий и продвижение мероприятий в сфере культуры на цифровой платформе PRO культура.</w:t>
            </w:r>
            <w:r>
              <w:rPr>
                <w:rFonts w:ascii="Times New Roman" w:hAnsi="Times New Roman" w:cs="Times New Roman"/>
                <w:sz w:val="24"/>
                <w:szCs w:val="24"/>
              </w:rPr>
              <w:t xml:space="preserve"> </w:t>
            </w:r>
            <w:r w:rsidRPr="00CD2F91">
              <w:rPr>
                <w:rFonts w:ascii="Times New Roman" w:hAnsi="Times New Roman" w:cs="Times New Roman"/>
                <w:sz w:val="24"/>
                <w:szCs w:val="24"/>
              </w:rPr>
              <w:t>РФ и портале Культура38»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3A12D" w14:textId="77777777" w:rsidR="009540E1" w:rsidRPr="00531440" w:rsidRDefault="009540E1" w:rsidP="00364C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B041A" w14:textId="77777777" w:rsidR="009540E1" w:rsidRDefault="009540E1" w:rsidP="00364CC6">
            <w:pPr>
              <w:spacing w:after="0" w:line="240" w:lineRule="auto"/>
              <w:rPr>
                <w:rFonts w:ascii="Times New Roman" w:hAnsi="Times New Roman" w:cs="Times New Roman"/>
                <w:sz w:val="24"/>
                <w:szCs w:val="24"/>
              </w:rPr>
            </w:pPr>
            <w:r w:rsidRPr="00225AEC">
              <w:rPr>
                <w:rFonts w:ascii="Times New Roman" w:hAnsi="Times New Roman" w:cs="Times New Roman"/>
                <w:sz w:val="24"/>
                <w:szCs w:val="24"/>
              </w:rPr>
              <w:t xml:space="preserve">очно-заочная, </w:t>
            </w:r>
          </w:p>
          <w:p w14:paraId="5D694198" w14:textId="77777777" w:rsidR="009540E1" w:rsidRPr="00225AEC" w:rsidRDefault="009540E1" w:rsidP="00364CC6">
            <w:pPr>
              <w:spacing w:after="0" w:line="240" w:lineRule="auto"/>
              <w:rPr>
                <w:rFonts w:ascii="Times New Roman" w:hAnsi="Times New Roman" w:cs="Times New Roman"/>
                <w:sz w:val="24"/>
                <w:szCs w:val="24"/>
              </w:rPr>
            </w:pPr>
            <w:r w:rsidRPr="00225AEC">
              <w:rPr>
                <w:rFonts w:ascii="Times New Roman" w:hAnsi="Times New Roman" w:cs="Times New Roman"/>
                <w:sz w:val="24"/>
                <w:szCs w:val="24"/>
              </w:rPr>
              <w:t>с применением дистанционных образовательных технологий</w:t>
            </w:r>
          </w:p>
        </w:tc>
      </w:tr>
      <w:tr w:rsidR="009540E1" w14:paraId="6A2CC63E" w14:textId="77777777" w:rsidTr="00364CC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AB74E" w14:textId="77777777" w:rsidR="009540E1" w:rsidRPr="00531440" w:rsidRDefault="009540E1" w:rsidP="00364CC6">
            <w:pPr>
              <w:spacing w:after="0" w:line="240" w:lineRule="auto"/>
              <w:jc w:val="both"/>
              <w:rPr>
                <w:rFonts w:ascii="Times New Roman" w:hAnsi="Times New Roman" w:cs="Times New Roman"/>
                <w:sz w:val="24"/>
                <w:szCs w:val="24"/>
              </w:rPr>
            </w:pPr>
            <w:r w:rsidRPr="00531440">
              <w:rPr>
                <w:rFonts w:ascii="Times New Roman" w:hAnsi="Times New Roman" w:cs="Times New Roman"/>
                <w:sz w:val="24"/>
                <w:szCs w:val="24"/>
              </w:rPr>
              <w:t>5</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71AC2" w14:textId="77777777" w:rsidR="009540E1" w:rsidRPr="00531440" w:rsidRDefault="009540E1" w:rsidP="00364CC6">
            <w:pPr>
              <w:spacing w:after="0" w:line="240" w:lineRule="auto"/>
              <w:jc w:val="both"/>
              <w:outlineLvl w:val="1"/>
              <w:rPr>
                <w:rFonts w:ascii="Times New Roman" w:hAnsi="Times New Roman" w:cs="Times New Roman"/>
                <w:sz w:val="24"/>
                <w:szCs w:val="24"/>
              </w:rPr>
            </w:pPr>
            <w:r w:rsidRPr="00B233B7">
              <w:rPr>
                <w:rFonts w:ascii="Times New Roman" w:hAnsi="Times New Roman" w:cs="Times New Roman"/>
                <w:sz w:val="24"/>
                <w:szCs w:val="24"/>
              </w:rPr>
              <w:t>ДПП ПК «Технологии обобщения педагогического опыта»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A3BC7" w14:textId="77777777" w:rsidR="009540E1" w:rsidRPr="00531440" w:rsidRDefault="009540E1" w:rsidP="00364C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3F6B9" w14:textId="77777777" w:rsidR="009540E1" w:rsidRPr="00225AEC" w:rsidRDefault="009540E1" w:rsidP="00364CC6">
            <w:pPr>
              <w:spacing w:after="0" w:line="240" w:lineRule="auto"/>
              <w:rPr>
                <w:rFonts w:ascii="Times New Roman" w:hAnsi="Times New Roman" w:cs="Times New Roman"/>
                <w:sz w:val="24"/>
                <w:szCs w:val="24"/>
              </w:rPr>
            </w:pPr>
            <w:r w:rsidRPr="00225AEC">
              <w:rPr>
                <w:rFonts w:ascii="Times New Roman" w:hAnsi="Times New Roman" w:cs="Times New Roman"/>
                <w:sz w:val="24"/>
                <w:szCs w:val="24"/>
              </w:rPr>
              <w:t>очно-заочная, с применением дистанционных образовательных технологий</w:t>
            </w:r>
          </w:p>
        </w:tc>
      </w:tr>
      <w:tr w:rsidR="009540E1" w14:paraId="534A631C" w14:textId="77777777" w:rsidTr="00364CC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E1CE9" w14:textId="77777777" w:rsidR="009540E1" w:rsidRPr="00531440" w:rsidRDefault="009540E1" w:rsidP="00364CC6">
            <w:pPr>
              <w:spacing w:after="0" w:line="240" w:lineRule="auto"/>
              <w:jc w:val="both"/>
              <w:rPr>
                <w:rFonts w:ascii="Times New Roman" w:hAnsi="Times New Roman" w:cs="Times New Roman"/>
                <w:sz w:val="24"/>
                <w:szCs w:val="24"/>
              </w:rPr>
            </w:pPr>
            <w:r w:rsidRPr="00531440">
              <w:rPr>
                <w:rFonts w:ascii="Times New Roman" w:hAnsi="Times New Roman" w:cs="Times New Roman"/>
                <w:sz w:val="24"/>
                <w:szCs w:val="24"/>
              </w:rPr>
              <w:t>6</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7F846" w14:textId="77777777" w:rsidR="009540E1" w:rsidRPr="00531440" w:rsidRDefault="009540E1" w:rsidP="00364CC6">
            <w:pPr>
              <w:spacing w:after="0" w:line="240" w:lineRule="auto"/>
              <w:jc w:val="both"/>
              <w:rPr>
                <w:rFonts w:ascii="Times New Roman" w:hAnsi="Times New Roman" w:cs="Times New Roman"/>
                <w:sz w:val="24"/>
                <w:szCs w:val="24"/>
              </w:rPr>
            </w:pPr>
            <w:r w:rsidRPr="00CD2F91">
              <w:rPr>
                <w:rFonts w:ascii="Times New Roman" w:hAnsi="Times New Roman" w:cs="Times New Roman"/>
                <w:sz w:val="24"/>
                <w:szCs w:val="24"/>
              </w:rPr>
              <w:t>ДПП ПК «Ансамблевое исполнительство на народных инструментах»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C8945" w14:textId="77777777" w:rsidR="009540E1" w:rsidRPr="00531440" w:rsidRDefault="009540E1" w:rsidP="00364C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AEEDC" w14:textId="77777777" w:rsidR="009540E1" w:rsidRPr="00225AEC" w:rsidRDefault="009540E1" w:rsidP="00364CC6">
            <w:pPr>
              <w:spacing w:after="0" w:line="240" w:lineRule="auto"/>
              <w:rPr>
                <w:rFonts w:ascii="Times New Roman" w:hAnsi="Times New Roman" w:cs="Times New Roman"/>
                <w:sz w:val="24"/>
                <w:szCs w:val="24"/>
              </w:rPr>
            </w:pPr>
            <w:r w:rsidRPr="00225AEC">
              <w:rPr>
                <w:rFonts w:ascii="Times New Roman" w:hAnsi="Times New Roman" w:cs="Times New Roman"/>
                <w:sz w:val="24"/>
                <w:szCs w:val="24"/>
              </w:rPr>
              <w:t>очно-заочная, с применением дистанционных образовательных технологий</w:t>
            </w:r>
          </w:p>
        </w:tc>
      </w:tr>
      <w:tr w:rsidR="009540E1" w14:paraId="092AFD63" w14:textId="77777777" w:rsidTr="00364CC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9064E" w14:textId="77777777" w:rsidR="009540E1" w:rsidRPr="00210F05" w:rsidRDefault="009540E1" w:rsidP="00364CC6">
            <w:pPr>
              <w:spacing w:after="0" w:line="240" w:lineRule="auto"/>
              <w:jc w:val="both"/>
              <w:rPr>
                <w:rFonts w:ascii="Times New Roman" w:hAnsi="Times New Roman" w:cs="Times New Roman"/>
                <w:sz w:val="24"/>
                <w:szCs w:val="24"/>
              </w:rPr>
            </w:pPr>
            <w:r w:rsidRPr="00210F05">
              <w:rPr>
                <w:rFonts w:ascii="Times New Roman" w:hAnsi="Times New Roman" w:cs="Times New Roman"/>
                <w:sz w:val="24"/>
                <w:szCs w:val="24"/>
              </w:rPr>
              <w:t>7</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3D613" w14:textId="77777777" w:rsidR="009540E1" w:rsidRPr="00210F05" w:rsidRDefault="009540E1" w:rsidP="00364CC6">
            <w:pPr>
              <w:spacing w:after="0" w:line="240" w:lineRule="auto"/>
              <w:jc w:val="both"/>
              <w:outlineLvl w:val="1"/>
              <w:rPr>
                <w:rFonts w:ascii="Times New Roman" w:hAnsi="Times New Roman" w:cs="Times New Roman"/>
                <w:sz w:val="24"/>
                <w:szCs w:val="24"/>
              </w:rPr>
            </w:pPr>
            <w:r w:rsidRPr="00CD2F91">
              <w:rPr>
                <w:rFonts w:ascii="Times New Roman" w:hAnsi="Times New Roman" w:cs="Times New Roman"/>
                <w:sz w:val="24"/>
                <w:szCs w:val="24"/>
              </w:rPr>
              <w:t>ДПП ПК «Актуальные вопросы методики преподавания народных инструментов: домра, балалайка»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8546A" w14:textId="77777777" w:rsidR="009540E1" w:rsidRPr="00210F05" w:rsidRDefault="009540E1" w:rsidP="00364C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B6B95" w14:textId="77777777" w:rsidR="009540E1" w:rsidRPr="00225AEC" w:rsidRDefault="009540E1" w:rsidP="00364CC6">
            <w:pPr>
              <w:spacing w:after="0" w:line="240" w:lineRule="auto"/>
              <w:rPr>
                <w:rFonts w:ascii="Times New Roman" w:hAnsi="Times New Roman" w:cs="Times New Roman"/>
                <w:sz w:val="24"/>
                <w:szCs w:val="24"/>
              </w:rPr>
            </w:pPr>
            <w:r w:rsidRPr="00225AEC">
              <w:rPr>
                <w:rFonts w:ascii="Times New Roman" w:hAnsi="Times New Roman" w:cs="Times New Roman"/>
                <w:sz w:val="24"/>
                <w:szCs w:val="24"/>
              </w:rPr>
              <w:t>очно-заочная, с применением дистанционных образовательных технологий</w:t>
            </w:r>
          </w:p>
        </w:tc>
      </w:tr>
      <w:tr w:rsidR="009540E1" w14:paraId="6D36BA0E" w14:textId="77777777" w:rsidTr="00364CC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772AA" w14:textId="77777777" w:rsidR="009540E1" w:rsidRPr="00210F05" w:rsidRDefault="009540E1" w:rsidP="00364CC6">
            <w:pPr>
              <w:spacing w:after="0" w:line="240" w:lineRule="auto"/>
              <w:jc w:val="both"/>
              <w:rPr>
                <w:rFonts w:ascii="Times New Roman" w:hAnsi="Times New Roman" w:cs="Times New Roman"/>
                <w:sz w:val="24"/>
                <w:szCs w:val="24"/>
              </w:rPr>
            </w:pPr>
            <w:r w:rsidRPr="00210F05">
              <w:rPr>
                <w:rFonts w:ascii="Times New Roman" w:hAnsi="Times New Roman" w:cs="Times New Roman"/>
                <w:sz w:val="24"/>
                <w:szCs w:val="24"/>
              </w:rPr>
              <w:t>8</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6CA56" w14:textId="77777777" w:rsidR="009540E1" w:rsidRPr="00210F05" w:rsidRDefault="009540E1" w:rsidP="00364CC6">
            <w:pPr>
              <w:spacing w:after="0" w:line="240" w:lineRule="auto"/>
              <w:jc w:val="both"/>
              <w:rPr>
                <w:rFonts w:ascii="Times New Roman" w:hAnsi="Times New Roman" w:cs="Times New Roman"/>
                <w:color w:val="000000"/>
                <w:sz w:val="24"/>
                <w:szCs w:val="24"/>
              </w:rPr>
            </w:pPr>
            <w:r w:rsidRPr="00CD2F91">
              <w:rPr>
                <w:rFonts w:ascii="Times New Roman" w:hAnsi="Times New Roman" w:cs="Times New Roman"/>
                <w:color w:val="000000"/>
                <w:sz w:val="24"/>
                <w:szCs w:val="24"/>
              </w:rPr>
              <w:t xml:space="preserve">ДПП ПК «Актуальные вопросы </w:t>
            </w:r>
            <w:r w:rsidRPr="00CD2F91">
              <w:rPr>
                <w:rFonts w:ascii="Times New Roman" w:hAnsi="Times New Roman" w:cs="Times New Roman"/>
                <w:color w:val="000000"/>
                <w:sz w:val="24"/>
                <w:szCs w:val="24"/>
              </w:rPr>
              <w:lastRenderedPageBreak/>
              <w:t>методики преподавания народных инструментов: баян, аккордеон»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D1245" w14:textId="77777777" w:rsidR="009540E1" w:rsidRPr="00B233B7" w:rsidRDefault="009540E1" w:rsidP="00364C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2B06A" w14:textId="77777777" w:rsidR="009540E1" w:rsidRPr="00225AEC" w:rsidRDefault="009540E1" w:rsidP="00364CC6">
            <w:pPr>
              <w:spacing w:after="0" w:line="240" w:lineRule="auto"/>
              <w:rPr>
                <w:rFonts w:ascii="Times New Roman" w:hAnsi="Times New Roman" w:cs="Times New Roman"/>
                <w:sz w:val="24"/>
                <w:szCs w:val="24"/>
              </w:rPr>
            </w:pPr>
            <w:r w:rsidRPr="00225AEC">
              <w:rPr>
                <w:rFonts w:ascii="Times New Roman" w:hAnsi="Times New Roman" w:cs="Times New Roman"/>
                <w:sz w:val="24"/>
                <w:szCs w:val="24"/>
              </w:rPr>
              <w:t xml:space="preserve">очно-заочная, с </w:t>
            </w:r>
            <w:r w:rsidRPr="00225AEC">
              <w:rPr>
                <w:rFonts w:ascii="Times New Roman" w:hAnsi="Times New Roman" w:cs="Times New Roman"/>
                <w:sz w:val="24"/>
                <w:szCs w:val="24"/>
              </w:rPr>
              <w:lastRenderedPageBreak/>
              <w:t>применением дистанционных образовательных технологий</w:t>
            </w:r>
          </w:p>
        </w:tc>
      </w:tr>
      <w:tr w:rsidR="009540E1" w14:paraId="216F037C" w14:textId="77777777" w:rsidTr="00364CC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CAC56" w14:textId="77777777" w:rsidR="009540E1" w:rsidRPr="00210F05" w:rsidRDefault="009540E1" w:rsidP="00364CC6">
            <w:pPr>
              <w:spacing w:after="0" w:line="240" w:lineRule="auto"/>
              <w:jc w:val="both"/>
              <w:rPr>
                <w:rFonts w:ascii="Times New Roman" w:hAnsi="Times New Roman" w:cs="Times New Roman"/>
                <w:sz w:val="24"/>
                <w:szCs w:val="24"/>
              </w:rPr>
            </w:pPr>
            <w:r w:rsidRPr="00210F05">
              <w:rPr>
                <w:rFonts w:ascii="Times New Roman" w:hAnsi="Times New Roman" w:cs="Times New Roman"/>
                <w:sz w:val="24"/>
                <w:szCs w:val="24"/>
              </w:rPr>
              <w:lastRenderedPageBreak/>
              <w:t>9</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C45D2" w14:textId="77777777" w:rsidR="009540E1" w:rsidRPr="00210F05" w:rsidRDefault="009540E1" w:rsidP="00364CC6">
            <w:pPr>
              <w:spacing w:after="0" w:line="240" w:lineRule="auto"/>
              <w:jc w:val="both"/>
              <w:rPr>
                <w:rFonts w:ascii="Times New Roman" w:hAnsi="Times New Roman" w:cs="Times New Roman"/>
                <w:color w:val="000000"/>
                <w:sz w:val="24"/>
                <w:szCs w:val="24"/>
              </w:rPr>
            </w:pPr>
            <w:r w:rsidRPr="00D47D8E">
              <w:rPr>
                <w:rFonts w:ascii="Times New Roman" w:hAnsi="Times New Roman" w:cs="Times New Roman"/>
                <w:color w:val="000000"/>
                <w:sz w:val="24"/>
                <w:szCs w:val="24"/>
              </w:rPr>
              <w:t>Разработка программы курса «Программа развития как инструмент совершенствования деятельности детской школы искусств»</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F5651" w14:textId="77777777" w:rsidR="009540E1" w:rsidRPr="00210F05" w:rsidRDefault="009540E1" w:rsidP="00364C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F30C7" w14:textId="77777777" w:rsidR="009540E1" w:rsidRPr="00225AEC" w:rsidRDefault="009540E1" w:rsidP="00364CC6">
            <w:pPr>
              <w:spacing w:after="0" w:line="240" w:lineRule="auto"/>
              <w:rPr>
                <w:rFonts w:ascii="Times New Roman" w:hAnsi="Times New Roman" w:cs="Times New Roman"/>
                <w:sz w:val="24"/>
                <w:szCs w:val="24"/>
              </w:rPr>
            </w:pPr>
            <w:r w:rsidRPr="00225AEC">
              <w:rPr>
                <w:rFonts w:ascii="Times New Roman" w:hAnsi="Times New Roman" w:cs="Times New Roman"/>
                <w:sz w:val="24"/>
                <w:szCs w:val="24"/>
              </w:rPr>
              <w:t>очная, с применением дистанционных образовательных технологий</w:t>
            </w:r>
          </w:p>
        </w:tc>
      </w:tr>
      <w:tr w:rsidR="009540E1" w14:paraId="1F91FC44" w14:textId="77777777" w:rsidTr="00364CC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56092" w14:textId="77777777" w:rsidR="009540E1" w:rsidRPr="00210F05" w:rsidRDefault="009540E1" w:rsidP="00364CC6">
            <w:pPr>
              <w:spacing w:after="0" w:line="240" w:lineRule="auto"/>
              <w:jc w:val="both"/>
              <w:rPr>
                <w:rFonts w:ascii="Times New Roman" w:hAnsi="Times New Roman" w:cs="Times New Roman"/>
                <w:sz w:val="24"/>
                <w:szCs w:val="24"/>
              </w:rPr>
            </w:pPr>
            <w:r w:rsidRPr="00210F05">
              <w:rPr>
                <w:rFonts w:ascii="Times New Roman" w:hAnsi="Times New Roman" w:cs="Times New Roman"/>
                <w:sz w:val="24"/>
                <w:szCs w:val="24"/>
              </w:rPr>
              <w:t>10</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6A78B" w14:textId="77777777" w:rsidR="009540E1" w:rsidRPr="00210F05" w:rsidRDefault="009540E1" w:rsidP="00364CC6">
            <w:pPr>
              <w:spacing w:after="0" w:line="240" w:lineRule="auto"/>
              <w:jc w:val="both"/>
              <w:rPr>
                <w:rFonts w:ascii="Times New Roman" w:hAnsi="Times New Roman" w:cs="Times New Roman"/>
                <w:sz w:val="24"/>
                <w:szCs w:val="24"/>
              </w:rPr>
            </w:pPr>
            <w:r w:rsidRPr="00D47D8E">
              <w:rPr>
                <w:rFonts w:ascii="Times New Roman" w:hAnsi="Times New Roman" w:cs="Times New Roman"/>
                <w:sz w:val="24"/>
                <w:szCs w:val="24"/>
              </w:rPr>
              <w:t xml:space="preserve">ДПП ПК </w:t>
            </w:r>
            <w:bookmarkStart w:id="47" w:name="_Hlk217290505"/>
            <w:r w:rsidRPr="00D47D8E">
              <w:rPr>
                <w:rFonts w:ascii="Times New Roman" w:hAnsi="Times New Roman" w:cs="Times New Roman"/>
                <w:sz w:val="24"/>
                <w:szCs w:val="24"/>
              </w:rPr>
              <w:t>«Школьный музей: технологии создания и современные тенденции развития»</w:t>
            </w:r>
            <w:bookmarkEnd w:id="47"/>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6458E" w14:textId="77777777" w:rsidR="009540E1" w:rsidRPr="00210F05" w:rsidRDefault="009540E1" w:rsidP="00364C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72C0E" w14:textId="77777777" w:rsidR="009540E1" w:rsidRPr="0097346A" w:rsidRDefault="009540E1" w:rsidP="00364CC6">
            <w:pPr>
              <w:spacing w:after="0" w:line="240" w:lineRule="auto"/>
              <w:rPr>
                <w:rFonts w:ascii="Times New Roman" w:hAnsi="Times New Roman" w:cs="Times New Roman"/>
                <w:sz w:val="24"/>
                <w:szCs w:val="24"/>
                <w:highlight w:val="yellow"/>
              </w:rPr>
            </w:pPr>
            <w:r w:rsidRPr="00225AEC">
              <w:rPr>
                <w:rFonts w:ascii="Times New Roman" w:hAnsi="Times New Roman" w:cs="Times New Roman"/>
                <w:sz w:val="24"/>
                <w:szCs w:val="24"/>
              </w:rPr>
              <w:t>очная, с применением дистанционных образовательных технологий</w:t>
            </w:r>
          </w:p>
        </w:tc>
      </w:tr>
      <w:tr w:rsidR="009540E1" w14:paraId="2C227781" w14:textId="77777777" w:rsidTr="00364CC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774C0" w14:textId="77777777" w:rsidR="009540E1" w:rsidRPr="00210F05" w:rsidRDefault="009540E1" w:rsidP="00364C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6BE7E" w14:textId="77777777" w:rsidR="009540E1" w:rsidRPr="00D47D8E" w:rsidRDefault="009540E1" w:rsidP="00364CC6">
            <w:pPr>
              <w:spacing w:after="0" w:line="240" w:lineRule="auto"/>
              <w:jc w:val="both"/>
              <w:rPr>
                <w:rFonts w:ascii="Times New Roman" w:hAnsi="Times New Roman" w:cs="Times New Roman"/>
                <w:sz w:val="24"/>
                <w:szCs w:val="24"/>
              </w:rPr>
            </w:pPr>
            <w:r w:rsidRPr="00432CD5">
              <w:rPr>
                <w:rFonts w:ascii="Times New Roman" w:hAnsi="Times New Roman" w:cs="Times New Roman"/>
                <w:sz w:val="24"/>
                <w:szCs w:val="24"/>
              </w:rPr>
              <w:t>ДПП ПК «Современные подходы к организации пленэрной практики»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6D252" w14:textId="77777777" w:rsidR="009540E1" w:rsidRDefault="009540E1" w:rsidP="00364CC6">
            <w:pPr>
              <w:spacing w:after="0" w:line="240" w:lineRule="auto"/>
              <w:jc w:val="center"/>
              <w:rPr>
                <w:rFonts w:ascii="Times New Roman" w:hAnsi="Times New Roman" w:cs="Times New Roman"/>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F7904" w14:textId="77777777" w:rsidR="009540E1" w:rsidRPr="00225AEC" w:rsidRDefault="009540E1" w:rsidP="00364CC6">
            <w:pPr>
              <w:spacing w:after="0" w:line="240" w:lineRule="auto"/>
              <w:rPr>
                <w:rFonts w:ascii="Times New Roman" w:hAnsi="Times New Roman" w:cs="Times New Roman"/>
                <w:sz w:val="24"/>
                <w:szCs w:val="24"/>
              </w:rPr>
            </w:pPr>
            <w:r w:rsidRPr="00225AEC">
              <w:rPr>
                <w:rFonts w:ascii="Times New Roman" w:hAnsi="Times New Roman" w:cs="Times New Roman"/>
                <w:sz w:val="24"/>
                <w:szCs w:val="24"/>
              </w:rPr>
              <w:t>очная, с применением дистанционных образовательных технологий</w:t>
            </w:r>
          </w:p>
        </w:tc>
      </w:tr>
      <w:tr w:rsidR="009540E1" w14:paraId="54DEA472" w14:textId="77777777" w:rsidTr="00364CC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F5CAA" w14:textId="77777777" w:rsidR="009540E1" w:rsidRPr="00210F05" w:rsidRDefault="009540E1" w:rsidP="00364C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2C691" w14:textId="77777777" w:rsidR="009540E1" w:rsidRPr="00D47D8E" w:rsidRDefault="009540E1" w:rsidP="00364CC6">
            <w:pPr>
              <w:spacing w:after="0" w:line="240" w:lineRule="auto"/>
              <w:jc w:val="both"/>
              <w:rPr>
                <w:rFonts w:ascii="Times New Roman" w:hAnsi="Times New Roman" w:cs="Times New Roman"/>
                <w:sz w:val="24"/>
                <w:szCs w:val="24"/>
              </w:rPr>
            </w:pPr>
            <w:r w:rsidRPr="009B2812">
              <w:rPr>
                <w:rFonts w:ascii="Times New Roman" w:hAnsi="Times New Roman" w:cs="Times New Roman"/>
                <w:color w:val="000000"/>
              </w:rPr>
              <w:t>ДПП ПК</w:t>
            </w:r>
            <w:r w:rsidRPr="0060667E">
              <w:rPr>
                <w:rFonts w:ascii="Times New Roman" w:hAnsi="Times New Roman" w:cs="Times New Roman"/>
                <w:color w:val="000000"/>
              </w:rPr>
              <w:t xml:space="preserve"> </w:t>
            </w:r>
            <w:r w:rsidRPr="00A92E98">
              <w:rPr>
                <w:rFonts w:ascii="Times New Roman" w:hAnsi="Times New Roman" w:cs="Times New Roman"/>
                <w:color w:val="000000"/>
              </w:rPr>
              <w:t>«Театр кукол в учреждении культуры: методика и практика деятельности»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8763A" w14:textId="77777777" w:rsidR="009540E1" w:rsidRDefault="009540E1" w:rsidP="00364C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C68D5" w14:textId="6D686BB7" w:rsidR="009540E1" w:rsidRPr="00225AEC" w:rsidRDefault="007A2BB7" w:rsidP="00364CC6">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заочная, с применением дистанционных образовательных технологий</w:t>
            </w:r>
          </w:p>
        </w:tc>
      </w:tr>
      <w:tr w:rsidR="009540E1" w14:paraId="459FAE37" w14:textId="77777777" w:rsidTr="00364CC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786FF" w14:textId="77777777" w:rsidR="009540E1" w:rsidRPr="00210F05" w:rsidRDefault="009540E1" w:rsidP="00364C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2DFD2" w14:textId="77777777" w:rsidR="009540E1" w:rsidRPr="00D47D8E" w:rsidRDefault="009540E1" w:rsidP="00364CC6">
            <w:pPr>
              <w:spacing w:after="0" w:line="240" w:lineRule="auto"/>
              <w:jc w:val="both"/>
              <w:rPr>
                <w:rFonts w:ascii="Times New Roman" w:hAnsi="Times New Roman" w:cs="Times New Roman"/>
                <w:sz w:val="24"/>
                <w:szCs w:val="24"/>
              </w:rPr>
            </w:pPr>
            <w:r w:rsidRPr="009B2812">
              <w:rPr>
                <w:rFonts w:ascii="Times New Roman" w:hAnsi="Times New Roman" w:cs="Times New Roman"/>
                <w:color w:val="000000"/>
              </w:rPr>
              <w:t>ДПП ПК</w:t>
            </w:r>
            <w:r>
              <w:rPr>
                <w:rFonts w:ascii="Times New Roman" w:hAnsi="Times New Roman" w:cs="Times New Roman"/>
                <w:color w:val="000000"/>
              </w:rPr>
              <w:t xml:space="preserve"> </w:t>
            </w:r>
            <w:r w:rsidRPr="00A92E98">
              <w:rPr>
                <w:rFonts w:ascii="Times New Roman" w:hAnsi="Times New Roman" w:cs="Times New Roman"/>
                <w:color w:val="000000"/>
              </w:rPr>
              <w:t>«Современные технологии организации и проведения мероприятий для детей и молодежи»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14671" w14:textId="77777777" w:rsidR="009540E1" w:rsidRDefault="009540E1" w:rsidP="00364C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83E03" w14:textId="0CE17327" w:rsidR="009540E1" w:rsidRPr="00225AEC" w:rsidRDefault="007A2BB7" w:rsidP="00364CC6">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заочная, с применением дистанционных образовательных технологий</w:t>
            </w:r>
          </w:p>
        </w:tc>
      </w:tr>
      <w:tr w:rsidR="009540E1" w14:paraId="5DC8014E" w14:textId="77777777" w:rsidTr="00364CC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B4582" w14:textId="77777777" w:rsidR="009540E1" w:rsidRPr="00210F05" w:rsidRDefault="009540E1" w:rsidP="00364C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64851" w14:textId="77777777" w:rsidR="009540E1" w:rsidRPr="00D47D8E" w:rsidRDefault="009540E1" w:rsidP="00364CC6">
            <w:pPr>
              <w:spacing w:after="0" w:line="240" w:lineRule="auto"/>
              <w:jc w:val="both"/>
              <w:rPr>
                <w:rFonts w:ascii="Times New Roman" w:hAnsi="Times New Roman" w:cs="Times New Roman"/>
                <w:sz w:val="24"/>
                <w:szCs w:val="24"/>
              </w:rPr>
            </w:pPr>
            <w:r w:rsidRPr="00834AAB">
              <w:rPr>
                <w:rFonts w:ascii="Times New Roman" w:hAnsi="Times New Roman" w:cs="Times New Roman"/>
                <w:sz w:val="24"/>
                <w:szCs w:val="24"/>
              </w:rPr>
              <w:t>ДПП ПК «Противопожарная подготовка руководителей и должностных лиц, ответственных за обеспечение пожарной безопасности в организации»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13F31" w14:textId="77777777" w:rsidR="009540E1" w:rsidRDefault="009540E1" w:rsidP="00364C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206B3" w14:textId="10237457" w:rsidR="009540E1" w:rsidRPr="00225AEC" w:rsidRDefault="007A2BB7" w:rsidP="00364CC6">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заочная, с применением дистанционных образовательных технологий</w:t>
            </w:r>
          </w:p>
        </w:tc>
      </w:tr>
      <w:tr w:rsidR="009540E1" w14:paraId="29ECAF89" w14:textId="77777777" w:rsidTr="00364CC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6E5FA" w14:textId="77777777" w:rsidR="009540E1" w:rsidRPr="00210F05" w:rsidRDefault="009540E1" w:rsidP="00364C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17D17" w14:textId="77777777" w:rsidR="009540E1" w:rsidRPr="00D47D8E" w:rsidRDefault="009540E1" w:rsidP="00364CC6">
            <w:pPr>
              <w:spacing w:after="0" w:line="240" w:lineRule="auto"/>
              <w:jc w:val="both"/>
              <w:rPr>
                <w:rFonts w:ascii="Times New Roman" w:hAnsi="Times New Roman" w:cs="Times New Roman"/>
                <w:sz w:val="24"/>
                <w:szCs w:val="24"/>
              </w:rPr>
            </w:pPr>
            <w:r w:rsidRPr="00834AAB">
              <w:rPr>
                <w:rFonts w:ascii="Times New Roman" w:hAnsi="Times New Roman" w:cs="Times New Roman"/>
                <w:sz w:val="24"/>
                <w:szCs w:val="24"/>
              </w:rPr>
              <w:t>ДПП ПК «Современные подходы к проектированию музейных экспозиций»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8A9F5" w14:textId="77777777" w:rsidR="009540E1" w:rsidRDefault="009540E1" w:rsidP="00364C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CE43B" w14:textId="77777777" w:rsidR="009540E1" w:rsidRPr="00225AEC" w:rsidRDefault="009540E1" w:rsidP="00364CC6">
            <w:pPr>
              <w:spacing w:after="0" w:line="240" w:lineRule="auto"/>
              <w:rPr>
                <w:rFonts w:ascii="Times New Roman" w:hAnsi="Times New Roman" w:cs="Times New Roman"/>
                <w:sz w:val="24"/>
                <w:szCs w:val="24"/>
              </w:rPr>
            </w:pPr>
            <w:r w:rsidRPr="00225AEC">
              <w:rPr>
                <w:rFonts w:ascii="Times New Roman" w:hAnsi="Times New Roman" w:cs="Times New Roman"/>
                <w:sz w:val="24"/>
                <w:szCs w:val="24"/>
              </w:rPr>
              <w:t>очная, с применением дистанционных образовательных технологий</w:t>
            </w:r>
          </w:p>
        </w:tc>
      </w:tr>
      <w:tr w:rsidR="009540E1" w14:paraId="1F3FD132" w14:textId="77777777" w:rsidTr="00364CC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6D73C" w14:textId="77777777" w:rsidR="009540E1" w:rsidRPr="00210F05" w:rsidRDefault="009540E1" w:rsidP="00364C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C090B" w14:textId="77777777" w:rsidR="009540E1" w:rsidRPr="00D47D8E" w:rsidRDefault="009540E1" w:rsidP="00364CC6">
            <w:pPr>
              <w:spacing w:after="0" w:line="240" w:lineRule="auto"/>
              <w:jc w:val="both"/>
              <w:rPr>
                <w:rFonts w:ascii="Times New Roman" w:hAnsi="Times New Roman" w:cs="Times New Roman"/>
                <w:sz w:val="24"/>
                <w:szCs w:val="24"/>
              </w:rPr>
            </w:pPr>
            <w:r w:rsidRPr="00CC0A6E">
              <w:rPr>
                <w:rFonts w:ascii="Times New Roman" w:hAnsi="Times New Roman" w:cs="Times New Roman"/>
              </w:rPr>
              <w:t xml:space="preserve">ДПП ПК </w:t>
            </w:r>
            <w:r>
              <w:rPr>
                <w:rFonts w:ascii="Times New Roman" w:hAnsi="Times New Roman" w:cs="Times New Roman"/>
              </w:rPr>
              <w:t>«</w:t>
            </w:r>
            <w:r w:rsidRPr="00A7513C">
              <w:rPr>
                <w:rFonts w:ascii="Times New Roman" w:hAnsi="Times New Roman" w:cs="Times New Roman"/>
                <w:color w:val="000000"/>
              </w:rPr>
              <w:t>Совершенствование профессиональных компетенций преподавателей ДШИ. Организация воспитательной деятельности в ДШИ</w:t>
            </w:r>
            <w:r>
              <w:rPr>
                <w:rFonts w:ascii="Times New Roman" w:hAnsi="Times New Roman" w:cs="Times New Roman"/>
                <w:color w:val="000000"/>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3A25E" w14:textId="77777777" w:rsidR="009540E1" w:rsidRDefault="009540E1" w:rsidP="00364C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8D2E7" w14:textId="77777777" w:rsidR="009540E1" w:rsidRPr="00225AEC" w:rsidRDefault="009540E1" w:rsidP="00364CC6">
            <w:pPr>
              <w:spacing w:after="0" w:line="240" w:lineRule="auto"/>
              <w:rPr>
                <w:rFonts w:ascii="Times New Roman" w:hAnsi="Times New Roman" w:cs="Times New Roman"/>
                <w:sz w:val="24"/>
                <w:szCs w:val="24"/>
              </w:rPr>
            </w:pPr>
            <w:r w:rsidRPr="00225AEC">
              <w:rPr>
                <w:rFonts w:ascii="Times New Roman" w:hAnsi="Times New Roman" w:cs="Times New Roman"/>
                <w:sz w:val="24"/>
                <w:szCs w:val="24"/>
              </w:rPr>
              <w:t>очная, с применением дистанционных образовательных технологий</w:t>
            </w:r>
          </w:p>
        </w:tc>
      </w:tr>
      <w:tr w:rsidR="009540E1" w14:paraId="5A737BB3" w14:textId="77777777" w:rsidTr="00364CC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92694" w14:textId="77777777" w:rsidR="009540E1" w:rsidRPr="00210F05" w:rsidRDefault="009540E1" w:rsidP="00364C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9FD8C" w14:textId="77777777" w:rsidR="009540E1" w:rsidRPr="00D47D8E" w:rsidRDefault="009540E1" w:rsidP="00364CC6">
            <w:pPr>
              <w:spacing w:after="0" w:line="240" w:lineRule="auto"/>
              <w:jc w:val="both"/>
              <w:rPr>
                <w:rFonts w:ascii="Times New Roman" w:hAnsi="Times New Roman" w:cs="Times New Roman"/>
                <w:sz w:val="24"/>
                <w:szCs w:val="24"/>
              </w:rPr>
            </w:pPr>
            <w:r w:rsidRPr="00CC0A6E">
              <w:rPr>
                <w:rFonts w:ascii="Times New Roman" w:hAnsi="Times New Roman" w:cs="Times New Roman"/>
              </w:rPr>
              <w:t>ДПП ПК</w:t>
            </w:r>
            <w:r>
              <w:rPr>
                <w:rFonts w:ascii="Times New Roman" w:hAnsi="Times New Roman" w:cs="Times New Roman"/>
              </w:rPr>
              <w:t xml:space="preserve"> </w:t>
            </w:r>
            <w:r w:rsidRPr="00CF6D85">
              <w:rPr>
                <w:rFonts w:ascii="Times New Roman" w:hAnsi="Times New Roman" w:cs="Times New Roman"/>
              </w:rPr>
              <w:t>«Организация и проведение образовательного процесса при реализации ОП СПО»</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0880D" w14:textId="77777777" w:rsidR="009540E1" w:rsidRDefault="009540E1" w:rsidP="00364C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02A4B" w14:textId="77777777" w:rsidR="009540E1" w:rsidRPr="00225AEC" w:rsidRDefault="009540E1" w:rsidP="00364CC6">
            <w:pPr>
              <w:spacing w:after="0" w:line="240" w:lineRule="auto"/>
              <w:rPr>
                <w:rFonts w:ascii="Times New Roman" w:hAnsi="Times New Roman" w:cs="Times New Roman"/>
                <w:sz w:val="24"/>
                <w:szCs w:val="24"/>
              </w:rPr>
            </w:pPr>
            <w:r w:rsidRPr="00225AEC">
              <w:rPr>
                <w:rFonts w:ascii="Times New Roman" w:hAnsi="Times New Roman" w:cs="Times New Roman"/>
                <w:sz w:val="24"/>
                <w:szCs w:val="24"/>
              </w:rPr>
              <w:t>очная, с применением дистанционных образовательных технологий</w:t>
            </w:r>
          </w:p>
        </w:tc>
      </w:tr>
      <w:tr w:rsidR="009540E1" w14:paraId="21B60C64" w14:textId="77777777" w:rsidTr="00364CC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D76FE" w14:textId="77777777" w:rsidR="009540E1" w:rsidRPr="00210F05" w:rsidRDefault="009540E1" w:rsidP="00364C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AB681" w14:textId="77777777" w:rsidR="009540E1" w:rsidRPr="00D47D8E" w:rsidRDefault="009540E1" w:rsidP="00364CC6">
            <w:pPr>
              <w:spacing w:after="0" w:line="240" w:lineRule="auto"/>
              <w:jc w:val="both"/>
              <w:rPr>
                <w:rFonts w:ascii="Times New Roman" w:hAnsi="Times New Roman" w:cs="Times New Roman"/>
                <w:sz w:val="24"/>
                <w:szCs w:val="24"/>
              </w:rPr>
            </w:pPr>
            <w:r>
              <w:rPr>
                <w:rFonts w:ascii="Times New Roman" w:hAnsi="Times New Roman" w:cs="Times New Roman"/>
              </w:rPr>
              <w:t xml:space="preserve">ДПП ПК </w:t>
            </w:r>
            <w:bookmarkStart w:id="48" w:name="_Hlk217290367"/>
            <w:r>
              <w:rPr>
                <w:rFonts w:ascii="Times New Roman" w:hAnsi="Times New Roman" w:cs="Times New Roman"/>
              </w:rPr>
              <w:t>«Формы работы учреждений культуры со взрослой аудиторией»</w:t>
            </w:r>
            <w:bookmarkEnd w:id="48"/>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8509A" w14:textId="77777777" w:rsidR="009540E1" w:rsidRDefault="009540E1" w:rsidP="00364C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8E06A" w14:textId="7D0CAFCA" w:rsidR="009540E1" w:rsidRPr="00225AEC" w:rsidRDefault="007A2BB7" w:rsidP="00364CC6">
            <w:pPr>
              <w:spacing w:after="0" w:line="240" w:lineRule="auto"/>
              <w:rPr>
                <w:rFonts w:ascii="Times New Roman" w:hAnsi="Times New Roman" w:cs="Times New Roman"/>
                <w:sz w:val="24"/>
                <w:szCs w:val="24"/>
              </w:rPr>
            </w:pPr>
            <w:r w:rsidRPr="00896BA6">
              <w:rPr>
                <w:rFonts w:ascii="Times New Roman" w:hAnsi="Times New Roman" w:cs="Times New Roman"/>
                <w:sz w:val="24"/>
                <w:szCs w:val="24"/>
              </w:rPr>
              <w:t>заочная, с применением дистанционных образовательных технологий</w:t>
            </w:r>
          </w:p>
        </w:tc>
      </w:tr>
      <w:tr w:rsidR="009540E1" w14:paraId="702DE453" w14:textId="77777777" w:rsidTr="00364CC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60F8C" w14:textId="77777777" w:rsidR="009540E1" w:rsidRPr="00210F05" w:rsidRDefault="009540E1" w:rsidP="00364C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F690A" w14:textId="77777777" w:rsidR="009540E1" w:rsidRPr="00D47D8E" w:rsidRDefault="009540E1" w:rsidP="00364CC6">
            <w:pPr>
              <w:spacing w:after="0" w:line="240" w:lineRule="auto"/>
              <w:jc w:val="both"/>
              <w:rPr>
                <w:rFonts w:ascii="Times New Roman" w:hAnsi="Times New Roman" w:cs="Times New Roman"/>
                <w:sz w:val="24"/>
                <w:szCs w:val="24"/>
              </w:rPr>
            </w:pPr>
            <w:r w:rsidRPr="00CC0A6E">
              <w:rPr>
                <w:rFonts w:ascii="Times New Roman" w:hAnsi="Times New Roman" w:cs="Times New Roman"/>
              </w:rPr>
              <w:t xml:space="preserve">ДПП ПК </w:t>
            </w:r>
            <w:r w:rsidRPr="0041286F">
              <w:rPr>
                <w:rFonts w:ascii="Times New Roman" w:hAnsi="Times New Roman" w:cs="Times New Roman"/>
              </w:rPr>
              <w:t xml:space="preserve">«Нотная программа </w:t>
            </w:r>
            <w:proofErr w:type="spellStart"/>
            <w:r w:rsidRPr="0041286F">
              <w:rPr>
                <w:rFonts w:ascii="Times New Roman" w:hAnsi="Times New Roman" w:cs="Times New Roman"/>
              </w:rPr>
              <w:t>Sibelius</w:t>
            </w:r>
            <w:proofErr w:type="spellEnd"/>
            <w:r w:rsidRPr="0041286F">
              <w:rPr>
                <w:rFonts w:ascii="Times New Roman" w:hAnsi="Times New Roman" w:cs="Times New Roman"/>
              </w:rPr>
              <w:t xml:space="preserve"> и особенности ее применения в практической деятельности преподавателей ДШИ и среднего профессионального образования»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D9627" w14:textId="77777777" w:rsidR="009540E1" w:rsidRDefault="009540E1" w:rsidP="00364C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610C2" w14:textId="77777777" w:rsidR="009540E1" w:rsidRPr="00225AEC" w:rsidRDefault="009540E1" w:rsidP="00364CC6">
            <w:pPr>
              <w:spacing w:after="0" w:line="240" w:lineRule="auto"/>
              <w:rPr>
                <w:rFonts w:ascii="Times New Roman" w:hAnsi="Times New Roman" w:cs="Times New Roman"/>
                <w:sz w:val="24"/>
                <w:szCs w:val="24"/>
              </w:rPr>
            </w:pPr>
            <w:r w:rsidRPr="00225AEC">
              <w:rPr>
                <w:rFonts w:ascii="Times New Roman" w:hAnsi="Times New Roman" w:cs="Times New Roman"/>
                <w:sz w:val="24"/>
                <w:szCs w:val="24"/>
              </w:rPr>
              <w:t>очная, с применением дистанционных образовательных технологий</w:t>
            </w:r>
          </w:p>
        </w:tc>
      </w:tr>
    </w:tbl>
    <w:p w14:paraId="04D11E49" w14:textId="77777777" w:rsidR="00024104" w:rsidRPr="002C03BC" w:rsidRDefault="00024104" w:rsidP="00D8278D">
      <w:pPr>
        <w:tabs>
          <w:tab w:val="left" w:pos="851"/>
          <w:tab w:val="left" w:pos="993"/>
        </w:tabs>
        <w:spacing w:after="0"/>
        <w:jc w:val="both"/>
        <w:rPr>
          <w:rFonts w:ascii="Times New Roman" w:hAnsi="Times New Roman" w:cs="Times New Roman"/>
          <w:b/>
          <w:sz w:val="28"/>
          <w:szCs w:val="28"/>
          <w:highlight w:val="yellow"/>
        </w:rPr>
      </w:pPr>
    </w:p>
    <w:p w14:paraId="76C4B73A" w14:textId="77777777" w:rsidR="007A1583" w:rsidRPr="007A2BB7" w:rsidRDefault="007A1583" w:rsidP="007A1583">
      <w:pPr>
        <w:spacing w:after="0"/>
        <w:jc w:val="both"/>
        <w:rPr>
          <w:rFonts w:ascii="Times New Roman" w:hAnsi="Times New Roman" w:cs="Times New Roman"/>
          <w:b/>
          <w:sz w:val="28"/>
          <w:szCs w:val="28"/>
        </w:rPr>
      </w:pPr>
      <w:r w:rsidRPr="007A2BB7">
        <w:rPr>
          <w:rFonts w:ascii="Times New Roman" w:hAnsi="Times New Roman" w:cs="Times New Roman"/>
          <w:b/>
          <w:sz w:val="28"/>
          <w:szCs w:val="28"/>
        </w:rPr>
        <w:lastRenderedPageBreak/>
        <w:t>2.2. </w:t>
      </w:r>
      <w:bookmarkStart w:id="49" w:name="_Hlk185840905"/>
      <w:r w:rsidRPr="007A2BB7">
        <w:rPr>
          <w:rFonts w:ascii="Times New Roman" w:hAnsi="Times New Roman" w:cs="Times New Roman"/>
          <w:b/>
          <w:sz w:val="28"/>
          <w:szCs w:val="28"/>
        </w:rPr>
        <w:t>Корректировка и наполнение тематики дополнительных профессиональных программ. Работа с сайтом учреждения</w:t>
      </w:r>
      <w:bookmarkEnd w:id="49"/>
    </w:p>
    <w:p w14:paraId="59B3C2C8" w14:textId="77777777" w:rsidR="007A2BB7" w:rsidRPr="004C267F" w:rsidRDefault="007A2BB7" w:rsidP="007A2BB7">
      <w:pPr>
        <w:spacing w:after="0"/>
        <w:ind w:firstLine="709"/>
        <w:jc w:val="both"/>
        <w:rPr>
          <w:rFonts w:ascii="Times New Roman" w:hAnsi="Times New Roman" w:cs="Times New Roman"/>
          <w:sz w:val="28"/>
          <w:szCs w:val="28"/>
        </w:rPr>
      </w:pPr>
      <w:r w:rsidRPr="004C267F">
        <w:rPr>
          <w:rFonts w:ascii="Times New Roman" w:hAnsi="Times New Roman" w:cs="Times New Roman"/>
          <w:color w:val="000000"/>
          <w:sz w:val="28"/>
          <w:szCs w:val="28"/>
        </w:rPr>
        <w:t xml:space="preserve">К программе </w:t>
      </w:r>
      <w:r w:rsidRPr="004C267F">
        <w:rPr>
          <w:rFonts w:ascii="Times New Roman" w:hAnsi="Times New Roman" w:cs="Times New Roman"/>
          <w:sz w:val="28"/>
          <w:szCs w:val="28"/>
        </w:rPr>
        <w:t>«Технология обобщения педагогического опыта», состав</w:t>
      </w:r>
      <w:r>
        <w:rPr>
          <w:rFonts w:ascii="Times New Roman" w:hAnsi="Times New Roman" w:cs="Times New Roman"/>
          <w:sz w:val="28"/>
          <w:szCs w:val="28"/>
        </w:rPr>
        <w:t>лена</w:t>
      </w:r>
      <w:r w:rsidRPr="004C267F">
        <w:rPr>
          <w:rFonts w:ascii="Times New Roman" w:hAnsi="Times New Roman" w:cs="Times New Roman"/>
          <w:sz w:val="28"/>
          <w:szCs w:val="28"/>
        </w:rPr>
        <w:t xml:space="preserve"> пояснительн</w:t>
      </w:r>
      <w:r>
        <w:rPr>
          <w:rFonts w:ascii="Times New Roman" w:hAnsi="Times New Roman" w:cs="Times New Roman"/>
          <w:sz w:val="28"/>
          <w:szCs w:val="28"/>
        </w:rPr>
        <w:t xml:space="preserve">ая </w:t>
      </w:r>
      <w:r w:rsidRPr="004C267F">
        <w:rPr>
          <w:rFonts w:ascii="Times New Roman" w:hAnsi="Times New Roman" w:cs="Times New Roman"/>
          <w:sz w:val="28"/>
          <w:szCs w:val="28"/>
        </w:rPr>
        <w:t>записк</w:t>
      </w:r>
      <w:r>
        <w:rPr>
          <w:rFonts w:ascii="Times New Roman" w:hAnsi="Times New Roman" w:cs="Times New Roman"/>
          <w:sz w:val="28"/>
          <w:szCs w:val="28"/>
        </w:rPr>
        <w:t>а</w:t>
      </w:r>
      <w:r w:rsidRPr="004C267F">
        <w:rPr>
          <w:rFonts w:ascii="Times New Roman" w:hAnsi="Times New Roman" w:cs="Times New Roman"/>
          <w:sz w:val="28"/>
          <w:szCs w:val="28"/>
        </w:rPr>
        <w:t>, подготов</w:t>
      </w:r>
      <w:r>
        <w:rPr>
          <w:rFonts w:ascii="Times New Roman" w:hAnsi="Times New Roman" w:cs="Times New Roman"/>
          <w:sz w:val="28"/>
          <w:szCs w:val="28"/>
        </w:rPr>
        <w:t>лены</w:t>
      </w:r>
      <w:r w:rsidRPr="004C267F">
        <w:rPr>
          <w:rFonts w:ascii="Times New Roman" w:hAnsi="Times New Roman" w:cs="Times New Roman"/>
          <w:sz w:val="28"/>
          <w:szCs w:val="28"/>
        </w:rPr>
        <w:t xml:space="preserve"> темы 1.1.,1.2; </w:t>
      </w:r>
      <w:r w:rsidRPr="004C267F">
        <w:rPr>
          <w:rFonts w:ascii="Times New Roman" w:hAnsi="Times New Roman" w:cs="Times New Roman"/>
          <w:color w:val="000000"/>
          <w:sz w:val="28"/>
          <w:szCs w:val="28"/>
        </w:rPr>
        <w:t>разработаны ФОС,</w:t>
      </w:r>
      <w:r w:rsidRPr="004C267F">
        <w:rPr>
          <w:rFonts w:ascii="Times New Roman" w:hAnsi="Times New Roman" w:cs="Times New Roman"/>
          <w:sz w:val="28"/>
          <w:szCs w:val="28"/>
        </w:rPr>
        <w:t xml:space="preserve"> провер</w:t>
      </w:r>
      <w:r>
        <w:rPr>
          <w:rFonts w:ascii="Times New Roman" w:hAnsi="Times New Roman" w:cs="Times New Roman"/>
          <w:sz w:val="28"/>
          <w:szCs w:val="28"/>
        </w:rPr>
        <w:t>ены</w:t>
      </w:r>
      <w:r w:rsidRPr="004C267F">
        <w:rPr>
          <w:rFonts w:ascii="Times New Roman" w:hAnsi="Times New Roman" w:cs="Times New Roman"/>
          <w:sz w:val="28"/>
          <w:szCs w:val="28"/>
        </w:rPr>
        <w:t xml:space="preserve"> темы в системе дистанционного обучения </w:t>
      </w:r>
      <w:proofErr w:type="spellStart"/>
      <w:r w:rsidRPr="004C267F">
        <w:rPr>
          <w:rFonts w:ascii="Times New Roman" w:hAnsi="Times New Roman" w:cs="Times New Roman"/>
          <w:sz w:val="28"/>
          <w:szCs w:val="28"/>
        </w:rPr>
        <w:t>Moodle</w:t>
      </w:r>
      <w:proofErr w:type="spellEnd"/>
      <w:r w:rsidRPr="004C267F">
        <w:rPr>
          <w:rFonts w:ascii="Times New Roman" w:hAnsi="Times New Roman" w:cs="Times New Roman"/>
          <w:sz w:val="28"/>
          <w:szCs w:val="28"/>
        </w:rPr>
        <w:t>, обнов</w:t>
      </w:r>
      <w:r>
        <w:rPr>
          <w:rFonts w:ascii="Times New Roman" w:hAnsi="Times New Roman" w:cs="Times New Roman"/>
          <w:sz w:val="28"/>
          <w:szCs w:val="28"/>
        </w:rPr>
        <w:t>лена</w:t>
      </w:r>
      <w:r w:rsidRPr="004C267F">
        <w:rPr>
          <w:rFonts w:ascii="Times New Roman" w:hAnsi="Times New Roman" w:cs="Times New Roman"/>
          <w:sz w:val="28"/>
          <w:szCs w:val="28"/>
        </w:rPr>
        <w:t xml:space="preserve"> нормативн</w:t>
      </w:r>
      <w:r>
        <w:rPr>
          <w:rFonts w:ascii="Times New Roman" w:hAnsi="Times New Roman" w:cs="Times New Roman"/>
          <w:sz w:val="28"/>
          <w:szCs w:val="28"/>
        </w:rPr>
        <w:t>ая</w:t>
      </w:r>
      <w:r w:rsidRPr="004C267F">
        <w:rPr>
          <w:rFonts w:ascii="Times New Roman" w:hAnsi="Times New Roman" w:cs="Times New Roman"/>
          <w:sz w:val="28"/>
          <w:szCs w:val="28"/>
        </w:rPr>
        <w:t xml:space="preserve"> баз</w:t>
      </w:r>
      <w:r>
        <w:rPr>
          <w:rFonts w:ascii="Times New Roman" w:hAnsi="Times New Roman" w:cs="Times New Roman"/>
          <w:sz w:val="28"/>
          <w:szCs w:val="28"/>
        </w:rPr>
        <w:t>а</w:t>
      </w:r>
      <w:r w:rsidRPr="004C267F">
        <w:rPr>
          <w:rFonts w:ascii="Times New Roman" w:hAnsi="Times New Roman" w:cs="Times New Roman"/>
          <w:sz w:val="28"/>
          <w:szCs w:val="28"/>
        </w:rPr>
        <w:t xml:space="preserve"> содержания программы, заполн</w:t>
      </w:r>
      <w:r>
        <w:rPr>
          <w:rFonts w:ascii="Times New Roman" w:hAnsi="Times New Roman" w:cs="Times New Roman"/>
          <w:sz w:val="28"/>
          <w:szCs w:val="28"/>
        </w:rPr>
        <w:t>ен</w:t>
      </w:r>
      <w:r w:rsidRPr="004C267F">
        <w:rPr>
          <w:rFonts w:ascii="Times New Roman" w:hAnsi="Times New Roman" w:cs="Times New Roman"/>
          <w:sz w:val="28"/>
          <w:szCs w:val="28"/>
        </w:rPr>
        <w:t xml:space="preserve"> п.4 программы, состав</w:t>
      </w:r>
      <w:r>
        <w:rPr>
          <w:rFonts w:ascii="Times New Roman" w:hAnsi="Times New Roman" w:cs="Times New Roman"/>
          <w:sz w:val="28"/>
          <w:szCs w:val="28"/>
        </w:rPr>
        <w:t>лен</w:t>
      </w:r>
      <w:r w:rsidRPr="004C267F">
        <w:rPr>
          <w:rFonts w:ascii="Times New Roman" w:hAnsi="Times New Roman" w:cs="Times New Roman"/>
          <w:sz w:val="28"/>
          <w:szCs w:val="28"/>
        </w:rPr>
        <w:t xml:space="preserve"> библиографический список, загру</w:t>
      </w:r>
      <w:r>
        <w:rPr>
          <w:rFonts w:ascii="Times New Roman" w:hAnsi="Times New Roman" w:cs="Times New Roman"/>
          <w:sz w:val="28"/>
          <w:szCs w:val="28"/>
        </w:rPr>
        <w:t>жены</w:t>
      </w:r>
      <w:r w:rsidRPr="004C267F">
        <w:rPr>
          <w:rFonts w:ascii="Times New Roman" w:hAnsi="Times New Roman" w:cs="Times New Roman"/>
          <w:sz w:val="28"/>
          <w:szCs w:val="28"/>
        </w:rPr>
        <w:t xml:space="preserve"> лекции на платформу </w:t>
      </w:r>
      <w:proofErr w:type="spellStart"/>
      <w:r w:rsidRPr="004C267F">
        <w:rPr>
          <w:rFonts w:ascii="Times New Roman" w:hAnsi="Times New Roman" w:cs="Times New Roman"/>
          <w:sz w:val="28"/>
          <w:szCs w:val="28"/>
        </w:rPr>
        <w:t>Moodle</w:t>
      </w:r>
      <w:proofErr w:type="spellEnd"/>
      <w:r w:rsidRPr="004C267F">
        <w:rPr>
          <w:rFonts w:ascii="Times New Roman" w:hAnsi="Times New Roman" w:cs="Times New Roman"/>
          <w:sz w:val="28"/>
          <w:szCs w:val="28"/>
        </w:rPr>
        <w:t>.</w:t>
      </w:r>
    </w:p>
    <w:p w14:paraId="604445D3" w14:textId="77777777" w:rsidR="007A2BB7" w:rsidRDefault="007A2BB7" w:rsidP="007A2BB7">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4C267F">
        <w:rPr>
          <w:rFonts w:ascii="Times New Roman" w:hAnsi="Times New Roman" w:cs="Times New Roman"/>
          <w:color w:val="000000"/>
          <w:sz w:val="28"/>
          <w:szCs w:val="28"/>
        </w:rPr>
        <w:t>о ДПП ПК «Ансамблевое исполнительство на народных инструментах»</w:t>
      </w:r>
      <w:r>
        <w:rPr>
          <w:rFonts w:ascii="Times New Roman" w:hAnsi="Times New Roman" w:cs="Times New Roman"/>
          <w:color w:val="000000"/>
          <w:sz w:val="28"/>
          <w:szCs w:val="28"/>
        </w:rPr>
        <w:t xml:space="preserve"> переработан учебный план, </w:t>
      </w:r>
      <w:r w:rsidRPr="004C267F">
        <w:rPr>
          <w:rFonts w:ascii="Times New Roman" w:hAnsi="Times New Roman" w:cs="Times New Roman"/>
          <w:color w:val="000000"/>
          <w:sz w:val="28"/>
          <w:szCs w:val="28"/>
        </w:rPr>
        <w:t>разработ</w:t>
      </w:r>
      <w:r>
        <w:rPr>
          <w:rFonts w:ascii="Times New Roman" w:hAnsi="Times New Roman" w:cs="Times New Roman"/>
          <w:color w:val="000000"/>
          <w:sz w:val="28"/>
          <w:szCs w:val="28"/>
        </w:rPr>
        <w:t>ан</w:t>
      </w:r>
      <w:r w:rsidRPr="004C267F">
        <w:rPr>
          <w:rFonts w:ascii="Times New Roman" w:hAnsi="Times New Roman" w:cs="Times New Roman"/>
          <w:color w:val="000000"/>
          <w:sz w:val="28"/>
          <w:szCs w:val="28"/>
        </w:rPr>
        <w:t xml:space="preserve"> лекционн</w:t>
      </w:r>
      <w:r>
        <w:rPr>
          <w:rFonts w:ascii="Times New Roman" w:hAnsi="Times New Roman" w:cs="Times New Roman"/>
          <w:color w:val="000000"/>
          <w:sz w:val="28"/>
          <w:szCs w:val="28"/>
        </w:rPr>
        <w:t>ый</w:t>
      </w:r>
      <w:r w:rsidRPr="004C267F">
        <w:rPr>
          <w:rFonts w:ascii="Times New Roman" w:hAnsi="Times New Roman" w:cs="Times New Roman"/>
          <w:color w:val="000000"/>
          <w:sz w:val="28"/>
          <w:szCs w:val="28"/>
        </w:rPr>
        <w:t xml:space="preserve"> материал</w:t>
      </w:r>
      <w:r>
        <w:rPr>
          <w:rFonts w:ascii="Times New Roman" w:hAnsi="Times New Roman" w:cs="Times New Roman"/>
          <w:color w:val="000000"/>
          <w:sz w:val="28"/>
          <w:szCs w:val="28"/>
        </w:rPr>
        <w:t xml:space="preserve"> для размещения</w:t>
      </w:r>
      <w:r w:rsidRPr="004C267F">
        <w:rPr>
          <w:rFonts w:ascii="Times New Roman" w:hAnsi="Times New Roman" w:cs="Times New Roman"/>
          <w:color w:val="000000"/>
          <w:sz w:val="28"/>
          <w:szCs w:val="28"/>
        </w:rPr>
        <w:t xml:space="preserve"> на платформу </w:t>
      </w:r>
      <w:proofErr w:type="spellStart"/>
      <w:r w:rsidRPr="004C267F">
        <w:rPr>
          <w:rFonts w:ascii="Times New Roman" w:hAnsi="Times New Roman" w:cs="Times New Roman"/>
          <w:color w:val="000000"/>
          <w:sz w:val="28"/>
          <w:szCs w:val="28"/>
        </w:rPr>
        <w:t>Moodle</w:t>
      </w:r>
      <w:proofErr w:type="spellEnd"/>
      <w:r>
        <w:rPr>
          <w:rFonts w:ascii="Times New Roman" w:hAnsi="Times New Roman" w:cs="Times New Roman"/>
          <w:color w:val="000000"/>
          <w:sz w:val="28"/>
          <w:szCs w:val="28"/>
        </w:rPr>
        <w:t>.</w:t>
      </w:r>
    </w:p>
    <w:p w14:paraId="3637A152" w14:textId="77777777" w:rsidR="007A2BB7" w:rsidRDefault="007A2BB7" w:rsidP="007A2BB7">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w:t>
      </w:r>
      <w:r w:rsidRPr="004C267F">
        <w:rPr>
          <w:rFonts w:ascii="Times New Roman" w:hAnsi="Times New Roman" w:cs="Times New Roman"/>
          <w:color w:val="000000"/>
          <w:sz w:val="28"/>
          <w:szCs w:val="28"/>
        </w:rPr>
        <w:t>остав</w:t>
      </w:r>
      <w:r>
        <w:rPr>
          <w:rFonts w:ascii="Times New Roman" w:hAnsi="Times New Roman" w:cs="Times New Roman"/>
          <w:color w:val="000000"/>
          <w:sz w:val="28"/>
          <w:szCs w:val="28"/>
        </w:rPr>
        <w:t>лены</w:t>
      </w:r>
      <w:r w:rsidRPr="004C267F">
        <w:rPr>
          <w:rFonts w:ascii="Times New Roman" w:hAnsi="Times New Roman" w:cs="Times New Roman"/>
          <w:color w:val="000000"/>
          <w:sz w:val="28"/>
          <w:szCs w:val="28"/>
        </w:rPr>
        <w:t xml:space="preserve"> тест</w:t>
      </w:r>
      <w:r>
        <w:rPr>
          <w:rFonts w:ascii="Times New Roman" w:hAnsi="Times New Roman" w:cs="Times New Roman"/>
          <w:color w:val="000000"/>
          <w:sz w:val="28"/>
          <w:szCs w:val="28"/>
        </w:rPr>
        <w:t>ы</w:t>
      </w:r>
      <w:r w:rsidRPr="004C267F">
        <w:rPr>
          <w:rFonts w:ascii="Times New Roman" w:hAnsi="Times New Roman" w:cs="Times New Roman"/>
          <w:color w:val="000000"/>
          <w:sz w:val="28"/>
          <w:szCs w:val="28"/>
        </w:rPr>
        <w:t xml:space="preserve"> промежуточной аттестации по курс</w:t>
      </w:r>
      <w:r>
        <w:rPr>
          <w:rFonts w:ascii="Times New Roman" w:hAnsi="Times New Roman" w:cs="Times New Roman"/>
          <w:color w:val="000000"/>
          <w:sz w:val="28"/>
          <w:szCs w:val="28"/>
        </w:rPr>
        <w:t>ам</w:t>
      </w:r>
      <w:r w:rsidRPr="004C267F">
        <w:rPr>
          <w:rFonts w:ascii="Times New Roman" w:hAnsi="Times New Roman" w:cs="Times New Roman"/>
          <w:color w:val="000000"/>
          <w:sz w:val="28"/>
          <w:szCs w:val="28"/>
        </w:rPr>
        <w:t xml:space="preserve"> «Методика преподавания музыкально-теоретических дисциплин»</w:t>
      </w:r>
      <w:r>
        <w:rPr>
          <w:rFonts w:ascii="Times New Roman" w:hAnsi="Times New Roman" w:cs="Times New Roman"/>
          <w:color w:val="000000"/>
          <w:sz w:val="28"/>
          <w:szCs w:val="28"/>
        </w:rPr>
        <w:t xml:space="preserve"> и</w:t>
      </w:r>
      <w:r w:rsidRPr="00D04832">
        <w:t xml:space="preserve"> </w:t>
      </w:r>
      <w:r w:rsidRPr="00D04832">
        <w:rPr>
          <w:rFonts w:ascii="Times New Roman" w:hAnsi="Times New Roman" w:cs="Times New Roman"/>
          <w:color w:val="000000"/>
          <w:sz w:val="28"/>
          <w:szCs w:val="28"/>
        </w:rPr>
        <w:t>«Технологии обобщения педагогического опыта».</w:t>
      </w:r>
      <w:r>
        <w:rPr>
          <w:rFonts w:ascii="Times New Roman" w:hAnsi="Times New Roman" w:cs="Times New Roman"/>
          <w:color w:val="000000"/>
          <w:sz w:val="28"/>
          <w:szCs w:val="28"/>
        </w:rPr>
        <w:t xml:space="preserve"> </w:t>
      </w:r>
    </w:p>
    <w:p w14:paraId="0F348F53" w14:textId="77777777" w:rsidR="007A2BB7" w:rsidRDefault="007A2BB7" w:rsidP="007A2BB7">
      <w:pPr>
        <w:spacing w:after="0"/>
        <w:ind w:firstLine="709"/>
        <w:jc w:val="both"/>
        <w:rPr>
          <w:rFonts w:ascii="Times New Roman" w:hAnsi="Times New Roman" w:cs="Times New Roman"/>
          <w:color w:val="000000"/>
          <w:sz w:val="28"/>
          <w:szCs w:val="28"/>
        </w:rPr>
      </w:pPr>
      <w:r w:rsidRPr="00D04832">
        <w:rPr>
          <w:rFonts w:ascii="Times New Roman" w:hAnsi="Times New Roman" w:cs="Times New Roman"/>
          <w:color w:val="000000"/>
          <w:sz w:val="28"/>
          <w:szCs w:val="28"/>
        </w:rPr>
        <w:t>Подготов</w:t>
      </w:r>
      <w:r>
        <w:rPr>
          <w:rFonts w:ascii="Times New Roman" w:hAnsi="Times New Roman" w:cs="Times New Roman"/>
          <w:color w:val="000000"/>
          <w:sz w:val="28"/>
          <w:szCs w:val="28"/>
        </w:rPr>
        <w:t>лены</w:t>
      </w:r>
      <w:r w:rsidRPr="00D04832">
        <w:rPr>
          <w:rFonts w:ascii="Times New Roman" w:hAnsi="Times New Roman" w:cs="Times New Roman"/>
          <w:color w:val="000000"/>
          <w:sz w:val="28"/>
          <w:szCs w:val="28"/>
        </w:rPr>
        <w:t xml:space="preserve"> материал</w:t>
      </w:r>
      <w:r>
        <w:rPr>
          <w:rFonts w:ascii="Times New Roman" w:hAnsi="Times New Roman" w:cs="Times New Roman"/>
          <w:color w:val="000000"/>
          <w:sz w:val="28"/>
          <w:szCs w:val="28"/>
        </w:rPr>
        <w:t>ы</w:t>
      </w:r>
      <w:r w:rsidRPr="00D04832">
        <w:rPr>
          <w:rFonts w:ascii="Times New Roman" w:hAnsi="Times New Roman" w:cs="Times New Roman"/>
          <w:color w:val="000000"/>
          <w:sz w:val="28"/>
          <w:szCs w:val="28"/>
        </w:rPr>
        <w:t xml:space="preserve"> для размещения на платформе </w:t>
      </w:r>
      <w:proofErr w:type="spellStart"/>
      <w:r w:rsidRPr="00D04832">
        <w:rPr>
          <w:rFonts w:ascii="Times New Roman" w:hAnsi="Times New Roman" w:cs="Times New Roman"/>
          <w:color w:val="000000"/>
          <w:sz w:val="28"/>
          <w:szCs w:val="28"/>
        </w:rPr>
        <w:t>Moodle</w:t>
      </w:r>
      <w:proofErr w:type="spellEnd"/>
      <w:r w:rsidRPr="00D04832">
        <w:rPr>
          <w:rFonts w:ascii="Times New Roman" w:hAnsi="Times New Roman" w:cs="Times New Roman"/>
          <w:color w:val="000000"/>
          <w:sz w:val="28"/>
          <w:szCs w:val="28"/>
        </w:rPr>
        <w:t xml:space="preserve"> по программе «Современные подходы к профессиональной деятельности преподавателя по классу фортепиано»</w:t>
      </w:r>
      <w:r>
        <w:rPr>
          <w:rFonts w:ascii="Times New Roman" w:hAnsi="Times New Roman" w:cs="Times New Roman"/>
          <w:color w:val="000000"/>
          <w:sz w:val="28"/>
          <w:szCs w:val="28"/>
        </w:rPr>
        <w:t xml:space="preserve">. </w:t>
      </w:r>
    </w:p>
    <w:p w14:paraId="6E6B1008" w14:textId="77777777" w:rsidR="007A2BB7" w:rsidRDefault="007A2BB7" w:rsidP="007A2BB7">
      <w:pPr>
        <w:spacing w:after="0"/>
        <w:jc w:val="both"/>
        <w:rPr>
          <w:rFonts w:ascii="Times New Roman" w:hAnsi="Times New Roman" w:cs="Times New Roman"/>
          <w:sz w:val="28"/>
          <w:szCs w:val="28"/>
        </w:rPr>
      </w:pPr>
      <w:r>
        <w:rPr>
          <w:rFonts w:ascii="Times New Roman" w:hAnsi="Times New Roman" w:cs="Times New Roman"/>
          <w:color w:val="000000"/>
          <w:sz w:val="28"/>
          <w:szCs w:val="28"/>
        </w:rPr>
        <w:t xml:space="preserve">           Проведена корректировка учебного плана по дополнительным профессиональным программам повышения квалификации </w:t>
      </w:r>
      <w:r>
        <w:rPr>
          <w:rFonts w:ascii="Times New Roman" w:hAnsi="Times New Roman" w:cs="Times New Roman"/>
          <w:sz w:val="28"/>
          <w:szCs w:val="28"/>
        </w:rPr>
        <w:t>«</w:t>
      </w:r>
      <w:r w:rsidRPr="00A16058">
        <w:rPr>
          <w:rFonts w:ascii="Times New Roman" w:hAnsi="Times New Roman" w:cs="Times New Roman"/>
          <w:sz w:val="28"/>
          <w:szCs w:val="28"/>
        </w:rPr>
        <w:t>Основы работы, размещение событий и продвижение мероприятий на цифровой платформе РRO.КУЛЬТУРА.РФ и портале Культура.38»</w:t>
      </w:r>
      <w:r>
        <w:rPr>
          <w:rFonts w:ascii="Times New Roman" w:hAnsi="Times New Roman" w:cs="Times New Roman"/>
          <w:sz w:val="28"/>
          <w:szCs w:val="28"/>
        </w:rPr>
        <w:t xml:space="preserve">, </w:t>
      </w:r>
      <w:r w:rsidRPr="00D04832">
        <w:rPr>
          <w:rFonts w:ascii="Times New Roman" w:hAnsi="Times New Roman" w:cs="Times New Roman"/>
          <w:sz w:val="28"/>
          <w:szCs w:val="28"/>
        </w:rPr>
        <w:t>«Школьный музей: технологии создания и современные тенденции развития»</w:t>
      </w:r>
      <w:r>
        <w:rPr>
          <w:rFonts w:ascii="Times New Roman" w:hAnsi="Times New Roman" w:cs="Times New Roman"/>
          <w:sz w:val="28"/>
          <w:szCs w:val="28"/>
        </w:rPr>
        <w:t>.</w:t>
      </w:r>
    </w:p>
    <w:p w14:paraId="7A5F5627" w14:textId="77777777" w:rsidR="007A2BB7" w:rsidRPr="007A2BB7" w:rsidRDefault="007A2BB7" w:rsidP="007A2BB7">
      <w:pPr>
        <w:spacing w:after="0"/>
        <w:ind w:firstLine="709"/>
        <w:jc w:val="both"/>
        <w:rPr>
          <w:rFonts w:ascii="Times New Roman" w:hAnsi="Times New Roman" w:cs="Times New Roman"/>
          <w:color w:val="000000"/>
          <w:sz w:val="28"/>
          <w:szCs w:val="28"/>
        </w:rPr>
      </w:pPr>
      <w:r w:rsidRPr="007A2BB7">
        <w:rPr>
          <w:rFonts w:ascii="Times New Roman" w:hAnsi="Times New Roman" w:cs="Times New Roman"/>
          <w:sz w:val="28"/>
          <w:szCs w:val="28"/>
        </w:rPr>
        <w:t xml:space="preserve">Полностью переработана программа повышения квалификации </w:t>
      </w:r>
      <w:r w:rsidRPr="007A2BB7">
        <w:rPr>
          <w:rFonts w:ascii="Times New Roman" w:hAnsi="Times New Roman" w:cs="Times New Roman"/>
          <w:color w:val="000000"/>
          <w:sz w:val="28"/>
          <w:szCs w:val="28"/>
        </w:rPr>
        <w:t>«Современные технологии организации и проведения мероприятий для детей и молодежи». Переработан учебный план, лекционный материал по модулям для системы дистанционного обучения.</w:t>
      </w:r>
    </w:p>
    <w:p w14:paraId="569EFBCA" w14:textId="77777777" w:rsidR="007A2BB7" w:rsidRPr="007A2BB7" w:rsidRDefault="007A2BB7" w:rsidP="007A2BB7">
      <w:pPr>
        <w:spacing w:after="0"/>
        <w:ind w:firstLine="709"/>
        <w:jc w:val="both"/>
        <w:rPr>
          <w:rFonts w:ascii="Times New Roman" w:hAnsi="Times New Roman" w:cs="Times New Roman"/>
          <w:sz w:val="28"/>
          <w:szCs w:val="28"/>
        </w:rPr>
      </w:pPr>
      <w:r w:rsidRPr="007A2BB7">
        <w:rPr>
          <w:rFonts w:ascii="Times New Roman" w:hAnsi="Times New Roman" w:cs="Times New Roman"/>
          <w:sz w:val="28"/>
          <w:szCs w:val="28"/>
        </w:rPr>
        <w:t>Переработана программа «Формы работы учреждений культуры со взрослой аудиторией». Актуализирован список нормативно-правовых документов, изменен учебный план, откорректированы цель и задачи курса, пересмотрены компетенции программы, дополнен и обновлен библиографический список. Внесены изменения в лекционный материал курса.</w:t>
      </w:r>
    </w:p>
    <w:p w14:paraId="697CE717" w14:textId="3CDBE362" w:rsidR="007A1583" w:rsidRPr="007A2BB7" w:rsidRDefault="007A2BB7" w:rsidP="007A2BB7">
      <w:pPr>
        <w:tabs>
          <w:tab w:val="left" w:pos="851"/>
          <w:tab w:val="left" w:pos="993"/>
        </w:tabs>
        <w:spacing w:after="0"/>
        <w:ind w:firstLine="709"/>
        <w:jc w:val="both"/>
        <w:rPr>
          <w:rFonts w:ascii="Times New Roman" w:hAnsi="Times New Roman" w:cs="Times New Roman"/>
          <w:sz w:val="28"/>
          <w:szCs w:val="28"/>
        </w:rPr>
      </w:pPr>
      <w:r w:rsidRPr="007A2BB7">
        <w:rPr>
          <w:rFonts w:ascii="Times New Roman" w:hAnsi="Times New Roman" w:cs="Times New Roman"/>
          <w:color w:val="000000"/>
          <w:sz w:val="28"/>
          <w:szCs w:val="28"/>
        </w:rPr>
        <w:t xml:space="preserve">Проведена корректировка учебного плана по дополнительным профессиональным программам повышения квалификации </w:t>
      </w:r>
      <w:r w:rsidRPr="007A2BB7">
        <w:rPr>
          <w:rFonts w:ascii="Times New Roman" w:hAnsi="Times New Roman" w:cs="Times New Roman"/>
          <w:sz w:val="28"/>
          <w:szCs w:val="28"/>
        </w:rPr>
        <w:t>«Противопожарная подготовка руководителей и должностных лиц, ответственных за обеспечение пожарной безопасности в организации»</w:t>
      </w:r>
      <w:r>
        <w:rPr>
          <w:rFonts w:ascii="Times New Roman" w:hAnsi="Times New Roman" w:cs="Times New Roman"/>
          <w:sz w:val="28"/>
          <w:szCs w:val="28"/>
        </w:rPr>
        <w:t xml:space="preserve">. </w:t>
      </w:r>
    </w:p>
    <w:p w14:paraId="41A73F83" w14:textId="77777777" w:rsidR="007A1583" w:rsidRPr="007A2BB7" w:rsidRDefault="007A1583" w:rsidP="007A1583">
      <w:pPr>
        <w:tabs>
          <w:tab w:val="left" w:pos="851"/>
          <w:tab w:val="left" w:pos="993"/>
        </w:tabs>
        <w:spacing w:after="0"/>
        <w:ind w:firstLine="709"/>
        <w:jc w:val="both"/>
        <w:rPr>
          <w:rFonts w:ascii="Times New Roman" w:hAnsi="Times New Roman" w:cs="Times New Roman"/>
          <w:sz w:val="28"/>
          <w:szCs w:val="28"/>
        </w:rPr>
      </w:pPr>
      <w:r w:rsidRPr="007A2BB7">
        <w:rPr>
          <w:rFonts w:ascii="Times New Roman" w:hAnsi="Times New Roman" w:cs="Times New Roman"/>
          <w:sz w:val="28"/>
          <w:szCs w:val="28"/>
        </w:rPr>
        <w:t>Проведена работа по корректировке информации, размещенной на сайте учреждения, в соответствии с нормативными документами.</w:t>
      </w:r>
    </w:p>
    <w:p w14:paraId="67E1BF2E" w14:textId="77777777" w:rsidR="00A16058" w:rsidRPr="002C03BC" w:rsidRDefault="00A16058" w:rsidP="00FF1227">
      <w:pPr>
        <w:tabs>
          <w:tab w:val="left" w:pos="851"/>
          <w:tab w:val="left" w:pos="993"/>
        </w:tabs>
        <w:spacing w:after="0"/>
        <w:rPr>
          <w:rFonts w:ascii="Times New Roman" w:hAnsi="Times New Roman" w:cs="Times New Roman"/>
          <w:b/>
          <w:sz w:val="28"/>
          <w:szCs w:val="28"/>
          <w:highlight w:val="yellow"/>
        </w:rPr>
      </w:pPr>
    </w:p>
    <w:p w14:paraId="5A702CB7" w14:textId="77777777" w:rsidR="00024104" w:rsidRPr="009A3C44" w:rsidRDefault="00024104" w:rsidP="00024104">
      <w:pPr>
        <w:tabs>
          <w:tab w:val="left" w:pos="851"/>
          <w:tab w:val="left" w:pos="993"/>
        </w:tabs>
        <w:spacing w:after="0"/>
        <w:jc w:val="center"/>
        <w:rPr>
          <w:rFonts w:ascii="Times New Roman" w:hAnsi="Times New Roman" w:cs="Times New Roman"/>
          <w:b/>
          <w:sz w:val="28"/>
          <w:szCs w:val="28"/>
        </w:rPr>
      </w:pPr>
      <w:r w:rsidRPr="009A3C44">
        <w:rPr>
          <w:rFonts w:ascii="Times New Roman" w:hAnsi="Times New Roman" w:cs="Times New Roman"/>
          <w:b/>
          <w:sz w:val="28"/>
          <w:szCs w:val="28"/>
        </w:rPr>
        <w:lastRenderedPageBreak/>
        <w:t>РАЗДЕЛ 3. НАУЧНО-МЕТОДИЧЕСКАЯ ДЕЯТЕЛЬНОСТЬ</w:t>
      </w:r>
    </w:p>
    <w:p w14:paraId="0805A9A4" w14:textId="77777777" w:rsidR="007A1583" w:rsidRPr="009A3C44" w:rsidRDefault="007A1583" w:rsidP="007A1583">
      <w:pPr>
        <w:tabs>
          <w:tab w:val="left" w:pos="851"/>
          <w:tab w:val="left" w:pos="993"/>
        </w:tabs>
        <w:spacing w:after="0"/>
        <w:jc w:val="both"/>
        <w:rPr>
          <w:rFonts w:ascii="Times New Roman" w:eastAsia="Calibri" w:hAnsi="Times New Roman" w:cs="Times New Roman"/>
          <w:b/>
          <w:sz w:val="28"/>
          <w:szCs w:val="28"/>
        </w:rPr>
      </w:pPr>
      <w:r w:rsidRPr="009A3C44">
        <w:rPr>
          <w:rFonts w:ascii="Times New Roman" w:eastAsia="Calibri" w:hAnsi="Times New Roman" w:cs="Times New Roman"/>
          <w:b/>
          <w:sz w:val="28"/>
          <w:szCs w:val="28"/>
        </w:rPr>
        <w:t>3.1. Проведение семинаров</w:t>
      </w:r>
    </w:p>
    <w:p w14:paraId="228CB854" w14:textId="0993A2AD" w:rsidR="007A1583" w:rsidRDefault="007A1583" w:rsidP="00B636BB">
      <w:pPr>
        <w:tabs>
          <w:tab w:val="left" w:pos="851"/>
          <w:tab w:val="left" w:pos="993"/>
        </w:tabs>
        <w:spacing w:after="0"/>
        <w:ind w:firstLine="709"/>
        <w:jc w:val="both"/>
        <w:rPr>
          <w:rFonts w:ascii="Times New Roman" w:eastAsia="Calibri" w:hAnsi="Times New Roman" w:cs="Times New Roman"/>
          <w:sz w:val="28"/>
          <w:szCs w:val="28"/>
        </w:rPr>
      </w:pPr>
      <w:r w:rsidRPr="009A3C44">
        <w:rPr>
          <w:rFonts w:ascii="Times New Roman" w:eastAsia="Calibri" w:hAnsi="Times New Roman" w:cs="Times New Roman"/>
          <w:sz w:val="28"/>
          <w:szCs w:val="28"/>
        </w:rPr>
        <w:t>Для совершенствования профессиональных компетенций работников учреждений культуры, не имеющих среднего профессионального или высшего образования, в 202</w:t>
      </w:r>
      <w:r w:rsidR="00495779" w:rsidRPr="009A3C44">
        <w:rPr>
          <w:rFonts w:ascii="Times New Roman" w:eastAsia="Calibri" w:hAnsi="Times New Roman" w:cs="Times New Roman"/>
          <w:sz w:val="28"/>
          <w:szCs w:val="28"/>
        </w:rPr>
        <w:t>5</w:t>
      </w:r>
      <w:r w:rsidRPr="009A3C44">
        <w:rPr>
          <w:rFonts w:ascii="Times New Roman" w:eastAsia="Calibri" w:hAnsi="Times New Roman" w:cs="Times New Roman"/>
          <w:sz w:val="28"/>
          <w:szCs w:val="28"/>
        </w:rPr>
        <w:t xml:space="preserve"> году проведены обучающие семинары, таблица 9.</w:t>
      </w:r>
    </w:p>
    <w:p w14:paraId="7FD48D20" w14:textId="77777777" w:rsidR="00D8278D" w:rsidRPr="009A3C44" w:rsidRDefault="00D8278D" w:rsidP="00B636BB">
      <w:pPr>
        <w:tabs>
          <w:tab w:val="left" w:pos="851"/>
          <w:tab w:val="left" w:pos="993"/>
        </w:tabs>
        <w:spacing w:after="0"/>
        <w:ind w:firstLine="709"/>
        <w:jc w:val="both"/>
        <w:rPr>
          <w:rFonts w:ascii="Times New Roman" w:eastAsia="Calibri" w:hAnsi="Times New Roman" w:cs="Times New Roman"/>
          <w:sz w:val="28"/>
          <w:szCs w:val="28"/>
        </w:rPr>
      </w:pPr>
    </w:p>
    <w:p w14:paraId="7F14993B" w14:textId="7F0FF73C" w:rsidR="007A1583" w:rsidRPr="00C11A4F" w:rsidRDefault="007A1583" w:rsidP="007A1583">
      <w:pPr>
        <w:spacing w:after="0"/>
        <w:jc w:val="both"/>
        <w:rPr>
          <w:rFonts w:ascii="Times New Roman" w:eastAsia="Calibri" w:hAnsi="Times New Roman" w:cs="Times New Roman"/>
          <w:color w:val="000000"/>
          <w:sz w:val="28"/>
          <w:szCs w:val="28"/>
        </w:rPr>
      </w:pPr>
      <w:r w:rsidRPr="00C11A4F">
        <w:rPr>
          <w:rFonts w:ascii="Times New Roman" w:eastAsia="Calibri" w:hAnsi="Times New Roman" w:cs="Times New Roman"/>
          <w:sz w:val="28"/>
          <w:szCs w:val="28"/>
        </w:rPr>
        <w:t>Таблица 9. Количество работников учреждений культуры, прошедших обучающие семинары</w:t>
      </w:r>
    </w:p>
    <w:tbl>
      <w:tblPr>
        <w:tblW w:w="9781" w:type="dxa"/>
        <w:tblInd w:w="-34" w:type="dxa"/>
        <w:tblLook w:val="04A0" w:firstRow="1" w:lastRow="0" w:firstColumn="1" w:lastColumn="0" w:noHBand="0" w:noVBand="1"/>
      </w:tblPr>
      <w:tblGrid>
        <w:gridCol w:w="709"/>
        <w:gridCol w:w="6804"/>
        <w:gridCol w:w="1276"/>
        <w:gridCol w:w="992"/>
      </w:tblGrid>
      <w:tr w:rsidR="007A1583" w:rsidRPr="00C11A4F" w14:paraId="220CBFEB" w14:textId="77777777" w:rsidTr="00A010AA">
        <w:tc>
          <w:tcPr>
            <w:tcW w:w="709" w:type="dxa"/>
            <w:tcBorders>
              <w:top w:val="single" w:sz="4" w:space="0" w:color="000000"/>
              <w:left w:val="single" w:sz="4" w:space="0" w:color="000000"/>
              <w:bottom w:val="single" w:sz="4" w:space="0" w:color="000000"/>
              <w:right w:val="single" w:sz="4" w:space="0" w:color="000000"/>
            </w:tcBorders>
            <w:vAlign w:val="center"/>
            <w:hideMark/>
          </w:tcPr>
          <w:p w14:paraId="544761D8" w14:textId="77777777" w:rsidR="007A1583" w:rsidRPr="00C11A4F" w:rsidRDefault="007A1583" w:rsidP="00A010AA">
            <w:pPr>
              <w:spacing w:after="0" w:line="240" w:lineRule="auto"/>
              <w:ind w:left="-137" w:firstLine="137"/>
              <w:jc w:val="center"/>
              <w:rPr>
                <w:rFonts w:ascii="Times New Roman" w:eastAsia="Calibri" w:hAnsi="Times New Roman" w:cs="Times New Roman"/>
                <w:sz w:val="24"/>
                <w:szCs w:val="24"/>
              </w:rPr>
            </w:pPr>
            <w:r w:rsidRPr="00C11A4F">
              <w:rPr>
                <w:rFonts w:ascii="Times New Roman" w:eastAsia="Calibri" w:hAnsi="Times New Roman" w:cs="Times New Roman"/>
                <w:sz w:val="24"/>
                <w:szCs w:val="24"/>
              </w:rPr>
              <w:t>№п/п</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51818D95" w14:textId="77777777" w:rsidR="007A1583" w:rsidRPr="00C11A4F" w:rsidRDefault="007A1583" w:rsidP="00A010AA">
            <w:pPr>
              <w:spacing w:after="0" w:line="240" w:lineRule="auto"/>
              <w:jc w:val="center"/>
              <w:rPr>
                <w:rFonts w:ascii="Times New Roman" w:eastAsia="Calibri" w:hAnsi="Times New Roman" w:cs="Times New Roman"/>
                <w:sz w:val="24"/>
                <w:szCs w:val="24"/>
              </w:rPr>
            </w:pPr>
            <w:r w:rsidRPr="00C11A4F">
              <w:rPr>
                <w:rFonts w:ascii="Times New Roman" w:eastAsia="Calibri" w:hAnsi="Times New Roman" w:cs="Times New Roman"/>
                <w:sz w:val="24"/>
                <w:szCs w:val="24"/>
              </w:rPr>
              <w:t xml:space="preserve">Темы семинаров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2217F77" w14:textId="77777777" w:rsidR="007A1583" w:rsidRPr="00C11A4F" w:rsidRDefault="007A1583" w:rsidP="00A010AA">
            <w:pPr>
              <w:spacing w:after="0" w:line="240" w:lineRule="auto"/>
              <w:jc w:val="center"/>
              <w:rPr>
                <w:rFonts w:ascii="Times New Roman" w:eastAsia="Calibri" w:hAnsi="Times New Roman" w:cs="Times New Roman"/>
                <w:sz w:val="24"/>
                <w:szCs w:val="24"/>
              </w:rPr>
            </w:pPr>
            <w:r w:rsidRPr="00C11A4F">
              <w:rPr>
                <w:rFonts w:ascii="Times New Roman" w:eastAsia="Calibri" w:hAnsi="Times New Roman" w:cs="Times New Roman"/>
                <w:sz w:val="24"/>
                <w:szCs w:val="24"/>
              </w:rPr>
              <w:t>Объем, час</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23FF7B" w14:textId="77777777" w:rsidR="007A1583" w:rsidRPr="00C11A4F" w:rsidRDefault="007A1583" w:rsidP="00A010AA">
            <w:pPr>
              <w:spacing w:after="0" w:line="240" w:lineRule="auto"/>
              <w:jc w:val="center"/>
              <w:rPr>
                <w:rFonts w:ascii="Times New Roman" w:eastAsia="Calibri" w:hAnsi="Times New Roman" w:cs="Times New Roman"/>
                <w:sz w:val="24"/>
                <w:szCs w:val="24"/>
              </w:rPr>
            </w:pPr>
            <w:r w:rsidRPr="00C11A4F">
              <w:rPr>
                <w:rFonts w:ascii="Times New Roman" w:eastAsia="Calibri" w:hAnsi="Times New Roman" w:cs="Times New Roman"/>
                <w:sz w:val="24"/>
                <w:szCs w:val="24"/>
              </w:rPr>
              <w:t>Кол-во чел.</w:t>
            </w:r>
          </w:p>
        </w:tc>
      </w:tr>
      <w:tr w:rsidR="007A1583" w:rsidRPr="00C11A4F" w14:paraId="62E04C83" w14:textId="77777777" w:rsidTr="00A010AA">
        <w:tc>
          <w:tcPr>
            <w:tcW w:w="709" w:type="dxa"/>
            <w:tcBorders>
              <w:top w:val="single" w:sz="4" w:space="0" w:color="000000"/>
              <w:left w:val="single" w:sz="4" w:space="0" w:color="000000"/>
              <w:bottom w:val="single" w:sz="4" w:space="0" w:color="000000"/>
              <w:right w:val="single" w:sz="4" w:space="0" w:color="000000"/>
            </w:tcBorders>
          </w:tcPr>
          <w:p w14:paraId="5E2B509E" w14:textId="77777777" w:rsidR="007A1583" w:rsidRPr="00C11A4F" w:rsidRDefault="007A1583" w:rsidP="007A1583">
            <w:pPr>
              <w:numPr>
                <w:ilvl w:val="0"/>
                <w:numId w:val="8"/>
              </w:numPr>
              <w:spacing w:after="0" w:line="240" w:lineRule="auto"/>
              <w:ind w:left="-137" w:firstLine="137"/>
              <w:contextualSpacing/>
              <w:jc w:val="center"/>
              <w:rPr>
                <w:rFonts w:ascii="Times New Roman" w:eastAsia="Calibri"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3EC0AAB8" w14:textId="358380A3" w:rsidR="007A1583" w:rsidRPr="00C11A4F" w:rsidRDefault="007A1583" w:rsidP="00A010AA">
            <w:pPr>
              <w:spacing w:after="0" w:line="240" w:lineRule="auto"/>
              <w:jc w:val="both"/>
              <w:rPr>
                <w:rFonts w:ascii="Times New Roman" w:eastAsia="Calibri" w:hAnsi="Times New Roman" w:cs="Times New Roman"/>
                <w:color w:val="000000"/>
                <w:sz w:val="24"/>
                <w:szCs w:val="24"/>
              </w:rPr>
            </w:pPr>
            <w:r w:rsidRPr="00C11A4F">
              <w:rPr>
                <w:rFonts w:ascii="Times New Roman" w:eastAsia="Calibri" w:hAnsi="Times New Roman" w:cs="Times New Roman"/>
                <w:color w:val="000000"/>
                <w:sz w:val="24"/>
                <w:szCs w:val="24"/>
              </w:rPr>
              <w:t>ДПП ПК «</w:t>
            </w:r>
            <w:r w:rsidR="00495779" w:rsidRPr="00C11A4F">
              <w:rPr>
                <w:rFonts w:ascii="Times New Roman" w:eastAsia="Calibri" w:hAnsi="Times New Roman" w:cs="Times New Roman"/>
                <w:color w:val="000000"/>
                <w:sz w:val="24"/>
                <w:szCs w:val="24"/>
              </w:rPr>
              <w:t>Современные технологии организации и проведения мероприятий для детей и молодежи</w:t>
            </w:r>
            <w:r w:rsidRPr="00C11A4F">
              <w:rPr>
                <w:rFonts w:ascii="Times New Roman" w:eastAsia="Calibri"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0622F36" w14:textId="0BEDE150" w:rsidR="007A1583" w:rsidRPr="00C11A4F" w:rsidRDefault="00495779" w:rsidP="00A010AA">
            <w:pPr>
              <w:spacing w:after="0" w:line="240" w:lineRule="auto"/>
              <w:jc w:val="center"/>
              <w:rPr>
                <w:rFonts w:ascii="Times New Roman" w:eastAsia="Calibri" w:hAnsi="Times New Roman" w:cs="Times New Roman"/>
                <w:color w:val="000000"/>
                <w:sz w:val="24"/>
                <w:szCs w:val="24"/>
              </w:rPr>
            </w:pPr>
            <w:r w:rsidRPr="00C11A4F">
              <w:rPr>
                <w:rFonts w:ascii="Times New Roman" w:eastAsia="Calibri" w:hAnsi="Times New Roman" w:cs="Times New Roman"/>
                <w:color w:val="000000"/>
                <w:sz w:val="24"/>
                <w:szCs w:val="24"/>
              </w:rPr>
              <w:t>36</w:t>
            </w:r>
          </w:p>
        </w:tc>
        <w:tc>
          <w:tcPr>
            <w:tcW w:w="992" w:type="dxa"/>
            <w:tcBorders>
              <w:top w:val="single" w:sz="4" w:space="0" w:color="000000"/>
              <w:left w:val="single" w:sz="4" w:space="0" w:color="000000"/>
              <w:bottom w:val="single" w:sz="4" w:space="0" w:color="000000"/>
              <w:right w:val="single" w:sz="4" w:space="0" w:color="000000"/>
            </w:tcBorders>
            <w:vAlign w:val="center"/>
          </w:tcPr>
          <w:p w14:paraId="51B9E057" w14:textId="6FBE1CEE" w:rsidR="007A1583" w:rsidRPr="00C11A4F" w:rsidRDefault="00495779" w:rsidP="00A010AA">
            <w:pPr>
              <w:spacing w:after="0" w:line="240" w:lineRule="auto"/>
              <w:jc w:val="center"/>
              <w:rPr>
                <w:rFonts w:ascii="Times New Roman" w:eastAsia="Calibri" w:hAnsi="Times New Roman" w:cs="Times New Roman"/>
                <w:sz w:val="24"/>
                <w:szCs w:val="24"/>
              </w:rPr>
            </w:pPr>
            <w:r w:rsidRPr="00C11A4F">
              <w:rPr>
                <w:rFonts w:ascii="Times New Roman" w:eastAsia="Calibri" w:hAnsi="Times New Roman" w:cs="Times New Roman"/>
                <w:sz w:val="24"/>
                <w:szCs w:val="24"/>
              </w:rPr>
              <w:t>2</w:t>
            </w:r>
          </w:p>
        </w:tc>
      </w:tr>
      <w:tr w:rsidR="007A1583" w:rsidRPr="00C11A4F" w14:paraId="12F54413" w14:textId="77777777" w:rsidTr="00A010AA">
        <w:tc>
          <w:tcPr>
            <w:tcW w:w="709" w:type="dxa"/>
            <w:tcBorders>
              <w:top w:val="single" w:sz="4" w:space="0" w:color="000000"/>
              <w:left w:val="single" w:sz="4" w:space="0" w:color="000000"/>
              <w:bottom w:val="single" w:sz="4" w:space="0" w:color="000000"/>
              <w:right w:val="single" w:sz="4" w:space="0" w:color="000000"/>
            </w:tcBorders>
          </w:tcPr>
          <w:p w14:paraId="51E41CD3" w14:textId="77777777" w:rsidR="007A1583" w:rsidRPr="00C11A4F" w:rsidRDefault="007A1583" w:rsidP="007A1583">
            <w:pPr>
              <w:numPr>
                <w:ilvl w:val="0"/>
                <w:numId w:val="8"/>
              </w:numPr>
              <w:spacing w:after="0" w:line="240" w:lineRule="auto"/>
              <w:ind w:left="-137" w:firstLine="137"/>
              <w:contextualSpacing/>
              <w:jc w:val="center"/>
              <w:rPr>
                <w:rFonts w:ascii="Times New Roman" w:eastAsia="Calibri"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tcPr>
          <w:p w14:paraId="37329F52" w14:textId="6C892B1A" w:rsidR="007A1583" w:rsidRPr="00C11A4F" w:rsidRDefault="007A1583" w:rsidP="00A010AA">
            <w:pPr>
              <w:spacing w:after="0" w:line="240" w:lineRule="auto"/>
              <w:jc w:val="both"/>
              <w:rPr>
                <w:rFonts w:ascii="Times New Roman" w:eastAsia="Calibri" w:hAnsi="Times New Roman" w:cs="Times New Roman"/>
                <w:sz w:val="24"/>
                <w:szCs w:val="24"/>
              </w:rPr>
            </w:pPr>
            <w:r w:rsidRPr="00C11A4F">
              <w:rPr>
                <w:rFonts w:ascii="Times New Roman" w:eastAsia="Calibri" w:hAnsi="Times New Roman" w:cs="Times New Roman"/>
                <w:sz w:val="24"/>
                <w:szCs w:val="24"/>
              </w:rPr>
              <w:t>ДПП ПК «</w:t>
            </w:r>
            <w:r w:rsidR="00495779" w:rsidRPr="00C11A4F">
              <w:rPr>
                <w:rFonts w:ascii="Times New Roman" w:eastAsia="Calibri" w:hAnsi="Times New Roman" w:cs="Times New Roman"/>
                <w:sz w:val="24"/>
                <w:szCs w:val="24"/>
              </w:rPr>
              <w:t>Основы работы, размещение событий и продвижение мероприятий в сфере культуры на цифровой платформе PRO.</w:t>
            </w:r>
            <w:r w:rsidR="00B6577B">
              <w:rPr>
                <w:rFonts w:ascii="Times New Roman" w:eastAsia="Calibri" w:hAnsi="Times New Roman" w:cs="Times New Roman"/>
                <w:sz w:val="24"/>
                <w:szCs w:val="24"/>
              </w:rPr>
              <w:t xml:space="preserve"> </w:t>
            </w:r>
            <w:r w:rsidR="00495779" w:rsidRPr="00C11A4F">
              <w:rPr>
                <w:rFonts w:ascii="Times New Roman" w:eastAsia="Calibri" w:hAnsi="Times New Roman" w:cs="Times New Roman"/>
                <w:sz w:val="24"/>
                <w:szCs w:val="24"/>
              </w:rPr>
              <w:t>Культура.</w:t>
            </w:r>
            <w:r w:rsidR="00B6577B">
              <w:rPr>
                <w:rFonts w:ascii="Times New Roman" w:eastAsia="Calibri" w:hAnsi="Times New Roman" w:cs="Times New Roman"/>
                <w:sz w:val="24"/>
                <w:szCs w:val="24"/>
              </w:rPr>
              <w:t xml:space="preserve"> </w:t>
            </w:r>
            <w:r w:rsidR="00495779" w:rsidRPr="00C11A4F">
              <w:rPr>
                <w:rFonts w:ascii="Times New Roman" w:eastAsia="Calibri" w:hAnsi="Times New Roman" w:cs="Times New Roman"/>
                <w:sz w:val="24"/>
                <w:szCs w:val="24"/>
              </w:rPr>
              <w:t>РФ и портале Культура.38</w:t>
            </w:r>
            <w:r w:rsidRPr="00C11A4F">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C16F05F" w14:textId="77777777" w:rsidR="007A1583" w:rsidRPr="00C11A4F" w:rsidRDefault="007A1583" w:rsidP="00A010AA">
            <w:pPr>
              <w:spacing w:after="0" w:line="240" w:lineRule="auto"/>
              <w:jc w:val="center"/>
              <w:rPr>
                <w:rFonts w:ascii="Times New Roman" w:eastAsia="Calibri" w:hAnsi="Times New Roman" w:cs="Times New Roman"/>
                <w:sz w:val="24"/>
                <w:szCs w:val="24"/>
              </w:rPr>
            </w:pPr>
            <w:r w:rsidRPr="00C11A4F">
              <w:rPr>
                <w:rFonts w:ascii="Times New Roman" w:eastAsia="Calibri" w:hAnsi="Times New Roman" w:cs="Times New Roman"/>
                <w:sz w:val="24"/>
                <w:szCs w:val="24"/>
              </w:rPr>
              <w:t>24</w:t>
            </w:r>
          </w:p>
        </w:tc>
        <w:tc>
          <w:tcPr>
            <w:tcW w:w="992" w:type="dxa"/>
            <w:tcBorders>
              <w:top w:val="single" w:sz="4" w:space="0" w:color="000000"/>
              <w:left w:val="single" w:sz="4" w:space="0" w:color="000000"/>
              <w:bottom w:val="single" w:sz="4" w:space="0" w:color="000000"/>
              <w:right w:val="single" w:sz="4" w:space="0" w:color="000000"/>
            </w:tcBorders>
            <w:vAlign w:val="center"/>
          </w:tcPr>
          <w:p w14:paraId="07102F5A" w14:textId="652B597A" w:rsidR="007A1583" w:rsidRPr="00C11A4F" w:rsidRDefault="00495779" w:rsidP="00A010AA">
            <w:pPr>
              <w:spacing w:after="0" w:line="240" w:lineRule="auto"/>
              <w:jc w:val="center"/>
              <w:rPr>
                <w:rFonts w:ascii="Times New Roman" w:eastAsia="Calibri" w:hAnsi="Times New Roman" w:cs="Times New Roman"/>
                <w:sz w:val="24"/>
                <w:szCs w:val="24"/>
              </w:rPr>
            </w:pPr>
            <w:r w:rsidRPr="00C11A4F">
              <w:rPr>
                <w:rFonts w:ascii="Times New Roman" w:eastAsia="Calibri" w:hAnsi="Times New Roman" w:cs="Times New Roman"/>
                <w:sz w:val="24"/>
                <w:szCs w:val="24"/>
              </w:rPr>
              <w:t>2</w:t>
            </w:r>
          </w:p>
        </w:tc>
      </w:tr>
      <w:tr w:rsidR="007A1583" w:rsidRPr="00C11A4F" w14:paraId="4072979E" w14:textId="77777777" w:rsidTr="00A010AA">
        <w:tc>
          <w:tcPr>
            <w:tcW w:w="709" w:type="dxa"/>
            <w:tcBorders>
              <w:top w:val="single" w:sz="4" w:space="0" w:color="000000"/>
              <w:left w:val="single" w:sz="4" w:space="0" w:color="000000"/>
              <w:bottom w:val="single" w:sz="4" w:space="0" w:color="000000"/>
              <w:right w:val="single" w:sz="4" w:space="0" w:color="000000"/>
            </w:tcBorders>
          </w:tcPr>
          <w:p w14:paraId="66413F1A" w14:textId="77777777" w:rsidR="007A1583" w:rsidRPr="00C11A4F" w:rsidRDefault="007A1583" w:rsidP="007A1583">
            <w:pPr>
              <w:numPr>
                <w:ilvl w:val="0"/>
                <w:numId w:val="8"/>
              </w:numPr>
              <w:spacing w:after="0" w:line="240" w:lineRule="auto"/>
              <w:ind w:left="-137" w:firstLine="137"/>
              <w:contextualSpacing/>
              <w:jc w:val="center"/>
              <w:rPr>
                <w:rFonts w:ascii="Times New Roman" w:eastAsia="Calibri"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tcPr>
          <w:p w14:paraId="701EBD1B" w14:textId="03517D6E" w:rsidR="007A1583" w:rsidRPr="00C11A4F" w:rsidRDefault="007A1583" w:rsidP="00A010AA">
            <w:pPr>
              <w:spacing w:after="0" w:line="240" w:lineRule="auto"/>
              <w:jc w:val="both"/>
              <w:rPr>
                <w:rFonts w:ascii="Times New Roman" w:eastAsia="Calibri" w:hAnsi="Times New Roman" w:cs="Times New Roman"/>
                <w:sz w:val="24"/>
                <w:szCs w:val="24"/>
              </w:rPr>
            </w:pPr>
            <w:r w:rsidRPr="00C11A4F">
              <w:rPr>
                <w:rFonts w:ascii="Times New Roman" w:eastAsia="Calibri" w:hAnsi="Times New Roman" w:cs="Times New Roman"/>
                <w:sz w:val="24"/>
                <w:szCs w:val="24"/>
              </w:rPr>
              <w:t>ДПП ПК «</w:t>
            </w:r>
            <w:r w:rsidR="00495779" w:rsidRPr="00C11A4F">
              <w:rPr>
                <w:rFonts w:ascii="Times New Roman" w:eastAsia="Calibri" w:hAnsi="Times New Roman" w:cs="Times New Roman"/>
                <w:sz w:val="24"/>
                <w:szCs w:val="24"/>
              </w:rPr>
              <w:t>Нейросети: практическое применение в деятельности учреждений культуры</w:t>
            </w:r>
            <w:r w:rsidRPr="00C11A4F">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649ADE4" w14:textId="77777777" w:rsidR="007A1583" w:rsidRPr="00C11A4F" w:rsidRDefault="007A1583" w:rsidP="00A010AA">
            <w:pPr>
              <w:spacing w:after="0" w:line="240" w:lineRule="auto"/>
              <w:jc w:val="center"/>
              <w:rPr>
                <w:rFonts w:ascii="Times New Roman" w:eastAsia="Calibri" w:hAnsi="Times New Roman" w:cs="Times New Roman"/>
                <w:sz w:val="24"/>
                <w:szCs w:val="24"/>
              </w:rPr>
            </w:pPr>
            <w:r w:rsidRPr="00C11A4F">
              <w:rPr>
                <w:rFonts w:ascii="Times New Roman" w:eastAsia="Calibri" w:hAnsi="Times New Roman" w:cs="Times New Roman"/>
                <w:sz w:val="24"/>
                <w:szCs w:val="24"/>
              </w:rPr>
              <w:t>36</w:t>
            </w:r>
          </w:p>
        </w:tc>
        <w:tc>
          <w:tcPr>
            <w:tcW w:w="992" w:type="dxa"/>
            <w:tcBorders>
              <w:top w:val="single" w:sz="4" w:space="0" w:color="000000"/>
              <w:left w:val="single" w:sz="4" w:space="0" w:color="000000"/>
              <w:bottom w:val="single" w:sz="4" w:space="0" w:color="000000"/>
              <w:right w:val="single" w:sz="4" w:space="0" w:color="000000"/>
            </w:tcBorders>
            <w:vAlign w:val="center"/>
          </w:tcPr>
          <w:p w14:paraId="33A0F20C" w14:textId="5234E401" w:rsidR="007A1583" w:rsidRPr="00C11A4F" w:rsidRDefault="00495779" w:rsidP="00A010AA">
            <w:pPr>
              <w:spacing w:after="0" w:line="240" w:lineRule="auto"/>
              <w:jc w:val="center"/>
              <w:rPr>
                <w:rFonts w:ascii="Times New Roman" w:eastAsia="Calibri" w:hAnsi="Times New Roman" w:cs="Times New Roman"/>
                <w:sz w:val="24"/>
                <w:szCs w:val="24"/>
              </w:rPr>
            </w:pPr>
            <w:r w:rsidRPr="00C11A4F">
              <w:rPr>
                <w:rFonts w:ascii="Times New Roman" w:eastAsia="Calibri" w:hAnsi="Times New Roman" w:cs="Times New Roman"/>
                <w:sz w:val="24"/>
                <w:szCs w:val="24"/>
              </w:rPr>
              <w:t>1</w:t>
            </w:r>
          </w:p>
        </w:tc>
      </w:tr>
      <w:tr w:rsidR="007A1583" w:rsidRPr="002C03BC" w14:paraId="3D1E18A5" w14:textId="77777777" w:rsidTr="00A010AA">
        <w:tc>
          <w:tcPr>
            <w:tcW w:w="709" w:type="dxa"/>
            <w:tcBorders>
              <w:top w:val="single" w:sz="4" w:space="0" w:color="000000"/>
              <w:left w:val="single" w:sz="4" w:space="0" w:color="000000"/>
              <w:bottom w:val="single" w:sz="4" w:space="0" w:color="000000"/>
              <w:right w:val="single" w:sz="4" w:space="0" w:color="000000"/>
            </w:tcBorders>
          </w:tcPr>
          <w:p w14:paraId="33B1DC85" w14:textId="77777777" w:rsidR="007A1583" w:rsidRPr="00C11A4F" w:rsidRDefault="007A1583" w:rsidP="00A010AA">
            <w:pPr>
              <w:spacing w:after="0" w:line="240" w:lineRule="auto"/>
              <w:contextualSpacing/>
              <w:rPr>
                <w:rFonts w:ascii="Times New Roman" w:eastAsia="Calibri" w:hAnsi="Times New Roman" w:cs="Times New Roman"/>
                <w:sz w:val="24"/>
                <w:szCs w:val="24"/>
              </w:rPr>
            </w:pPr>
          </w:p>
        </w:tc>
        <w:tc>
          <w:tcPr>
            <w:tcW w:w="8080" w:type="dxa"/>
            <w:gridSpan w:val="2"/>
            <w:tcBorders>
              <w:top w:val="single" w:sz="4" w:space="0" w:color="000000"/>
              <w:left w:val="single" w:sz="4" w:space="0" w:color="000000"/>
              <w:bottom w:val="single" w:sz="4" w:space="0" w:color="000000"/>
              <w:right w:val="single" w:sz="4" w:space="0" w:color="000000"/>
            </w:tcBorders>
            <w:hideMark/>
          </w:tcPr>
          <w:p w14:paraId="49659DFA" w14:textId="77777777" w:rsidR="007A1583" w:rsidRPr="00C11A4F" w:rsidRDefault="007A1583" w:rsidP="00A010AA">
            <w:pPr>
              <w:spacing w:after="0" w:line="240" w:lineRule="auto"/>
              <w:rPr>
                <w:rFonts w:ascii="Times New Roman" w:eastAsia="Calibri" w:hAnsi="Times New Roman" w:cs="Times New Roman"/>
                <w:b/>
                <w:sz w:val="24"/>
                <w:szCs w:val="24"/>
              </w:rPr>
            </w:pPr>
            <w:r w:rsidRPr="00C11A4F">
              <w:rPr>
                <w:rFonts w:ascii="Times New Roman" w:eastAsia="Calibri" w:hAnsi="Times New Roman" w:cs="Times New Roman"/>
                <w:b/>
                <w:color w:val="000000"/>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6A5A7B" w14:textId="77777777" w:rsidR="007A1583" w:rsidRPr="00C11A4F" w:rsidRDefault="007A1583" w:rsidP="00A010AA">
            <w:pPr>
              <w:spacing w:after="0" w:line="240" w:lineRule="auto"/>
              <w:jc w:val="center"/>
              <w:rPr>
                <w:rFonts w:ascii="Times New Roman" w:eastAsia="Calibri" w:hAnsi="Times New Roman" w:cs="Times New Roman"/>
                <w:sz w:val="24"/>
                <w:szCs w:val="24"/>
              </w:rPr>
            </w:pPr>
            <w:r w:rsidRPr="00C11A4F">
              <w:rPr>
                <w:rFonts w:ascii="Times New Roman" w:eastAsia="Calibri" w:hAnsi="Times New Roman" w:cs="Times New Roman"/>
                <w:sz w:val="24"/>
                <w:szCs w:val="24"/>
              </w:rPr>
              <w:t>5</w:t>
            </w:r>
          </w:p>
        </w:tc>
      </w:tr>
    </w:tbl>
    <w:p w14:paraId="46A4445D" w14:textId="77777777" w:rsidR="007A1583" w:rsidRPr="00C11A4F" w:rsidRDefault="007A1583" w:rsidP="007A1583">
      <w:pPr>
        <w:spacing w:after="0"/>
        <w:ind w:firstLine="709"/>
        <w:jc w:val="both"/>
        <w:rPr>
          <w:rFonts w:ascii="Times New Roman" w:eastAsia="Calibri" w:hAnsi="Times New Roman" w:cs="Times New Roman"/>
          <w:sz w:val="28"/>
          <w:szCs w:val="28"/>
        </w:rPr>
      </w:pPr>
      <w:r w:rsidRPr="00C11A4F">
        <w:rPr>
          <w:rFonts w:ascii="Times New Roman" w:eastAsia="Calibri" w:hAnsi="Times New Roman" w:cs="Times New Roman"/>
          <w:sz w:val="28"/>
          <w:szCs w:val="28"/>
        </w:rPr>
        <w:t>По окончании обучающих семинаров слушатели получили сертификаты.</w:t>
      </w:r>
    </w:p>
    <w:p w14:paraId="26DF7622" w14:textId="77777777" w:rsidR="007A1583" w:rsidRPr="002C03BC" w:rsidRDefault="007A1583" w:rsidP="007A1583">
      <w:pPr>
        <w:spacing w:after="0"/>
        <w:ind w:firstLine="709"/>
        <w:jc w:val="both"/>
        <w:rPr>
          <w:rFonts w:ascii="Times New Roman" w:eastAsia="Calibri" w:hAnsi="Times New Roman" w:cs="Times New Roman"/>
          <w:sz w:val="28"/>
          <w:szCs w:val="28"/>
          <w:highlight w:val="yellow"/>
        </w:rPr>
      </w:pPr>
    </w:p>
    <w:p w14:paraId="65C3C1BA" w14:textId="77777777" w:rsidR="007A1583" w:rsidRPr="002053B6" w:rsidRDefault="007A1583" w:rsidP="007A1583">
      <w:pPr>
        <w:spacing w:after="0" w:line="240" w:lineRule="auto"/>
        <w:jc w:val="both"/>
        <w:rPr>
          <w:rFonts w:ascii="Times New Roman" w:eastAsia="Calibri" w:hAnsi="Times New Roman" w:cs="Times New Roman"/>
          <w:b/>
          <w:sz w:val="28"/>
          <w:szCs w:val="28"/>
        </w:rPr>
      </w:pPr>
      <w:r w:rsidRPr="002053B6">
        <w:rPr>
          <w:rFonts w:ascii="Times New Roman" w:eastAsia="Calibri" w:hAnsi="Times New Roman" w:cs="Times New Roman"/>
          <w:b/>
          <w:sz w:val="28"/>
          <w:szCs w:val="28"/>
        </w:rPr>
        <w:t xml:space="preserve">3.2.  </w:t>
      </w:r>
      <w:bookmarkStart w:id="50" w:name="_Hlk185840928"/>
      <w:r w:rsidRPr="002053B6">
        <w:rPr>
          <w:rFonts w:ascii="Times New Roman" w:eastAsia="Calibri" w:hAnsi="Times New Roman" w:cs="Times New Roman"/>
          <w:b/>
          <w:sz w:val="28"/>
          <w:szCs w:val="28"/>
        </w:rPr>
        <w:t>Кадровое обеспечение образовательного процесса</w:t>
      </w:r>
    </w:p>
    <w:p w14:paraId="21EBF26F" w14:textId="77777777" w:rsidR="007A1583" w:rsidRPr="002053B6" w:rsidRDefault="007A1583" w:rsidP="007A1583">
      <w:pPr>
        <w:spacing w:after="0" w:line="240" w:lineRule="auto"/>
        <w:ind w:firstLine="709"/>
        <w:jc w:val="both"/>
        <w:rPr>
          <w:rFonts w:ascii="Times New Roman" w:eastAsia="Calibri" w:hAnsi="Times New Roman" w:cs="Times New Roman"/>
          <w:sz w:val="28"/>
          <w:szCs w:val="28"/>
        </w:rPr>
      </w:pPr>
      <w:r w:rsidRPr="002053B6">
        <w:rPr>
          <w:rFonts w:ascii="Times New Roman" w:eastAsia="Calibri" w:hAnsi="Times New Roman" w:cs="Times New Roman"/>
          <w:sz w:val="28"/>
          <w:szCs w:val="28"/>
        </w:rPr>
        <w:t xml:space="preserve">Образовательный процесс в ГБУ ДПО ИОУМЦКИ «Байкал» осуществляется с привлечением внешних преподавателей, т.к. в штатном расписании учреждения профессорско-преподавательский состав отсутствует. </w:t>
      </w:r>
    </w:p>
    <w:p w14:paraId="73C05B72" w14:textId="0A9D1D66" w:rsidR="007A1583" w:rsidRPr="00196690" w:rsidRDefault="007A1583" w:rsidP="007A1583">
      <w:pPr>
        <w:spacing w:after="0" w:line="240" w:lineRule="auto"/>
        <w:ind w:firstLine="709"/>
        <w:jc w:val="both"/>
        <w:rPr>
          <w:rFonts w:ascii="Times New Roman" w:eastAsia="Calibri" w:hAnsi="Times New Roman" w:cs="Times New Roman"/>
          <w:sz w:val="28"/>
          <w:szCs w:val="28"/>
        </w:rPr>
      </w:pPr>
      <w:r w:rsidRPr="00294107">
        <w:rPr>
          <w:rFonts w:ascii="Times New Roman" w:eastAsia="Calibri" w:hAnsi="Times New Roman" w:cs="Times New Roman"/>
          <w:sz w:val="28"/>
          <w:szCs w:val="28"/>
        </w:rPr>
        <w:t xml:space="preserve">Всего для реализации дополнительных профессиональных программ в </w:t>
      </w:r>
      <w:r w:rsidRPr="00196690">
        <w:rPr>
          <w:rFonts w:ascii="Times New Roman" w:eastAsia="Calibri" w:hAnsi="Times New Roman" w:cs="Times New Roman"/>
          <w:sz w:val="28"/>
          <w:szCs w:val="28"/>
        </w:rPr>
        <w:t>202</w:t>
      </w:r>
      <w:r w:rsidR="00294107" w:rsidRPr="00196690">
        <w:rPr>
          <w:rFonts w:ascii="Times New Roman" w:eastAsia="Calibri" w:hAnsi="Times New Roman" w:cs="Times New Roman"/>
          <w:sz w:val="28"/>
          <w:szCs w:val="28"/>
        </w:rPr>
        <w:t>5</w:t>
      </w:r>
      <w:r w:rsidRPr="00196690">
        <w:rPr>
          <w:rFonts w:ascii="Times New Roman" w:eastAsia="Calibri" w:hAnsi="Times New Roman" w:cs="Times New Roman"/>
          <w:sz w:val="28"/>
          <w:szCs w:val="28"/>
        </w:rPr>
        <w:t xml:space="preserve"> год</w:t>
      </w:r>
      <w:r w:rsidR="007A5122" w:rsidRPr="00196690">
        <w:rPr>
          <w:rFonts w:ascii="Times New Roman" w:eastAsia="Calibri" w:hAnsi="Times New Roman" w:cs="Times New Roman"/>
          <w:sz w:val="28"/>
          <w:szCs w:val="28"/>
        </w:rPr>
        <w:t>у</w:t>
      </w:r>
      <w:r w:rsidRPr="00196690">
        <w:rPr>
          <w:rFonts w:ascii="Times New Roman" w:eastAsia="Calibri" w:hAnsi="Times New Roman" w:cs="Times New Roman"/>
          <w:sz w:val="28"/>
          <w:szCs w:val="28"/>
        </w:rPr>
        <w:t xml:space="preserve"> привлечен</w:t>
      </w:r>
      <w:r w:rsidR="00A2373E">
        <w:rPr>
          <w:rFonts w:ascii="Times New Roman" w:eastAsia="Calibri" w:hAnsi="Times New Roman" w:cs="Times New Roman"/>
          <w:sz w:val="28"/>
          <w:szCs w:val="28"/>
        </w:rPr>
        <w:t xml:space="preserve"> </w:t>
      </w:r>
      <w:r w:rsidRPr="00196690">
        <w:rPr>
          <w:rFonts w:ascii="Times New Roman" w:eastAsia="Calibri" w:hAnsi="Times New Roman" w:cs="Times New Roman"/>
          <w:sz w:val="28"/>
          <w:szCs w:val="28"/>
        </w:rPr>
        <w:t>3</w:t>
      </w:r>
      <w:r w:rsidR="00547CAA">
        <w:rPr>
          <w:rFonts w:ascii="Times New Roman" w:eastAsia="Calibri" w:hAnsi="Times New Roman" w:cs="Times New Roman"/>
          <w:sz w:val="28"/>
          <w:szCs w:val="28"/>
        </w:rPr>
        <w:t>1</w:t>
      </w:r>
      <w:r w:rsidRPr="00196690">
        <w:rPr>
          <w:rFonts w:ascii="Times New Roman" w:eastAsia="Calibri" w:hAnsi="Times New Roman" w:cs="Times New Roman"/>
          <w:sz w:val="28"/>
          <w:szCs w:val="28"/>
        </w:rPr>
        <w:t xml:space="preserve"> преподавател</w:t>
      </w:r>
      <w:r w:rsidR="00547CAA">
        <w:rPr>
          <w:rFonts w:ascii="Times New Roman" w:eastAsia="Calibri" w:hAnsi="Times New Roman" w:cs="Times New Roman"/>
          <w:sz w:val="28"/>
          <w:szCs w:val="28"/>
        </w:rPr>
        <w:t>ь</w:t>
      </w:r>
      <w:r w:rsidRPr="00196690">
        <w:rPr>
          <w:rFonts w:ascii="Times New Roman" w:eastAsia="Calibri" w:hAnsi="Times New Roman" w:cs="Times New Roman"/>
          <w:sz w:val="28"/>
          <w:szCs w:val="28"/>
        </w:rPr>
        <w:t>. Из них:</w:t>
      </w:r>
    </w:p>
    <w:p w14:paraId="35811D6D" w14:textId="1C1EC874" w:rsidR="007A1583" w:rsidRPr="00196690" w:rsidRDefault="007A1583" w:rsidP="007A1583">
      <w:pPr>
        <w:numPr>
          <w:ilvl w:val="0"/>
          <w:numId w:val="17"/>
        </w:numPr>
        <w:spacing w:after="0" w:line="240" w:lineRule="auto"/>
        <w:jc w:val="both"/>
        <w:rPr>
          <w:rFonts w:ascii="Times New Roman" w:eastAsia="Calibri" w:hAnsi="Times New Roman" w:cs="Times New Roman"/>
          <w:sz w:val="28"/>
          <w:szCs w:val="28"/>
        </w:rPr>
      </w:pPr>
      <w:r w:rsidRPr="00196690">
        <w:rPr>
          <w:rFonts w:ascii="Times New Roman" w:eastAsia="Calibri" w:hAnsi="Times New Roman" w:cs="Times New Roman"/>
          <w:sz w:val="28"/>
          <w:szCs w:val="28"/>
        </w:rPr>
        <w:t>кандидаты наук (</w:t>
      </w:r>
      <w:r w:rsidR="0045191D">
        <w:rPr>
          <w:rFonts w:ascii="Times New Roman" w:eastAsia="Calibri" w:hAnsi="Times New Roman" w:cs="Times New Roman"/>
          <w:sz w:val="28"/>
          <w:szCs w:val="28"/>
        </w:rPr>
        <w:t xml:space="preserve">культурологии, </w:t>
      </w:r>
      <w:r w:rsidRPr="00196690">
        <w:rPr>
          <w:rFonts w:ascii="Times New Roman" w:eastAsia="Calibri" w:hAnsi="Times New Roman" w:cs="Times New Roman"/>
          <w:sz w:val="28"/>
          <w:szCs w:val="28"/>
        </w:rPr>
        <w:t>исторических, социологических, педагогических</w:t>
      </w:r>
      <w:r w:rsidR="00196690">
        <w:rPr>
          <w:rFonts w:ascii="Times New Roman" w:eastAsia="Calibri" w:hAnsi="Times New Roman" w:cs="Times New Roman"/>
          <w:sz w:val="28"/>
          <w:szCs w:val="28"/>
        </w:rPr>
        <w:t>,</w:t>
      </w:r>
      <w:r w:rsidRPr="00196690">
        <w:rPr>
          <w:rFonts w:ascii="Times New Roman" w:eastAsia="Calibri" w:hAnsi="Times New Roman" w:cs="Times New Roman"/>
          <w:sz w:val="28"/>
          <w:szCs w:val="28"/>
        </w:rPr>
        <w:t xml:space="preserve"> психологических</w:t>
      </w:r>
      <w:r w:rsidR="00196690">
        <w:rPr>
          <w:rFonts w:ascii="Times New Roman" w:eastAsia="Calibri" w:hAnsi="Times New Roman" w:cs="Times New Roman"/>
          <w:sz w:val="28"/>
          <w:szCs w:val="28"/>
        </w:rPr>
        <w:t>, искусствоведческих</w:t>
      </w:r>
      <w:r w:rsidRPr="00196690">
        <w:rPr>
          <w:rFonts w:ascii="Times New Roman" w:eastAsia="Calibri" w:hAnsi="Times New Roman" w:cs="Times New Roman"/>
          <w:sz w:val="28"/>
          <w:szCs w:val="28"/>
        </w:rPr>
        <w:t xml:space="preserve"> наук) – </w:t>
      </w:r>
      <w:r w:rsidR="00236335">
        <w:rPr>
          <w:rFonts w:ascii="Times New Roman" w:eastAsia="Calibri" w:hAnsi="Times New Roman" w:cs="Times New Roman"/>
          <w:sz w:val="28"/>
          <w:szCs w:val="28"/>
        </w:rPr>
        <w:t>7</w:t>
      </w:r>
      <w:r w:rsidRPr="00196690">
        <w:rPr>
          <w:rFonts w:ascii="Times New Roman" w:eastAsia="Calibri" w:hAnsi="Times New Roman" w:cs="Times New Roman"/>
          <w:sz w:val="28"/>
          <w:szCs w:val="28"/>
        </w:rPr>
        <w:t xml:space="preserve"> чел.;  </w:t>
      </w:r>
    </w:p>
    <w:p w14:paraId="35529F90" w14:textId="6BE45510" w:rsidR="007A1583" w:rsidRPr="00196690" w:rsidRDefault="007A1583" w:rsidP="007A1583">
      <w:pPr>
        <w:numPr>
          <w:ilvl w:val="0"/>
          <w:numId w:val="17"/>
        </w:numPr>
        <w:spacing w:after="0" w:line="240" w:lineRule="auto"/>
        <w:jc w:val="both"/>
        <w:rPr>
          <w:rFonts w:ascii="Times New Roman" w:eastAsia="Calibri" w:hAnsi="Times New Roman" w:cs="Times New Roman"/>
          <w:sz w:val="28"/>
          <w:szCs w:val="28"/>
        </w:rPr>
      </w:pPr>
      <w:r w:rsidRPr="00196690">
        <w:rPr>
          <w:rFonts w:ascii="Times New Roman" w:eastAsia="Calibri" w:hAnsi="Times New Roman" w:cs="Times New Roman"/>
          <w:sz w:val="28"/>
          <w:szCs w:val="28"/>
        </w:rPr>
        <w:t>доктор наук – 1 чел.;</w:t>
      </w:r>
    </w:p>
    <w:p w14:paraId="02F8EF64" w14:textId="7BCFE47C" w:rsidR="00410668" w:rsidRPr="00196690" w:rsidRDefault="00410668" w:rsidP="007A1583">
      <w:pPr>
        <w:numPr>
          <w:ilvl w:val="0"/>
          <w:numId w:val="17"/>
        </w:numPr>
        <w:spacing w:after="0" w:line="240" w:lineRule="auto"/>
        <w:jc w:val="both"/>
        <w:rPr>
          <w:rFonts w:ascii="Times New Roman" w:eastAsia="Calibri" w:hAnsi="Times New Roman" w:cs="Times New Roman"/>
          <w:sz w:val="28"/>
          <w:szCs w:val="28"/>
        </w:rPr>
      </w:pPr>
      <w:r w:rsidRPr="00196690">
        <w:rPr>
          <w:rFonts w:ascii="Times New Roman" w:eastAsia="Calibri" w:hAnsi="Times New Roman" w:cs="Times New Roman"/>
          <w:sz w:val="28"/>
          <w:szCs w:val="28"/>
        </w:rPr>
        <w:t xml:space="preserve">профессор – </w:t>
      </w:r>
      <w:r w:rsidR="0045191D">
        <w:rPr>
          <w:rFonts w:ascii="Times New Roman" w:eastAsia="Calibri" w:hAnsi="Times New Roman" w:cs="Times New Roman"/>
          <w:sz w:val="28"/>
          <w:szCs w:val="28"/>
        </w:rPr>
        <w:t>2</w:t>
      </w:r>
      <w:r w:rsidR="0085097D" w:rsidRPr="0085097D">
        <w:rPr>
          <w:rFonts w:ascii="Times New Roman" w:eastAsia="Calibri" w:hAnsi="Times New Roman" w:cs="Times New Roman"/>
          <w:sz w:val="28"/>
          <w:szCs w:val="28"/>
        </w:rPr>
        <w:t xml:space="preserve"> </w:t>
      </w:r>
      <w:r w:rsidR="0085097D" w:rsidRPr="00196690">
        <w:rPr>
          <w:rFonts w:ascii="Times New Roman" w:eastAsia="Calibri" w:hAnsi="Times New Roman" w:cs="Times New Roman"/>
          <w:sz w:val="28"/>
          <w:szCs w:val="28"/>
        </w:rPr>
        <w:t>чел.</w:t>
      </w:r>
      <w:r w:rsidRPr="00196690">
        <w:rPr>
          <w:rFonts w:ascii="Times New Roman" w:eastAsia="Calibri" w:hAnsi="Times New Roman" w:cs="Times New Roman"/>
          <w:sz w:val="28"/>
          <w:szCs w:val="28"/>
        </w:rPr>
        <w:t>;</w:t>
      </w:r>
    </w:p>
    <w:p w14:paraId="36910ED4" w14:textId="70C8EA30" w:rsidR="00196690" w:rsidRDefault="00410668" w:rsidP="00196690">
      <w:pPr>
        <w:numPr>
          <w:ilvl w:val="0"/>
          <w:numId w:val="17"/>
        </w:numPr>
        <w:spacing w:after="0" w:line="240" w:lineRule="auto"/>
        <w:jc w:val="both"/>
        <w:rPr>
          <w:rFonts w:ascii="Times New Roman" w:eastAsia="Calibri" w:hAnsi="Times New Roman" w:cs="Times New Roman"/>
          <w:sz w:val="28"/>
          <w:szCs w:val="28"/>
        </w:rPr>
      </w:pPr>
      <w:r w:rsidRPr="00196690">
        <w:rPr>
          <w:rFonts w:ascii="Times New Roman" w:eastAsia="Calibri" w:hAnsi="Times New Roman" w:cs="Times New Roman"/>
          <w:sz w:val="28"/>
          <w:szCs w:val="28"/>
        </w:rPr>
        <w:t xml:space="preserve">почетный работник сферы образования РФ </w:t>
      </w:r>
      <w:r w:rsidR="00196690" w:rsidRPr="00196690">
        <w:rPr>
          <w:rFonts w:ascii="Times New Roman" w:eastAsia="Calibri" w:hAnsi="Times New Roman" w:cs="Times New Roman"/>
          <w:sz w:val="28"/>
          <w:szCs w:val="28"/>
        </w:rPr>
        <w:t xml:space="preserve">– </w:t>
      </w:r>
      <w:r w:rsidR="0045191D">
        <w:rPr>
          <w:rFonts w:ascii="Times New Roman" w:eastAsia="Calibri" w:hAnsi="Times New Roman" w:cs="Times New Roman"/>
          <w:sz w:val="28"/>
          <w:szCs w:val="28"/>
        </w:rPr>
        <w:t>1</w:t>
      </w:r>
      <w:r w:rsidR="0085097D" w:rsidRPr="0085097D">
        <w:rPr>
          <w:rFonts w:ascii="Times New Roman" w:eastAsia="Calibri" w:hAnsi="Times New Roman" w:cs="Times New Roman"/>
          <w:sz w:val="28"/>
          <w:szCs w:val="28"/>
        </w:rPr>
        <w:t xml:space="preserve"> </w:t>
      </w:r>
      <w:r w:rsidR="0085097D" w:rsidRPr="00196690">
        <w:rPr>
          <w:rFonts w:ascii="Times New Roman" w:eastAsia="Calibri" w:hAnsi="Times New Roman" w:cs="Times New Roman"/>
          <w:sz w:val="28"/>
          <w:szCs w:val="28"/>
        </w:rPr>
        <w:t>чел.</w:t>
      </w:r>
      <w:r w:rsidRPr="00196690">
        <w:rPr>
          <w:rFonts w:ascii="Times New Roman" w:eastAsia="Calibri" w:hAnsi="Times New Roman" w:cs="Times New Roman"/>
          <w:sz w:val="28"/>
          <w:szCs w:val="28"/>
        </w:rPr>
        <w:t>;</w:t>
      </w:r>
    </w:p>
    <w:p w14:paraId="18298453" w14:textId="66E7477B" w:rsidR="0045191D" w:rsidRDefault="0045191D" w:rsidP="00196690">
      <w:pPr>
        <w:numPr>
          <w:ilvl w:val="0"/>
          <w:numId w:val="17"/>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почетный работник культуры Кузбасса – 1</w:t>
      </w:r>
      <w:r w:rsidR="0085097D" w:rsidRPr="0085097D">
        <w:rPr>
          <w:rFonts w:ascii="Times New Roman" w:eastAsia="Calibri" w:hAnsi="Times New Roman" w:cs="Times New Roman"/>
          <w:sz w:val="28"/>
          <w:szCs w:val="28"/>
        </w:rPr>
        <w:t xml:space="preserve"> </w:t>
      </w:r>
      <w:r w:rsidR="0085097D" w:rsidRPr="00196690">
        <w:rPr>
          <w:rFonts w:ascii="Times New Roman" w:eastAsia="Calibri" w:hAnsi="Times New Roman" w:cs="Times New Roman"/>
          <w:sz w:val="28"/>
          <w:szCs w:val="28"/>
        </w:rPr>
        <w:t>чел.</w:t>
      </w:r>
      <w:r>
        <w:rPr>
          <w:rFonts w:ascii="Times New Roman" w:eastAsia="Calibri" w:hAnsi="Times New Roman" w:cs="Times New Roman"/>
          <w:sz w:val="28"/>
          <w:szCs w:val="28"/>
        </w:rPr>
        <w:t>;</w:t>
      </w:r>
    </w:p>
    <w:p w14:paraId="0D2523B4" w14:textId="38D6AE06" w:rsidR="0085097D" w:rsidRDefault="0045191D" w:rsidP="007D1B76">
      <w:pPr>
        <w:numPr>
          <w:ilvl w:val="0"/>
          <w:numId w:val="17"/>
        </w:numPr>
        <w:spacing w:after="0" w:line="240" w:lineRule="auto"/>
        <w:jc w:val="both"/>
        <w:rPr>
          <w:rFonts w:ascii="Times New Roman" w:eastAsia="Calibri" w:hAnsi="Times New Roman" w:cs="Times New Roman"/>
          <w:sz w:val="28"/>
          <w:szCs w:val="28"/>
        </w:rPr>
      </w:pPr>
      <w:r w:rsidRPr="0085097D">
        <w:rPr>
          <w:rFonts w:ascii="Times New Roman" w:eastAsia="Calibri" w:hAnsi="Times New Roman" w:cs="Times New Roman"/>
          <w:sz w:val="28"/>
          <w:szCs w:val="28"/>
        </w:rPr>
        <w:t>заслуженный деятель искусств России и Бурятии – 1</w:t>
      </w:r>
      <w:r w:rsidR="0085097D" w:rsidRPr="0085097D">
        <w:rPr>
          <w:rFonts w:ascii="Times New Roman" w:eastAsia="Calibri" w:hAnsi="Times New Roman" w:cs="Times New Roman"/>
          <w:sz w:val="28"/>
          <w:szCs w:val="28"/>
        </w:rPr>
        <w:t xml:space="preserve"> </w:t>
      </w:r>
      <w:r w:rsidR="0085097D" w:rsidRPr="00196690">
        <w:rPr>
          <w:rFonts w:ascii="Times New Roman" w:eastAsia="Calibri" w:hAnsi="Times New Roman" w:cs="Times New Roman"/>
          <w:sz w:val="28"/>
          <w:szCs w:val="28"/>
        </w:rPr>
        <w:t>чел.</w:t>
      </w:r>
      <w:r w:rsidRPr="0085097D">
        <w:rPr>
          <w:rFonts w:ascii="Times New Roman" w:eastAsia="Calibri" w:hAnsi="Times New Roman" w:cs="Times New Roman"/>
          <w:sz w:val="28"/>
          <w:szCs w:val="28"/>
        </w:rPr>
        <w:t>;</w:t>
      </w:r>
    </w:p>
    <w:p w14:paraId="7E3A5277" w14:textId="1DDEF336" w:rsidR="007A1583" w:rsidRPr="0085097D" w:rsidRDefault="007A1583" w:rsidP="007D1B76">
      <w:pPr>
        <w:numPr>
          <w:ilvl w:val="0"/>
          <w:numId w:val="17"/>
        </w:numPr>
        <w:spacing w:after="0" w:line="240" w:lineRule="auto"/>
        <w:jc w:val="both"/>
        <w:rPr>
          <w:rFonts w:ascii="Times New Roman" w:eastAsia="Calibri" w:hAnsi="Times New Roman" w:cs="Times New Roman"/>
          <w:sz w:val="28"/>
          <w:szCs w:val="28"/>
        </w:rPr>
      </w:pPr>
      <w:r w:rsidRPr="0085097D">
        <w:rPr>
          <w:rFonts w:ascii="Times New Roman" w:eastAsia="Calibri" w:hAnsi="Times New Roman" w:cs="Times New Roman"/>
          <w:sz w:val="28"/>
          <w:szCs w:val="28"/>
        </w:rPr>
        <w:t xml:space="preserve">преподаватели высшей категории – </w:t>
      </w:r>
      <w:r w:rsidR="00574925" w:rsidRPr="0085097D">
        <w:rPr>
          <w:rFonts w:ascii="Times New Roman" w:eastAsia="Calibri" w:hAnsi="Times New Roman" w:cs="Times New Roman"/>
          <w:sz w:val="28"/>
          <w:szCs w:val="28"/>
        </w:rPr>
        <w:t>7</w:t>
      </w:r>
      <w:r w:rsidRPr="0085097D">
        <w:rPr>
          <w:rFonts w:ascii="Times New Roman" w:eastAsia="Calibri" w:hAnsi="Times New Roman" w:cs="Times New Roman"/>
          <w:sz w:val="28"/>
          <w:szCs w:val="28"/>
        </w:rPr>
        <w:t xml:space="preserve"> чел.</w:t>
      </w:r>
    </w:p>
    <w:bookmarkEnd w:id="50"/>
    <w:p w14:paraId="1E7AA3A2" w14:textId="77777777" w:rsidR="007A1583" w:rsidRPr="00196690" w:rsidRDefault="007A1583" w:rsidP="007A1583">
      <w:pPr>
        <w:spacing w:after="0" w:line="240" w:lineRule="auto"/>
        <w:ind w:firstLine="709"/>
        <w:jc w:val="both"/>
        <w:rPr>
          <w:rFonts w:ascii="Times New Roman" w:eastAsia="Calibri" w:hAnsi="Times New Roman" w:cs="Times New Roman"/>
          <w:sz w:val="28"/>
          <w:szCs w:val="28"/>
        </w:rPr>
      </w:pPr>
      <w:r w:rsidRPr="00196690">
        <w:rPr>
          <w:rFonts w:ascii="Times New Roman" w:eastAsia="Calibri" w:hAnsi="Times New Roman" w:cs="Times New Roman"/>
          <w:sz w:val="28"/>
          <w:szCs w:val="28"/>
        </w:rPr>
        <w:t>Для разработки и реализации дополнительных профессиональных программ привлечены 2 преподавателя.</w:t>
      </w:r>
    </w:p>
    <w:p w14:paraId="61E42FD4" w14:textId="77777777" w:rsidR="007A1583" w:rsidRPr="002C03BC" w:rsidRDefault="007A1583" w:rsidP="007A1583">
      <w:pPr>
        <w:spacing w:after="0" w:line="240" w:lineRule="auto"/>
        <w:ind w:firstLine="709"/>
        <w:jc w:val="both"/>
        <w:rPr>
          <w:rFonts w:ascii="Times New Roman" w:eastAsia="Calibri" w:hAnsi="Times New Roman" w:cs="Times New Roman"/>
          <w:sz w:val="28"/>
          <w:szCs w:val="28"/>
          <w:highlight w:val="yellow"/>
        </w:rPr>
      </w:pPr>
    </w:p>
    <w:p w14:paraId="0A0BB7C7" w14:textId="5D537A92" w:rsidR="007A1583" w:rsidRPr="002C03BC" w:rsidRDefault="00236335" w:rsidP="007A1583">
      <w:pPr>
        <w:spacing w:after="0" w:line="240" w:lineRule="auto"/>
        <w:contextualSpacing/>
        <w:rPr>
          <w:rFonts w:ascii="Times New Roman" w:eastAsia="Calibri" w:hAnsi="Times New Roman" w:cs="Times New Roman"/>
          <w:sz w:val="28"/>
          <w:szCs w:val="28"/>
          <w:highlight w:val="yellow"/>
        </w:rPr>
      </w:pPr>
      <w:r w:rsidRPr="00C51306">
        <w:rPr>
          <w:rFonts w:ascii="Times New Roman" w:eastAsia="Calibri" w:hAnsi="Times New Roman" w:cs="Times New Roman"/>
          <w:noProof/>
          <w:sz w:val="28"/>
          <w:szCs w:val="28"/>
          <w:lang w:eastAsia="ru-RU"/>
        </w:rPr>
        <w:lastRenderedPageBreak/>
        <w:drawing>
          <wp:inline distT="0" distB="0" distL="0" distR="0" wp14:anchorId="669224A1" wp14:editId="093E6955">
            <wp:extent cx="6343650" cy="34861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960603" w14:textId="77777777" w:rsidR="007A1583" w:rsidRPr="002C03BC" w:rsidRDefault="007A1583" w:rsidP="007A1583">
      <w:pPr>
        <w:spacing w:after="0" w:line="240" w:lineRule="auto"/>
        <w:ind w:firstLine="709"/>
        <w:jc w:val="center"/>
        <w:rPr>
          <w:rFonts w:ascii="Times New Roman" w:eastAsia="Calibri" w:hAnsi="Times New Roman" w:cs="Times New Roman"/>
          <w:sz w:val="28"/>
          <w:szCs w:val="28"/>
          <w:highlight w:val="yellow"/>
        </w:rPr>
      </w:pPr>
    </w:p>
    <w:p w14:paraId="5C718E2F" w14:textId="41D0AB5C" w:rsidR="007A1583" w:rsidRPr="00924E43" w:rsidRDefault="007A1583" w:rsidP="007A1583">
      <w:pPr>
        <w:spacing w:after="0" w:line="240" w:lineRule="auto"/>
        <w:ind w:firstLine="709"/>
        <w:jc w:val="center"/>
        <w:rPr>
          <w:rFonts w:ascii="Times New Roman" w:eastAsia="Calibri" w:hAnsi="Times New Roman" w:cs="Times New Roman"/>
          <w:i/>
          <w:iCs/>
          <w:sz w:val="24"/>
          <w:szCs w:val="24"/>
        </w:rPr>
      </w:pPr>
      <w:r w:rsidRPr="00924E43">
        <w:rPr>
          <w:rFonts w:ascii="Times New Roman" w:eastAsia="Calibri" w:hAnsi="Times New Roman" w:cs="Times New Roman"/>
          <w:i/>
          <w:iCs/>
          <w:sz w:val="24"/>
          <w:szCs w:val="24"/>
        </w:rPr>
        <w:t>Рисунок 3. Структура преподавательского состава в 202</w:t>
      </w:r>
      <w:r w:rsidR="00236335" w:rsidRPr="00924E43">
        <w:rPr>
          <w:rFonts w:ascii="Times New Roman" w:eastAsia="Calibri" w:hAnsi="Times New Roman" w:cs="Times New Roman"/>
          <w:i/>
          <w:iCs/>
          <w:sz w:val="24"/>
          <w:szCs w:val="24"/>
        </w:rPr>
        <w:t>5</w:t>
      </w:r>
      <w:r w:rsidRPr="00924E43">
        <w:rPr>
          <w:rFonts w:ascii="Times New Roman" w:eastAsia="Calibri" w:hAnsi="Times New Roman" w:cs="Times New Roman"/>
          <w:i/>
          <w:iCs/>
          <w:sz w:val="24"/>
          <w:szCs w:val="24"/>
        </w:rPr>
        <w:t xml:space="preserve"> году</w:t>
      </w:r>
    </w:p>
    <w:p w14:paraId="0B688CE6" w14:textId="77777777" w:rsidR="007A1583" w:rsidRPr="002C03BC" w:rsidRDefault="007A1583" w:rsidP="007A1583">
      <w:pPr>
        <w:spacing w:after="0" w:line="240" w:lineRule="auto"/>
        <w:ind w:firstLine="709"/>
        <w:jc w:val="both"/>
        <w:rPr>
          <w:rFonts w:ascii="Times New Roman" w:eastAsia="Calibri" w:hAnsi="Times New Roman" w:cs="Times New Roman"/>
          <w:sz w:val="28"/>
          <w:szCs w:val="28"/>
          <w:highlight w:val="yellow"/>
        </w:rPr>
      </w:pPr>
    </w:p>
    <w:p w14:paraId="44F215A4" w14:textId="01DE80C5" w:rsidR="007A1583" w:rsidRDefault="007A1583" w:rsidP="007A1583">
      <w:pPr>
        <w:spacing w:after="0" w:line="240" w:lineRule="auto"/>
        <w:ind w:firstLine="709"/>
        <w:jc w:val="both"/>
        <w:rPr>
          <w:rFonts w:ascii="Times New Roman" w:eastAsia="Calibri" w:hAnsi="Times New Roman" w:cs="Times New Roman"/>
          <w:sz w:val="28"/>
          <w:szCs w:val="28"/>
        </w:rPr>
      </w:pPr>
      <w:bookmarkStart w:id="51" w:name="_Hlk185840943"/>
      <w:r w:rsidRPr="00952974">
        <w:rPr>
          <w:rFonts w:ascii="Times New Roman" w:eastAsia="Calibri" w:hAnsi="Times New Roman" w:cs="Times New Roman"/>
          <w:sz w:val="28"/>
          <w:szCs w:val="28"/>
        </w:rPr>
        <w:t>ГБУ ДПО ИОУМЦКИ «Байкал» для организации учебного процесса осуществлял взаимодействие со следующими организациями Иркутской области и образовательными организациями и учреждениями других регионов страны:</w:t>
      </w:r>
    </w:p>
    <w:p w14:paraId="2FCFA5E3" w14:textId="77777777" w:rsidR="00952974" w:rsidRPr="00C51306" w:rsidRDefault="00952974" w:rsidP="00952974">
      <w:pPr>
        <w:spacing w:after="0" w:line="240" w:lineRule="auto"/>
        <w:ind w:firstLine="709"/>
        <w:jc w:val="both"/>
        <w:rPr>
          <w:rFonts w:ascii="Times New Roman" w:eastAsia="Calibri" w:hAnsi="Times New Roman" w:cs="Times New Roman"/>
          <w:sz w:val="28"/>
          <w:szCs w:val="28"/>
        </w:rPr>
      </w:pPr>
      <w:r w:rsidRPr="00C51306">
        <w:rPr>
          <w:rFonts w:ascii="Times New Roman" w:eastAsia="Calibri" w:hAnsi="Times New Roman" w:cs="Times New Roman"/>
          <w:sz w:val="28"/>
          <w:szCs w:val="28"/>
        </w:rPr>
        <w:t>ФГБОУ ВО «Иркутский государственный университет»;</w:t>
      </w:r>
    </w:p>
    <w:p w14:paraId="7B813E9C" w14:textId="77777777" w:rsidR="00952974" w:rsidRDefault="00952974" w:rsidP="00952974">
      <w:pPr>
        <w:spacing w:after="0" w:line="240" w:lineRule="auto"/>
        <w:ind w:firstLine="709"/>
        <w:jc w:val="both"/>
        <w:rPr>
          <w:rFonts w:ascii="Times New Roman" w:eastAsia="Calibri" w:hAnsi="Times New Roman" w:cs="Times New Roman"/>
          <w:sz w:val="28"/>
          <w:szCs w:val="28"/>
        </w:rPr>
      </w:pPr>
      <w:r w:rsidRPr="00937604">
        <w:rPr>
          <w:rFonts w:ascii="Times New Roman" w:eastAsia="Calibri" w:hAnsi="Times New Roman" w:cs="Times New Roman"/>
          <w:sz w:val="28"/>
          <w:szCs w:val="28"/>
        </w:rPr>
        <w:t>Иркутск</w:t>
      </w:r>
      <w:r>
        <w:rPr>
          <w:rFonts w:ascii="Times New Roman" w:eastAsia="Calibri" w:hAnsi="Times New Roman" w:cs="Times New Roman"/>
          <w:sz w:val="28"/>
          <w:szCs w:val="28"/>
        </w:rPr>
        <w:t>ий</w:t>
      </w:r>
      <w:r w:rsidRPr="00937604">
        <w:rPr>
          <w:rFonts w:ascii="Times New Roman" w:eastAsia="Calibri" w:hAnsi="Times New Roman" w:cs="Times New Roman"/>
          <w:sz w:val="28"/>
          <w:szCs w:val="28"/>
        </w:rPr>
        <w:t xml:space="preserve"> областно</w:t>
      </w:r>
      <w:r>
        <w:rPr>
          <w:rFonts w:ascii="Times New Roman" w:eastAsia="Calibri" w:hAnsi="Times New Roman" w:cs="Times New Roman"/>
          <w:sz w:val="28"/>
          <w:szCs w:val="28"/>
        </w:rPr>
        <w:t>й</w:t>
      </w:r>
      <w:r w:rsidRPr="00937604">
        <w:rPr>
          <w:rFonts w:ascii="Times New Roman" w:eastAsia="Calibri" w:hAnsi="Times New Roman" w:cs="Times New Roman"/>
          <w:sz w:val="28"/>
          <w:szCs w:val="28"/>
        </w:rPr>
        <w:t xml:space="preserve"> театр кукол «Аистенок»</w:t>
      </w:r>
      <w:r>
        <w:rPr>
          <w:rFonts w:ascii="Times New Roman" w:eastAsia="Calibri" w:hAnsi="Times New Roman" w:cs="Times New Roman"/>
          <w:sz w:val="28"/>
          <w:szCs w:val="28"/>
        </w:rPr>
        <w:t>;</w:t>
      </w:r>
    </w:p>
    <w:p w14:paraId="226D483D" w14:textId="77777777" w:rsidR="00952974" w:rsidRPr="00C51306" w:rsidRDefault="00952974" w:rsidP="00952974">
      <w:pPr>
        <w:spacing w:after="0" w:line="240" w:lineRule="auto"/>
        <w:ind w:firstLine="709"/>
        <w:jc w:val="both"/>
        <w:rPr>
          <w:rFonts w:ascii="Times New Roman" w:eastAsia="Calibri" w:hAnsi="Times New Roman" w:cs="Times New Roman"/>
          <w:sz w:val="28"/>
          <w:szCs w:val="28"/>
        </w:rPr>
      </w:pPr>
      <w:r w:rsidRPr="00343D4F">
        <w:rPr>
          <w:rFonts w:ascii="Times New Roman" w:eastAsia="Calibri" w:hAnsi="Times New Roman" w:cs="Times New Roman"/>
          <w:sz w:val="28"/>
          <w:szCs w:val="28"/>
        </w:rPr>
        <w:t>ФГБОУ ВО Сибирский государственный институт искусств имени Дмитрия Хворостовского;</w:t>
      </w:r>
    </w:p>
    <w:p w14:paraId="21252D5D" w14:textId="77777777" w:rsidR="00952974" w:rsidRDefault="00952974" w:rsidP="00952974">
      <w:pPr>
        <w:spacing w:after="0" w:line="240" w:lineRule="auto"/>
        <w:ind w:firstLine="709"/>
        <w:jc w:val="both"/>
        <w:rPr>
          <w:rFonts w:ascii="Times New Roman" w:eastAsia="Calibri" w:hAnsi="Times New Roman" w:cs="Times New Roman"/>
          <w:sz w:val="28"/>
          <w:szCs w:val="28"/>
        </w:rPr>
      </w:pPr>
      <w:r w:rsidRPr="00937604">
        <w:rPr>
          <w:rFonts w:ascii="Times New Roman" w:eastAsia="Calibri" w:hAnsi="Times New Roman" w:cs="Times New Roman"/>
          <w:sz w:val="28"/>
          <w:szCs w:val="28"/>
        </w:rPr>
        <w:t>ФГБОУ ВО «Российская академия музыки имени Гнесиных»</w:t>
      </w:r>
      <w:r>
        <w:rPr>
          <w:rFonts w:ascii="Times New Roman" w:eastAsia="Calibri" w:hAnsi="Times New Roman" w:cs="Times New Roman"/>
          <w:sz w:val="28"/>
          <w:szCs w:val="28"/>
        </w:rPr>
        <w:t>;</w:t>
      </w:r>
    </w:p>
    <w:p w14:paraId="00945066" w14:textId="69223926" w:rsidR="00952974" w:rsidRDefault="00952974" w:rsidP="00952974">
      <w:pPr>
        <w:spacing w:after="0" w:line="240" w:lineRule="auto"/>
        <w:ind w:firstLine="709"/>
        <w:jc w:val="both"/>
        <w:rPr>
          <w:rFonts w:ascii="Times New Roman" w:eastAsia="Calibri" w:hAnsi="Times New Roman" w:cs="Times New Roman"/>
          <w:sz w:val="28"/>
          <w:szCs w:val="28"/>
        </w:rPr>
      </w:pPr>
      <w:r w:rsidRPr="00937604">
        <w:rPr>
          <w:rFonts w:ascii="Times New Roman" w:eastAsia="Calibri" w:hAnsi="Times New Roman" w:cs="Times New Roman"/>
          <w:sz w:val="28"/>
          <w:szCs w:val="28"/>
        </w:rPr>
        <w:t>Новосибирская государственная консерватория имени М.И. Глинки</w:t>
      </w:r>
      <w:r>
        <w:rPr>
          <w:rFonts w:ascii="Times New Roman" w:eastAsia="Calibri" w:hAnsi="Times New Roman" w:cs="Times New Roman"/>
          <w:sz w:val="28"/>
          <w:szCs w:val="28"/>
        </w:rPr>
        <w:t>;</w:t>
      </w:r>
    </w:p>
    <w:p w14:paraId="57A6D5D7" w14:textId="77777777" w:rsidR="00952974" w:rsidRDefault="00952974" w:rsidP="00952974">
      <w:pPr>
        <w:spacing w:after="0" w:line="240" w:lineRule="auto"/>
        <w:ind w:firstLine="709"/>
        <w:jc w:val="both"/>
        <w:rPr>
          <w:rFonts w:ascii="Times New Roman" w:eastAsia="Calibri" w:hAnsi="Times New Roman" w:cs="Times New Roman"/>
          <w:sz w:val="28"/>
          <w:szCs w:val="28"/>
        </w:rPr>
      </w:pPr>
      <w:r w:rsidRPr="00937604">
        <w:rPr>
          <w:rFonts w:ascii="Times New Roman" w:eastAsia="Calibri" w:hAnsi="Times New Roman" w:cs="Times New Roman"/>
          <w:sz w:val="28"/>
          <w:szCs w:val="28"/>
        </w:rPr>
        <w:t>ФГБОУ ВО «Восточно-Сибирский государственный институт искусств»</w:t>
      </w:r>
      <w:r>
        <w:rPr>
          <w:rFonts w:ascii="Times New Roman" w:eastAsia="Calibri" w:hAnsi="Times New Roman" w:cs="Times New Roman"/>
          <w:sz w:val="28"/>
          <w:szCs w:val="28"/>
        </w:rPr>
        <w:t>;</w:t>
      </w:r>
    </w:p>
    <w:p w14:paraId="4FFEA616" w14:textId="58423348" w:rsidR="00952974" w:rsidRDefault="00952974" w:rsidP="007A1583">
      <w:pPr>
        <w:spacing w:after="0" w:line="240" w:lineRule="auto"/>
        <w:ind w:firstLine="709"/>
        <w:jc w:val="both"/>
        <w:rPr>
          <w:rFonts w:ascii="Times New Roman" w:eastAsia="Calibri" w:hAnsi="Times New Roman" w:cs="Times New Roman"/>
          <w:sz w:val="28"/>
          <w:szCs w:val="28"/>
        </w:rPr>
      </w:pPr>
      <w:r w:rsidRPr="00952974">
        <w:rPr>
          <w:rFonts w:ascii="Times New Roman" w:eastAsia="Calibri" w:hAnsi="Times New Roman" w:cs="Times New Roman"/>
          <w:sz w:val="28"/>
          <w:szCs w:val="28"/>
        </w:rPr>
        <w:t>Московское Хоровое училище им. А. В. Свешникова при Академии Хорового Искусства</w:t>
      </w:r>
      <w:r w:rsidR="001C3CB5">
        <w:rPr>
          <w:rFonts w:ascii="Times New Roman" w:eastAsia="Calibri" w:hAnsi="Times New Roman" w:cs="Times New Roman"/>
          <w:sz w:val="28"/>
          <w:szCs w:val="28"/>
        </w:rPr>
        <w:t>;</w:t>
      </w:r>
    </w:p>
    <w:p w14:paraId="0C73DB62" w14:textId="77777777" w:rsidR="001C3CB5" w:rsidRPr="00C51306" w:rsidRDefault="001C3CB5" w:rsidP="001C3CB5">
      <w:pPr>
        <w:spacing w:after="0" w:line="240" w:lineRule="auto"/>
        <w:ind w:firstLine="709"/>
        <w:jc w:val="both"/>
        <w:rPr>
          <w:rFonts w:ascii="Times New Roman" w:eastAsia="Calibri" w:hAnsi="Times New Roman" w:cs="Times New Roman"/>
          <w:sz w:val="28"/>
          <w:szCs w:val="28"/>
        </w:rPr>
      </w:pPr>
      <w:r w:rsidRPr="00C51306">
        <w:rPr>
          <w:rFonts w:ascii="Times New Roman" w:eastAsia="Calibri" w:hAnsi="Times New Roman" w:cs="Times New Roman"/>
          <w:sz w:val="28"/>
          <w:szCs w:val="28"/>
        </w:rPr>
        <w:t>ГПБОУ Иркутский областной колледж культуры;</w:t>
      </w:r>
    </w:p>
    <w:p w14:paraId="74E43C20" w14:textId="77777777" w:rsidR="001C3CB5" w:rsidRPr="00C51306" w:rsidRDefault="001C3CB5" w:rsidP="001C3CB5">
      <w:pPr>
        <w:spacing w:after="0" w:line="240" w:lineRule="auto"/>
        <w:ind w:firstLine="709"/>
        <w:jc w:val="both"/>
        <w:rPr>
          <w:rFonts w:ascii="Times New Roman" w:eastAsia="Calibri" w:hAnsi="Times New Roman" w:cs="Times New Roman"/>
          <w:sz w:val="28"/>
          <w:szCs w:val="28"/>
        </w:rPr>
      </w:pPr>
      <w:r w:rsidRPr="00C51306">
        <w:rPr>
          <w:rFonts w:ascii="Times New Roman" w:eastAsia="Calibri" w:hAnsi="Times New Roman" w:cs="Times New Roman"/>
          <w:sz w:val="28"/>
          <w:szCs w:val="28"/>
        </w:rPr>
        <w:t>ГБПОУ Иркутский областной музыкальный колледж им. Ф. Шопена;</w:t>
      </w:r>
    </w:p>
    <w:p w14:paraId="7EB646F1" w14:textId="6CF63D83" w:rsidR="001C3CB5" w:rsidRDefault="001C3CB5" w:rsidP="007A158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ГОБУДО Иркутская областная ДШИ;</w:t>
      </w:r>
    </w:p>
    <w:p w14:paraId="72488CE3" w14:textId="77777777" w:rsidR="001C3CB5" w:rsidRPr="00C51306" w:rsidRDefault="001C3CB5" w:rsidP="001C3CB5">
      <w:pPr>
        <w:spacing w:after="0" w:line="240" w:lineRule="auto"/>
        <w:ind w:firstLine="709"/>
        <w:jc w:val="both"/>
        <w:rPr>
          <w:rFonts w:ascii="Times New Roman" w:eastAsia="Calibri" w:hAnsi="Times New Roman" w:cs="Times New Roman"/>
          <w:sz w:val="28"/>
          <w:szCs w:val="28"/>
        </w:rPr>
      </w:pPr>
      <w:r w:rsidRPr="00C51306">
        <w:rPr>
          <w:rFonts w:ascii="Times New Roman" w:eastAsia="Calibri" w:hAnsi="Times New Roman" w:cs="Times New Roman"/>
          <w:sz w:val="28"/>
          <w:szCs w:val="28"/>
        </w:rPr>
        <w:t>ОГБПОУ Иркутское театральное училище;</w:t>
      </w:r>
    </w:p>
    <w:p w14:paraId="3843C61A" w14:textId="77777777" w:rsidR="001C3CB5" w:rsidRDefault="001C3CB5" w:rsidP="001C3CB5">
      <w:pPr>
        <w:spacing w:after="0" w:line="240" w:lineRule="auto"/>
        <w:ind w:firstLine="709"/>
        <w:jc w:val="both"/>
        <w:rPr>
          <w:rFonts w:ascii="Times New Roman" w:eastAsia="Calibri" w:hAnsi="Times New Roman" w:cs="Times New Roman"/>
          <w:sz w:val="28"/>
          <w:szCs w:val="28"/>
        </w:rPr>
      </w:pPr>
      <w:r w:rsidRPr="00C30855">
        <w:rPr>
          <w:rFonts w:ascii="Times New Roman" w:eastAsia="Calibri" w:hAnsi="Times New Roman" w:cs="Times New Roman"/>
          <w:sz w:val="28"/>
          <w:szCs w:val="28"/>
        </w:rPr>
        <w:t>Уральск</w:t>
      </w:r>
      <w:r>
        <w:rPr>
          <w:rFonts w:ascii="Times New Roman" w:eastAsia="Calibri" w:hAnsi="Times New Roman" w:cs="Times New Roman"/>
          <w:sz w:val="28"/>
          <w:szCs w:val="28"/>
        </w:rPr>
        <w:t>ий</w:t>
      </w:r>
      <w:r w:rsidRPr="00C30855">
        <w:rPr>
          <w:rFonts w:ascii="Times New Roman" w:eastAsia="Calibri" w:hAnsi="Times New Roman" w:cs="Times New Roman"/>
          <w:sz w:val="28"/>
          <w:szCs w:val="28"/>
        </w:rPr>
        <w:t xml:space="preserve"> федеральн</w:t>
      </w:r>
      <w:r>
        <w:rPr>
          <w:rFonts w:ascii="Times New Roman" w:eastAsia="Calibri" w:hAnsi="Times New Roman" w:cs="Times New Roman"/>
          <w:sz w:val="28"/>
          <w:szCs w:val="28"/>
        </w:rPr>
        <w:t>ый</w:t>
      </w:r>
      <w:r w:rsidRPr="00C30855">
        <w:rPr>
          <w:rFonts w:ascii="Times New Roman" w:eastAsia="Calibri" w:hAnsi="Times New Roman" w:cs="Times New Roman"/>
          <w:sz w:val="28"/>
          <w:szCs w:val="28"/>
        </w:rPr>
        <w:t xml:space="preserve"> университет им. первого Президента России Б.Н. Ельцина</w:t>
      </w:r>
      <w:r>
        <w:rPr>
          <w:rFonts w:ascii="Times New Roman" w:eastAsia="Calibri" w:hAnsi="Times New Roman" w:cs="Times New Roman"/>
          <w:sz w:val="28"/>
          <w:szCs w:val="28"/>
        </w:rPr>
        <w:t>;</w:t>
      </w:r>
    </w:p>
    <w:p w14:paraId="3DA2B67D" w14:textId="1C8AEEED" w:rsidR="001C3CB5" w:rsidRDefault="001C3CB5" w:rsidP="007A1583">
      <w:pPr>
        <w:spacing w:after="0" w:line="240" w:lineRule="auto"/>
        <w:ind w:firstLine="709"/>
        <w:jc w:val="both"/>
        <w:rPr>
          <w:rFonts w:ascii="Times New Roman" w:eastAsia="Calibri" w:hAnsi="Times New Roman" w:cs="Times New Roman"/>
          <w:sz w:val="28"/>
          <w:szCs w:val="28"/>
        </w:rPr>
      </w:pPr>
      <w:r w:rsidRPr="004845D4">
        <w:rPr>
          <w:rFonts w:ascii="Times New Roman" w:eastAsia="Calibri" w:hAnsi="Times New Roman" w:cs="Times New Roman"/>
          <w:sz w:val="28"/>
          <w:szCs w:val="28"/>
        </w:rPr>
        <w:t>Союз мастеров народного искусства «Оникс»</w:t>
      </w:r>
      <w:r>
        <w:rPr>
          <w:rFonts w:ascii="Times New Roman" w:eastAsia="Calibri" w:hAnsi="Times New Roman" w:cs="Times New Roman"/>
          <w:sz w:val="28"/>
          <w:szCs w:val="28"/>
        </w:rPr>
        <w:t>;</w:t>
      </w:r>
    </w:p>
    <w:p w14:paraId="103DE93C" w14:textId="77777777" w:rsidR="001C3CB5" w:rsidRDefault="001C3CB5" w:rsidP="001C3CB5">
      <w:pPr>
        <w:spacing w:after="0" w:line="240" w:lineRule="auto"/>
        <w:ind w:firstLine="709"/>
        <w:jc w:val="both"/>
        <w:rPr>
          <w:rFonts w:ascii="Times New Roman" w:eastAsia="Calibri" w:hAnsi="Times New Roman" w:cs="Times New Roman"/>
          <w:sz w:val="28"/>
          <w:szCs w:val="28"/>
        </w:rPr>
      </w:pPr>
      <w:r w:rsidRPr="00937604">
        <w:rPr>
          <w:rFonts w:ascii="Times New Roman" w:eastAsia="Calibri" w:hAnsi="Times New Roman" w:cs="Times New Roman"/>
          <w:sz w:val="28"/>
          <w:szCs w:val="28"/>
        </w:rPr>
        <w:t>МАУ ДО «Центральная детская школа искусств», г. Кемерово;</w:t>
      </w:r>
    </w:p>
    <w:p w14:paraId="32294BC9" w14:textId="4CBA1814" w:rsidR="001C3CB5" w:rsidRDefault="001C3CB5" w:rsidP="001C3CB5">
      <w:pPr>
        <w:spacing w:after="0" w:line="240" w:lineRule="auto"/>
        <w:ind w:firstLine="709"/>
        <w:jc w:val="both"/>
        <w:rPr>
          <w:rFonts w:ascii="Times New Roman" w:eastAsia="Calibri" w:hAnsi="Times New Roman" w:cs="Times New Roman"/>
          <w:sz w:val="28"/>
          <w:szCs w:val="28"/>
        </w:rPr>
      </w:pPr>
      <w:r w:rsidRPr="00937604">
        <w:rPr>
          <w:rFonts w:ascii="Times New Roman" w:eastAsia="Calibri" w:hAnsi="Times New Roman" w:cs="Times New Roman"/>
          <w:sz w:val="28"/>
          <w:szCs w:val="28"/>
        </w:rPr>
        <w:t>ГАОУ ВО</w:t>
      </w:r>
      <w:r>
        <w:rPr>
          <w:rFonts w:ascii="Times New Roman" w:eastAsia="Calibri" w:hAnsi="Times New Roman" w:cs="Times New Roman"/>
          <w:sz w:val="28"/>
          <w:szCs w:val="28"/>
        </w:rPr>
        <w:t xml:space="preserve"> И</w:t>
      </w:r>
      <w:r w:rsidRPr="00937604">
        <w:rPr>
          <w:rFonts w:ascii="Times New Roman" w:eastAsia="Calibri" w:hAnsi="Times New Roman" w:cs="Times New Roman"/>
          <w:sz w:val="28"/>
          <w:szCs w:val="28"/>
        </w:rPr>
        <w:t>нститута психологии и комплексной реабилитации, г. Москва;</w:t>
      </w:r>
    </w:p>
    <w:p w14:paraId="1A3A9E72" w14:textId="1BC77BC1" w:rsidR="001C3CB5" w:rsidRDefault="001C3CB5" w:rsidP="001C3CB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МБОУ СОШ № 5 г. Кемерово;</w:t>
      </w:r>
    </w:p>
    <w:p w14:paraId="3233F433" w14:textId="77777777" w:rsidR="001C3CB5" w:rsidRDefault="001C3CB5" w:rsidP="001C3CB5">
      <w:pPr>
        <w:spacing w:after="0" w:line="240" w:lineRule="auto"/>
        <w:ind w:firstLine="709"/>
        <w:jc w:val="both"/>
        <w:rPr>
          <w:rFonts w:ascii="Times New Roman" w:eastAsia="Calibri" w:hAnsi="Times New Roman" w:cs="Times New Roman"/>
          <w:sz w:val="28"/>
          <w:szCs w:val="28"/>
        </w:rPr>
      </w:pPr>
      <w:r w:rsidRPr="00937604">
        <w:rPr>
          <w:rFonts w:ascii="Times New Roman" w:eastAsia="Calibri" w:hAnsi="Times New Roman" w:cs="Times New Roman"/>
          <w:sz w:val="28"/>
          <w:szCs w:val="28"/>
        </w:rPr>
        <w:lastRenderedPageBreak/>
        <w:t>Регионально</w:t>
      </w:r>
      <w:r>
        <w:rPr>
          <w:rFonts w:ascii="Times New Roman" w:eastAsia="Calibri" w:hAnsi="Times New Roman" w:cs="Times New Roman"/>
          <w:sz w:val="28"/>
          <w:szCs w:val="28"/>
        </w:rPr>
        <w:t>е</w:t>
      </w:r>
      <w:r w:rsidRPr="00937604">
        <w:rPr>
          <w:rFonts w:ascii="Times New Roman" w:eastAsia="Calibri" w:hAnsi="Times New Roman" w:cs="Times New Roman"/>
          <w:sz w:val="28"/>
          <w:szCs w:val="28"/>
        </w:rPr>
        <w:t xml:space="preserve"> отделени</w:t>
      </w:r>
      <w:r>
        <w:rPr>
          <w:rFonts w:ascii="Times New Roman" w:eastAsia="Calibri" w:hAnsi="Times New Roman" w:cs="Times New Roman"/>
          <w:sz w:val="28"/>
          <w:szCs w:val="28"/>
        </w:rPr>
        <w:t>е</w:t>
      </w:r>
      <w:r w:rsidRPr="00937604">
        <w:rPr>
          <w:rFonts w:ascii="Times New Roman" w:eastAsia="Calibri" w:hAnsi="Times New Roman" w:cs="Times New Roman"/>
          <w:sz w:val="28"/>
          <w:szCs w:val="28"/>
        </w:rPr>
        <w:t xml:space="preserve"> «Всероссийское общество инвалидов»;</w:t>
      </w:r>
    </w:p>
    <w:p w14:paraId="11970010" w14:textId="0029554D" w:rsidR="001C3CB5" w:rsidRDefault="001C3CB5" w:rsidP="001C3CB5">
      <w:pPr>
        <w:spacing w:after="0" w:line="240" w:lineRule="auto"/>
        <w:ind w:firstLine="709"/>
        <w:jc w:val="both"/>
        <w:rPr>
          <w:rFonts w:ascii="Times New Roman" w:eastAsia="Calibri" w:hAnsi="Times New Roman" w:cs="Times New Roman"/>
          <w:sz w:val="28"/>
          <w:szCs w:val="28"/>
        </w:rPr>
      </w:pPr>
      <w:r w:rsidRPr="00937604">
        <w:rPr>
          <w:rFonts w:ascii="Times New Roman" w:eastAsia="Calibri" w:hAnsi="Times New Roman" w:cs="Times New Roman"/>
          <w:sz w:val="28"/>
          <w:szCs w:val="28"/>
        </w:rPr>
        <w:t>Московск</w:t>
      </w:r>
      <w:r>
        <w:rPr>
          <w:rFonts w:ascii="Times New Roman" w:eastAsia="Calibri" w:hAnsi="Times New Roman" w:cs="Times New Roman"/>
          <w:sz w:val="28"/>
          <w:szCs w:val="28"/>
        </w:rPr>
        <w:t>ий</w:t>
      </w:r>
      <w:r w:rsidRPr="00937604">
        <w:rPr>
          <w:rFonts w:ascii="Times New Roman" w:eastAsia="Calibri" w:hAnsi="Times New Roman" w:cs="Times New Roman"/>
          <w:sz w:val="28"/>
          <w:szCs w:val="28"/>
        </w:rPr>
        <w:t xml:space="preserve"> Государственн</w:t>
      </w:r>
      <w:r>
        <w:rPr>
          <w:rFonts w:ascii="Times New Roman" w:eastAsia="Calibri" w:hAnsi="Times New Roman" w:cs="Times New Roman"/>
          <w:sz w:val="28"/>
          <w:szCs w:val="28"/>
        </w:rPr>
        <w:t>ый</w:t>
      </w:r>
      <w:r w:rsidRPr="00937604">
        <w:rPr>
          <w:rFonts w:ascii="Times New Roman" w:eastAsia="Calibri" w:hAnsi="Times New Roman" w:cs="Times New Roman"/>
          <w:sz w:val="28"/>
          <w:szCs w:val="28"/>
        </w:rPr>
        <w:t xml:space="preserve"> Университет Дизайна и технологии (бывшая Государственная Классическая Академия им. Маймонида)</w:t>
      </w:r>
      <w:r>
        <w:rPr>
          <w:rFonts w:ascii="Times New Roman" w:eastAsia="Calibri" w:hAnsi="Times New Roman" w:cs="Times New Roman"/>
          <w:sz w:val="28"/>
          <w:szCs w:val="28"/>
        </w:rPr>
        <w:t>;</w:t>
      </w:r>
    </w:p>
    <w:p w14:paraId="7925B331" w14:textId="35F8C2B2" w:rsidR="001C3CB5" w:rsidRDefault="001C3CB5" w:rsidP="001C3CB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ФГБОУ ВО «Иркутский национальный исследовательский технический университет»;</w:t>
      </w:r>
    </w:p>
    <w:p w14:paraId="23520573" w14:textId="5859B959" w:rsidR="001C3CB5" w:rsidRDefault="002B4C28" w:rsidP="001C3CB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ФГБОУ ВО «Кемеровский государственный институт культуры»;</w:t>
      </w:r>
    </w:p>
    <w:p w14:paraId="18FCCB79" w14:textId="487D7D4A" w:rsidR="001C3CB5" w:rsidRPr="001C3CB5" w:rsidRDefault="002B4C28" w:rsidP="00A2373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«Центр опережающей профессиональной подготовки Иркутской области».</w:t>
      </w:r>
    </w:p>
    <w:bookmarkEnd w:id="51"/>
    <w:p w14:paraId="77672D04" w14:textId="77777777" w:rsidR="007A1583" w:rsidRPr="002C03BC" w:rsidRDefault="007A1583" w:rsidP="007A1583">
      <w:pPr>
        <w:spacing w:after="0" w:line="240" w:lineRule="auto"/>
        <w:ind w:firstLine="709"/>
        <w:jc w:val="both"/>
        <w:rPr>
          <w:rFonts w:ascii="Times New Roman" w:eastAsia="Calibri" w:hAnsi="Times New Roman" w:cs="Times New Roman"/>
          <w:sz w:val="28"/>
          <w:szCs w:val="28"/>
          <w:highlight w:val="yellow"/>
        </w:rPr>
      </w:pPr>
    </w:p>
    <w:p w14:paraId="4C36E2C5" w14:textId="77777777" w:rsidR="007A1583" w:rsidRPr="00814ECA" w:rsidRDefault="007A1583" w:rsidP="007A1583">
      <w:pPr>
        <w:spacing w:after="0"/>
        <w:jc w:val="both"/>
        <w:rPr>
          <w:rFonts w:ascii="Times New Roman" w:hAnsi="Times New Roman" w:cs="Times New Roman"/>
          <w:b/>
          <w:sz w:val="28"/>
          <w:szCs w:val="28"/>
        </w:rPr>
      </w:pPr>
      <w:r w:rsidRPr="00814ECA">
        <w:rPr>
          <w:rFonts w:ascii="Times New Roman" w:hAnsi="Times New Roman" w:cs="Times New Roman"/>
          <w:b/>
          <w:sz w:val="28"/>
          <w:szCs w:val="28"/>
        </w:rPr>
        <w:t xml:space="preserve">3.3. </w:t>
      </w:r>
      <w:bookmarkStart w:id="52" w:name="_Hlk185840955"/>
      <w:r w:rsidRPr="00814ECA">
        <w:rPr>
          <w:rFonts w:ascii="Times New Roman" w:hAnsi="Times New Roman" w:cs="Times New Roman"/>
          <w:b/>
          <w:sz w:val="28"/>
          <w:szCs w:val="28"/>
        </w:rPr>
        <w:t>Повышение квалификации специалистов учебно-методического отдела</w:t>
      </w:r>
    </w:p>
    <w:p w14:paraId="34DBD00E" w14:textId="77777777" w:rsidR="00A64EC0" w:rsidRPr="004845D4" w:rsidRDefault="00A64EC0" w:rsidP="00A64EC0">
      <w:pPr>
        <w:spacing w:after="0"/>
        <w:ind w:firstLine="709"/>
        <w:jc w:val="both"/>
        <w:rPr>
          <w:rFonts w:ascii="Times New Roman" w:hAnsi="Times New Roman" w:cs="Times New Roman"/>
          <w:sz w:val="28"/>
          <w:szCs w:val="28"/>
        </w:rPr>
      </w:pPr>
      <w:bookmarkStart w:id="53" w:name="_Hlk138926318"/>
      <w:r w:rsidRPr="005E7289">
        <w:rPr>
          <w:rFonts w:ascii="Times New Roman" w:hAnsi="Times New Roman" w:cs="Times New Roman"/>
          <w:sz w:val="28"/>
          <w:szCs w:val="28"/>
        </w:rPr>
        <w:t xml:space="preserve">В первом полугодии </w:t>
      </w:r>
      <w:r>
        <w:rPr>
          <w:rFonts w:ascii="Times New Roman" w:hAnsi="Times New Roman" w:cs="Times New Roman"/>
          <w:sz w:val="28"/>
          <w:szCs w:val="28"/>
        </w:rPr>
        <w:t xml:space="preserve">2025 года специалист по учебно-методической работе </w:t>
      </w:r>
      <w:bookmarkEnd w:id="53"/>
      <w:r w:rsidRPr="004845D4">
        <w:rPr>
          <w:rFonts w:ascii="Times New Roman" w:hAnsi="Times New Roman"/>
          <w:sz w:val="28"/>
          <w:szCs w:val="28"/>
        </w:rPr>
        <w:t xml:space="preserve">Боровикова Е.Д.  продолжает обучение в ФГБОУ ВО Иркутский государственный университет «Институт социальных наук» на 2 курсе. Магистратура. Специальность </w:t>
      </w:r>
      <w:r w:rsidRPr="00C51306">
        <w:rPr>
          <w:rFonts w:ascii="Times New Roman" w:eastAsia="Calibri" w:hAnsi="Times New Roman" w:cs="Times New Roman"/>
          <w:sz w:val="28"/>
          <w:szCs w:val="28"/>
        </w:rPr>
        <w:t xml:space="preserve">– </w:t>
      </w:r>
      <w:r w:rsidRPr="004845D4">
        <w:rPr>
          <w:rFonts w:ascii="Times New Roman" w:hAnsi="Times New Roman"/>
          <w:sz w:val="28"/>
          <w:szCs w:val="28"/>
        </w:rPr>
        <w:t>социология</w:t>
      </w:r>
      <w:r>
        <w:rPr>
          <w:rFonts w:ascii="Times New Roman" w:hAnsi="Times New Roman"/>
          <w:sz w:val="28"/>
          <w:szCs w:val="28"/>
        </w:rPr>
        <w:t xml:space="preserve"> (с 1 по 20 апреля 2025 г.).</w:t>
      </w:r>
    </w:p>
    <w:p w14:paraId="4B61045A" w14:textId="0D565F9E" w:rsidR="00A64EC0" w:rsidRPr="00F0507D" w:rsidRDefault="007A1583" w:rsidP="007A1583">
      <w:pPr>
        <w:spacing w:after="0"/>
        <w:ind w:firstLine="709"/>
        <w:jc w:val="both"/>
        <w:rPr>
          <w:rFonts w:ascii="Times New Roman" w:hAnsi="Times New Roman" w:cs="Times New Roman"/>
          <w:color w:val="000000" w:themeColor="text1"/>
          <w:sz w:val="28"/>
          <w:szCs w:val="28"/>
        </w:rPr>
      </w:pPr>
      <w:r w:rsidRPr="00F0507D">
        <w:rPr>
          <w:rFonts w:ascii="Times New Roman" w:hAnsi="Times New Roman" w:cs="Times New Roman"/>
          <w:color w:val="000000" w:themeColor="text1"/>
          <w:sz w:val="28"/>
          <w:szCs w:val="28"/>
        </w:rPr>
        <w:t>Во втором полугодии 202</w:t>
      </w:r>
      <w:r w:rsidR="00A64EC0" w:rsidRPr="00F0507D">
        <w:rPr>
          <w:rFonts w:ascii="Times New Roman" w:hAnsi="Times New Roman" w:cs="Times New Roman"/>
          <w:color w:val="000000" w:themeColor="text1"/>
          <w:sz w:val="28"/>
          <w:szCs w:val="28"/>
        </w:rPr>
        <w:t>5</w:t>
      </w:r>
      <w:r w:rsidRPr="00F0507D">
        <w:rPr>
          <w:rFonts w:ascii="Times New Roman" w:hAnsi="Times New Roman" w:cs="Times New Roman"/>
          <w:color w:val="000000" w:themeColor="text1"/>
          <w:sz w:val="28"/>
          <w:szCs w:val="28"/>
        </w:rPr>
        <w:t xml:space="preserve"> года </w:t>
      </w:r>
      <w:r w:rsidR="006861E8" w:rsidRPr="00F0507D">
        <w:rPr>
          <w:rFonts w:ascii="Times New Roman" w:hAnsi="Times New Roman" w:cs="Times New Roman"/>
          <w:color w:val="000000" w:themeColor="text1"/>
          <w:sz w:val="28"/>
          <w:szCs w:val="28"/>
        </w:rPr>
        <w:t xml:space="preserve">с </w:t>
      </w:r>
      <w:r w:rsidR="00A64EC0" w:rsidRPr="00F0507D">
        <w:rPr>
          <w:rFonts w:ascii="Times New Roman" w:hAnsi="Times New Roman" w:cs="Times New Roman"/>
          <w:color w:val="000000" w:themeColor="text1"/>
          <w:sz w:val="28"/>
          <w:szCs w:val="28"/>
        </w:rPr>
        <w:t xml:space="preserve">20 октября по 14 ноября специалист по учебно-методической работе Лунченкова А.А. прошла курсы повышения квалификации по ДПП ПК «Перспективные направления востоковедных исследований в России: теория, методология, практика» в </w:t>
      </w:r>
      <w:r w:rsidR="00A64EC0" w:rsidRPr="00F0507D">
        <w:rPr>
          <w:rStyle w:val="af1"/>
          <w:rFonts w:ascii="Times New Roman" w:hAnsi="Times New Roman" w:cs="Times New Roman"/>
          <w:b w:val="0"/>
          <w:bCs w:val="0"/>
          <w:color w:val="000000" w:themeColor="text1"/>
          <w:sz w:val="28"/>
          <w:szCs w:val="28"/>
          <w:shd w:val="clear" w:color="auto" w:fill="FFFFFF"/>
        </w:rPr>
        <w:t>Московском государственном институте международных отношений (университет) МИД Российской Федерации</w:t>
      </w:r>
      <w:r w:rsidR="00F0507D" w:rsidRPr="00F0507D">
        <w:rPr>
          <w:rStyle w:val="af1"/>
          <w:rFonts w:ascii="Times New Roman" w:hAnsi="Times New Roman" w:cs="Times New Roman"/>
          <w:b w:val="0"/>
          <w:bCs w:val="0"/>
          <w:color w:val="000000" w:themeColor="text1"/>
          <w:sz w:val="28"/>
          <w:szCs w:val="28"/>
          <w:shd w:val="clear" w:color="auto" w:fill="FFFFFF"/>
        </w:rPr>
        <w:t>.</w:t>
      </w:r>
    </w:p>
    <w:bookmarkEnd w:id="52"/>
    <w:p w14:paraId="103242E9" w14:textId="77777777" w:rsidR="002F0D1D" w:rsidRDefault="002F0D1D" w:rsidP="008341FF">
      <w:pPr>
        <w:spacing w:after="0"/>
        <w:rPr>
          <w:rFonts w:ascii="Times New Roman" w:hAnsi="Times New Roman" w:cs="Times New Roman"/>
          <w:b/>
          <w:sz w:val="28"/>
          <w:szCs w:val="28"/>
        </w:rPr>
      </w:pPr>
    </w:p>
    <w:p w14:paraId="733DA4EE" w14:textId="3674C6F6" w:rsidR="00024104" w:rsidRPr="00210F05" w:rsidRDefault="00024104" w:rsidP="008341FF">
      <w:pPr>
        <w:spacing w:after="0"/>
        <w:jc w:val="center"/>
        <w:rPr>
          <w:rFonts w:ascii="Times New Roman" w:hAnsi="Times New Roman" w:cs="Times New Roman"/>
          <w:b/>
          <w:sz w:val="28"/>
          <w:szCs w:val="28"/>
        </w:rPr>
      </w:pPr>
      <w:r w:rsidRPr="00DF2311">
        <w:rPr>
          <w:rFonts w:ascii="Times New Roman" w:hAnsi="Times New Roman" w:cs="Times New Roman"/>
          <w:b/>
          <w:sz w:val="28"/>
          <w:szCs w:val="28"/>
        </w:rPr>
        <w:t xml:space="preserve">РАЗДЕЛ </w:t>
      </w:r>
      <w:r w:rsidR="00DF2311" w:rsidRPr="00DF2311">
        <w:rPr>
          <w:rFonts w:ascii="Times New Roman" w:hAnsi="Times New Roman" w:cs="Times New Roman"/>
          <w:b/>
          <w:sz w:val="28"/>
          <w:szCs w:val="28"/>
        </w:rPr>
        <w:t>4. КАЧЕСТВО</w:t>
      </w:r>
      <w:r w:rsidRPr="00DF2311">
        <w:rPr>
          <w:rFonts w:ascii="Times New Roman" w:hAnsi="Times New Roman" w:cs="Times New Roman"/>
          <w:b/>
          <w:sz w:val="28"/>
          <w:szCs w:val="28"/>
        </w:rPr>
        <w:t xml:space="preserve"> ОКАЗАНИЯ УСЛУГ ДОПОЛНИТЕЛЬНОГО ПРОФЕССИОНАЛЬНОГО ОБРАЗОВАНИЯ</w:t>
      </w:r>
    </w:p>
    <w:p w14:paraId="1EED38D2" w14:textId="77777777" w:rsidR="00210F05" w:rsidRDefault="00210F05" w:rsidP="00FA0428">
      <w:pPr>
        <w:spacing w:after="0"/>
        <w:rPr>
          <w:rFonts w:ascii="Times New Roman" w:hAnsi="Times New Roman" w:cs="Times New Roman"/>
          <w:b/>
          <w:sz w:val="28"/>
          <w:szCs w:val="28"/>
        </w:rPr>
      </w:pPr>
    </w:p>
    <w:p w14:paraId="3E89A98B" w14:textId="77777777" w:rsidR="00DF2311" w:rsidRDefault="00DF2311" w:rsidP="00DF2311">
      <w:pPr>
        <w:spacing w:after="0"/>
        <w:rPr>
          <w:rFonts w:ascii="Times New Roman" w:hAnsi="Times New Roman"/>
          <w:b/>
          <w:sz w:val="28"/>
          <w:szCs w:val="28"/>
        </w:rPr>
      </w:pPr>
      <w:r>
        <w:rPr>
          <w:rFonts w:ascii="Times New Roman" w:hAnsi="Times New Roman"/>
          <w:b/>
          <w:sz w:val="28"/>
          <w:szCs w:val="28"/>
        </w:rPr>
        <w:t>4.1. Общие сведения о проведенном анкетировании</w:t>
      </w:r>
    </w:p>
    <w:p w14:paraId="4239FEBB" w14:textId="44DB63B5" w:rsidR="00DF2311" w:rsidRDefault="00DF2311" w:rsidP="00DF2311">
      <w:pPr>
        <w:spacing w:after="0"/>
        <w:ind w:firstLine="709"/>
        <w:contextualSpacing/>
        <w:jc w:val="both"/>
        <w:rPr>
          <w:rFonts w:ascii="Times New Roman" w:hAnsi="Times New Roman"/>
          <w:color w:val="000000" w:themeColor="text1"/>
          <w:sz w:val="28"/>
          <w:szCs w:val="28"/>
        </w:rPr>
      </w:pPr>
      <w:bookmarkStart w:id="54" w:name="_Hlk185840986"/>
      <w:r>
        <w:rPr>
          <w:rFonts w:ascii="Times New Roman" w:hAnsi="Times New Roman"/>
          <w:sz w:val="28"/>
          <w:szCs w:val="28"/>
        </w:rPr>
        <w:t xml:space="preserve">ГБУ ДПО ИОУМЦКИ «Байкал» проводит анкетный опрос </w:t>
      </w:r>
      <w:r>
        <w:rPr>
          <w:rFonts w:ascii="Times New Roman" w:hAnsi="Times New Roman"/>
          <w:bCs/>
          <w:sz w:val="28"/>
          <w:szCs w:val="28"/>
        </w:rPr>
        <w:t>слушателей</w:t>
      </w:r>
      <w:bookmarkEnd w:id="54"/>
      <w:r>
        <w:rPr>
          <w:rFonts w:ascii="Times New Roman" w:hAnsi="Times New Roman"/>
          <w:bCs/>
          <w:sz w:val="28"/>
          <w:szCs w:val="28"/>
        </w:rPr>
        <w:t xml:space="preserve">, целью которого является оценка удовлетворенности качеством образовательных услуг по дополнительным профессиональным программам. </w:t>
      </w:r>
      <w:r>
        <w:rPr>
          <w:rFonts w:ascii="Times New Roman" w:hAnsi="Times New Roman"/>
          <w:sz w:val="28"/>
          <w:szCs w:val="28"/>
        </w:rPr>
        <w:t>Опрос проводился с января по декабрь 202</w:t>
      </w:r>
      <w:r w:rsidR="00874B85">
        <w:rPr>
          <w:rFonts w:ascii="Times New Roman" w:hAnsi="Times New Roman"/>
          <w:sz w:val="28"/>
          <w:szCs w:val="28"/>
        </w:rPr>
        <w:t>5</w:t>
      </w:r>
      <w:r>
        <w:rPr>
          <w:rFonts w:ascii="Times New Roman" w:hAnsi="Times New Roman"/>
          <w:sz w:val="28"/>
          <w:szCs w:val="28"/>
        </w:rPr>
        <w:t xml:space="preserve"> года с использованием социологических инструментариев: «Анкета для слушателей курсов дополнительных профессиональных программ очной/очно-заочной формы обучения» и «Анкета для слушателей курсов дополнительных профессиональных программ заочной/очно-заочной формы обучения». Инструментарии для опросов состоят из 16 </w:t>
      </w:r>
      <w:r>
        <w:rPr>
          <w:rFonts w:ascii="Times New Roman" w:hAnsi="Times New Roman"/>
          <w:color w:val="000000" w:themeColor="text1"/>
          <w:sz w:val="28"/>
          <w:szCs w:val="28"/>
        </w:rPr>
        <w:t>вопросов.</w:t>
      </w:r>
    </w:p>
    <w:p w14:paraId="45EE1F7B" w14:textId="53B4CC05" w:rsidR="00DF2311" w:rsidRPr="00874B85" w:rsidRDefault="00DF2311" w:rsidP="00DF2311">
      <w:pPr>
        <w:spacing w:after="0"/>
        <w:ind w:firstLine="709"/>
        <w:contextualSpacing/>
        <w:jc w:val="both"/>
        <w:rPr>
          <w:rFonts w:ascii="Times New Roman" w:hAnsi="Times New Roman"/>
          <w:color w:val="FF0000"/>
          <w:sz w:val="28"/>
          <w:szCs w:val="28"/>
        </w:rPr>
      </w:pPr>
      <w:bookmarkStart w:id="55" w:name="_Hlk185841023"/>
      <w:r w:rsidRPr="00874B85">
        <w:rPr>
          <w:rFonts w:ascii="Times New Roman" w:hAnsi="Times New Roman"/>
          <w:color w:val="000000" w:themeColor="text1"/>
          <w:sz w:val="28"/>
          <w:szCs w:val="28"/>
        </w:rPr>
        <w:t xml:space="preserve">Общее число слушателей курсов по дополнительным профессиональным программам за анализируемый период составило </w:t>
      </w:r>
      <w:r w:rsidR="00874B85" w:rsidRPr="00874B85">
        <w:rPr>
          <w:rFonts w:ascii="Times New Roman" w:hAnsi="Times New Roman"/>
          <w:color w:val="000000" w:themeColor="text1"/>
          <w:sz w:val="28"/>
          <w:szCs w:val="28"/>
        </w:rPr>
        <w:t>524</w:t>
      </w:r>
      <w:r w:rsidRPr="00874B85">
        <w:rPr>
          <w:rFonts w:ascii="Times New Roman" w:hAnsi="Times New Roman"/>
          <w:color w:val="000000" w:themeColor="text1"/>
          <w:sz w:val="28"/>
          <w:szCs w:val="28"/>
        </w:rPr>
        <w:t xml:space="preserve"> </w:t>
      </w:r>
      <w:r w:rsidRPr="00624291">
        <w:rPr>
          <w:rFonts w:ascii="Times New Roman" w:hAnsi="Times New Roman"/>
          <w:color w:val="000000" w:themeColor="text1"/>
          <w:sz w:val="28"/>
          <w:szCs w:val="28"/>
        </w:rPr>
        <w:t xml:space="preserve">человека. </w:t>
      </w:r>
      <w:r w:rsidR="00A2373E" w:rsidRPr="00624291">
        <w:rPr>
          <w:rFonts w:ascii="Times New Roman" w:hAnsi="Times New Roman"/>
          <w:color w:val="000000" w:themeColor="text1"/>
          <w:sz w:val="28"/>
          <w:szCs w:val="28"/>
        </w:rPr>
        <w:t xml:space="preserve">Анкетирование, </w:t>
      </w:r>
      <w:proofErr w:type="gramStart"/>
      <w:r w:rsidR="00A2373E" w:rsidRPr="00624291">
        <w:rPr>
          <w:rFonts w:ascii="Times New Roman" w:hAnsi="Times New Roman"/>
          <w:color w:val="000000" w:themeColor="text1"/>
          <w:sz w:val="28"/>
          <w:szCs w:val="28"/>
        </w:rPr>
        <w:t>по внутренней оценке</w:t>
      </w:r>
      <w:proofErr w:type="gramEnd"/>
      <w:r w:rsidR="00476A53" w:rsidRPr="00624291">
        <w:rPr>
          <w:rFonts w:ascii="Times New Roman" w:hAnsi="Times New Roman"/>
          <w:color w:val="000000" w:themeColor="text1"/>
          <w:sz w:val="28"/>
          <w:szCs w:val="28"/>
        </w:rPr>
        <w:t xml:space="preserve"> </w:t>
      </w:r>
      <w:r w:rsidRPr="00624291">
        <w:rPr>
          <w:rFonts w:ascii="Times New Roman" w:hAnsi="Times New Roman"/>
          <w:color w:val="000000" w:themeColor="text1"/>
          <w:sz w:val="28"/>
          <w:szCs w:val="28"/>
        </w:rPr>
        <w:t xml:space="preserve">качества образовательных услуг прошли </w:t>
      </w:r>
      <w:r w:rsidR="004777ED" w:rsidRPr="00624291">
        <w:rPr>
          <w:rFonts w:ascii="Times New Roman" w:hAnsi="Times New Roman"/>
          <w:color w:val="000000" w:themeColor="text1"/>
          <w:sz w:val="28"/>
          <w:szCs w:val="28"/>
        </w:rPr>
        <w:t>449</w:t>
      </w:r>
      <w:r w:rsidRPr="00624291">
        <w:rPr>
          <w:rFonts w:ascii="Times New Roman" w:hAnsi="Times New Roman"/>
          <w:color w:val="000000" w:themeColor="text1"/>
          <w:sz w:val="28"/>
          <w:szCs w:val="28"/>
        </w:rPr>
        <w:t xml:space="preserve"> человек: </w:t>
      </w:r>
      <w:r w:rsidR="00624291" w:rsidRPr="00624291">
        <w:rPr>
          <w:rFonts w:ascii="Times New Roman" w:hAnsi="Times New Roman"/>
          <w:color w:val="000000" w:themeColor="text1"/>
          <w:sz w:val="28"/>
          <w:szCs w:val="28"/>
        </w:rPr>
        <w:t>102</w:t>
      </w:r>
      <w:r w:rsidRPr="00624291">
        <w:rPr>
          <w:rFonts w:ascii="Times New Roman" w:hAnsi="Times New Roman"/>
          <w:color w:val="000000" w:themeColor="text1"/>
          <w:sz w:val="28"/>
          <w:szCs w:val="28"/>
        </w:rPr>
        <w:t xml:space="preserve"> – по очной форме обучения, </w:t>
      </w:r>
      <w:r w:rsidR="00624291" w:rsidRPr="00624291">
        <w:rPr>
          <w:rFonts w:ascii="Times New Roman" w:hAnsi="Times New Roman"/>
          <w:color w:val="000000" w:themeColor="text1"/>
          <w:sz w:val="28"/>
          <w:szCs w:val="28"/>
        </w:rPr>
        <w:t>270</w:t>
      </w:r>
      <w:r w:rsidRPr="00624291">
        <w:rPr>
          <w:rFonts w:ascii="Times New Roman" w:hAnsi="Times New Roman"/>
          <w:color w:val="000000" w:themeColor="text1"/>
          <w:sz w:val="28"/>
          <w:szCs w:val="28"/>
        </w:rPr>
        <w:t xml:space="preserve"> – по очно-заочной, </w:t>
      </w:r>
      <w:r w:rsidR="00624291" w:rsidRPr="00624291">
        <w:rPr>
          <w:rFonts w:ascii="Times New Roman" w:hAnsi="Times New Roman"/>
          <w:color w:val="000000" w:themeColor="text1"/>
          <w:sz w:val="28"/>
          <w:szCs w:val="28"/>
        </w:rPr>
        <w:t>77</w:t>
      </w:r>
      <w:r w:rsidRPr="00624291">
        <w:rPr>
          <w:rFonts w:ascii="Times New Roman" w:hAnsi="Times New Roman"/>
          <w:color w:val="000000" w:themeColor="text1"/>
          <w:sz w:val="28"/>
          <w:szCs w:val="28"/>
        </w:rPr>
        <w:t xml:space="preserve"> – по заочной. Таким образом, в анализе учитывались данные по </w:t>
      </w:r>
      <w:r w:rsidR="004777ED" w:rsidRPr="00624291">
        <w:rPr>
          <w:rFonts w:ascii="Times New Roman" w:hAnsi="Times New Roman"/>
          <w:color w:val="000000" w:themeColor="text1"/>
          <w:sz w:val="28"/>
          <w:szCs w:val="28"/>
        </w:rPr>
        <w:lastRenderedPageBreak/>
        <w:t>449</w:t>
      </w:r>
      <w:r w:rsidRPr="00624291">
        <w:rPr>
          <w:rFonts w:ascii="Times New Roman" w:hAnsi="Times New Roman"/>
          <w:color w:val="000000" w:themeColor="text1"/>
          <w:sz w:val="28"/>
          <w:szCs w:val="28"/>
        </w:rPr>
        <w:t xml:space="preserve"> респондент</w:t>
      </w:r>
      <w:r w:rsidR="004777ED" w:rsidRPr="00624291">
        <w:rPr>
          <w:rFonts w:ascii="Times New Roman" w:hAnsi="Times New Roman"/>
          <w:color w:val="000000" w:themeColor="text1"/>
          <w:sz w:val="28"/>
          <w:szCs w:val="28"/>
        </w:rPr>
        <w:t>ам</w:t>
      </w:r>
      <w:r w:rsidRPr="004777ED">
        <w:rPr>
          <w:rFonts w:ascii="Times New Roman" w:hAnsi="Times New Roman"/>
          <w:color w:val="000000" w:themeColor="text1"/>
          <w:sz w:val="28"/>
          <w:szCs w:val="28"/>
        </w:rPr>
        <w:t xml:space="preserve">, что составляет 100,0 % от всех проанализированных анкет и </w:t>
      </w:r>
      <w:r w:rsidR="004777ED" w:rsidRPr="004777ED">
        <w:rPr>
          <w:rFonts w:ascii="Times New Roman" w:hAnsi="Times New Roman"/>
          <w:color w:val="000000" w:themeColor="text1"/>
          <w:sz w:val="28"/>
          <w:szCs w:val="28"/>
        </w:rPr>
        <w:t>85</w:t>
      </w:r>
      <w:r w:rsidRPr="004777ED">
        <w:rPr>
          <w:rFonts w:ascii="Times New Roman" w:hAnsi="Times New Roman"/>
          <w:color w:val="000000" w:themeColor="text1"/>
          <w:sz w:val="28"/>
          <w:szCs w:val="28"/>
        </w:rPr>
        <w:t>,7% от общего числа слушателей, прошедших курсы повышения квалификации за отчетный период.</w:t>
      </w:r>
    </w:p>
    <w:bookmarkEnd w:id="55"/>
    <w:p w14:paraId="5B3A7977" w14:textId="77777777" w:rsidR="00DF2311" w:rsidRDefault="00DF2311" w:rsidP="00DF2311">
      <w:pPr>
        <w:spacing w:after="0"/>
        <w:ind w:firstLine="709"/>
        <w:contextualSpacing/>
        <w:jc w:val="both"/>
        <w:rPr>
          <w:rFonts w:ascii="Times New Roman" w:hAnsi="Times New Roman"/>
          <w:sz w:val="28"/>
          <w:szCs w:val="28"/>
        </w:rPr>
      </w:pPr>
      <w:r>
        <w:rPr>
          <w:rFonts w:ascii="Times New Roman" w:hAnsi="Times New Roman"/>
          <w:color w:val="000000" w:themeColor="text1"/>
          <w:sz w:val="28"/>
          <w:szCs w:val="28"/>
        </w:rPr>
        <w:t xml:space="preserve">Компьютерная обработка информации осуществлена с использованием программного обеспечения </w:t>
      </w:r>
      <w:r>
        <w:rPr>
          <w:rFonts w:ascii="Times New Roman" w:hAnsi="Times New Roman"/>
          <w:color w:val="000000" w:themeColor="text1"/>
          <w:sz w:val="28"/>
          <w:szCs w:val="28"/>
          <w:lang w:val="en-US"/>
        </w:rPr>
        <w:t>SPSS</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en-US"/>
        </w:rPr>
        <w:t>Statistics</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en-US"/>
        </w:rPr>
        <w:t>for</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en-US"/>
        </w:rPr>
        <w:t>Windows</w:t>
      </w:r>
      <w:r>
        <w:rPr>
          <w:rFonts w:ascii="Times New Roman" w:hAnsi="Times New Roman"/>
          <w:color w:val="000000" w:themeColor="text1"/>
          <w:sz w:val="28"/>
          <w:szCs w:val="28"/>
        </w:rPr>
        <w:t xml:space="preserve"> 21.0. Первичные данные по курсам повышения квалификации заочной, очно-заочной и очной форме обучения были объединены и после статистической обработки оформлены в виде таблиц процентного распределения ответов респондентов на вопросы анкеты. Во время очного опроса респондентами были даны ответы не на все критерии оценивания, в связи с этим в некоторых таблицах количество опрошенных респондентов меньше от общего числа, прошедших анкетирование. На основе полученных мнений и оценок проанализированы</w:t>
      </w:r>
      <w:r>
        <w:rPr>
          <w:rFonts w:ascii="Times New Roman" w:hAnsi="Times New Roman"/>
          <w:sz w:val="28"/>
          <w:szCs w:val="28"/>
        </w:rPr>
        <w:t xml:space="preserve"> и сформированы основные выводы исследования, предложения и рекомендации по улучшению качества организации курсов дополнительных профессиональных программ.</w:t>
      </w:r>
    </w:p>
    <w:p w14:paraId="6D52A484" w14:textId="77777777" w:rsidR="00DF2311" w:rsidRDefault="00DF2311" w:rsidP="00DF2311">
      <w:pPr>
        <w:pStyle w:val="a5"/>
        <w:spacing w:after="0"/>
        <w:ind w:left="0" w:firstLine="709"/>
        <w:jc w:val="both"/>
        <w:rPr>
          <w:rFonts w:ascii="Times New Roman" w:hAnsi="Times New Roman"/>
          <w:b/>
          <w:sz w:val="28"/>
          <w:szCs w:val="28"/>
        </w:rPr>
      </w:pPr>
    </w:p>
    <w:p w14:paraId="07ED245B" w14:textId="4ED61A2E" w:rsidR="00DF2311" w:rsidRDefault="00DF2311" w:rsidP="00066550">
      <w:pPr>
        <w:pStyle w:val="a5"/>
        <w:tabs>
          <w:tab w:val="left" w:pos="851"/>
        </w:tabs>
        <w:spacing w:after="0"/>
        <w:ind w:left="0"/>
        <w:jc w:val="both"/>
        <w:rPr>
          <w:rFonts w:ascii="Times New Roman" w:hAnsi="Times New Roman"/>
          <w:b/>
          <w:sz w:val="28"/>
          <w:szCs w:val="28"/>
        </w:rPr>
      </w:pPr>
      <w:r>
        <w:rPr>
          <w:rFonts w:ascii="Times New Roman" w:hAnsi="Times New Roman"/>
          <w:b/>
          <w:sz w:val="28"/>
          <w:szCs w:val="28"/>
        </w:rPr>
        <w:t>4.2. Социально-демографический портрет слушателей курсов</w:t>
      </w:r>
      <w:r w:rsidR="00066550">
        <w:rPr>
          <w:rFonts w:ascii="Times New Roman" w:hAnsi="Times New Roman"/>
          <w:b/>
          <w:sz w:val="28"/>
          <w:szCs w:val="28"/>
        </w:rPr>
        <w:t xml:space="preserve"> </w:t>
      </w:r>
      <w:r>
        <w:rPr>
          <w:rFonts w:ascii="Times New Roman" w:hAnsi="Times New Roman"/>
          <w:b/>
          <w:bCs/>
          <w:sz w:val="28"/>
          <w:szCs w:val="28"/>
        </w:rPr>
        <w:t>дополнительных профессиональных программ</w:t>
      </w:r>
    </w:p>
    <w:p w14:paraId="2F98612B" w14:textId="5D552E4F" w:rsidR="00DF2311" w:rsidRDefault="00DF2311" w:rsidP="00DF2311">
      <w:pPr>
        <w:spacing w:after="0"/>
        <w:ind w:firstLine="709"/>
        <w:contextualSpacing/>
        <w:jc w:val="both"/>
        <w:rPr>
          <w:rFonts w:ascii="Times New Roman" w:hAnsi="Times New Roman"/>
          <w:sz w:val="28"/>
          <w:szCs w:val="28"/>
        </w:rPr>
      </w:pPr>
      <w:r>
        <w:rPr>
          <w:rFonts w:ascii="Times New Roman" w:hAnsi="Times New Roman"/>
          <w:sz w:val="28"/>
          <w:szCs w:val="28"/>
        </w:rPr>
        <w:t xml:space="preserve">В опросе приняли участие </w:t>
      </w:r>
      <w:r w:rsidR="00384B17">
        <w:rPr>
          <w:rFonts w:ascii="Times New Roman" w:hAnsi="Times New Roman"/>
          <w:sz w:val="28"/>
          <w:szCs w:val="28"/>
        </w:rPr>
        <w:t>449</w:t>
      </w:r>
      <w:r>
        <w:rPr>
          <w:rFonts w:ascii="Times New Roman" w:hAnsi="Times New Roman"/>
          <w:sz w:val="28"/>
          <w:szCs w:val="28"/>
        </w:rPr>
        <w:t xml:space="preserve"> чел</w:t>
      </w:r>
      <w:r>
        <w:rPr>
          <w:rFonts w:ascii="Times New Roman" w:hAnsi="Times New Roman"/>
          <w:b/>
          <w:sz w:val="28"/>
          <w:szCs w:val="28"/>
        </w:rPr>
        <w:t>.</w:t>
      </w:r>
      <w:r>
        <w:rPr>
          <w:rFonts w:ascii="Times New Roman" w:hAnsi="Times New Roman"/>
          <w:sz w:val="28"/>
          <w:szCs w:val="28"/>
        </w:rPr>
        <w:t xml:space="preserve"> </w:t>
      </w:r>
      <w:bookmarkStart w:id="56" w:name="_Hlk185841081"/>
      <w:r>
        <w:rPr>
          <w:rFonts w:ascii="Times New Roman" w:hAnsi="Times New Roman"/>
          <w:sz w:val="28"/>
          <w:szCs w:val="28"/>
        </w:rPr>
        <w:t xml:space="preserve">По социально-демографическому статусу в опросе участвовало </w:t>
      </w:r>
      <w:r w:rsidR="00384B17">
        <w:rPr>
          <w:rFonts w:ascii="Times New Roman" w:hAnsi="Times New Roman"/>
          <w:b/>
          <w:sz w:val="28"/>
          <w:szCs w:val="28"/>
        </w:rPr>
        <w:t>36</w:t>
      </w:r>
      <w:r>
        <w:rPr>
          <w:rFonts w:ascii="Times New Roman" w:hAnsi="Times New Roman"/>
          <w:b/>
          <w:sz w:val="28"/>
          <w:szCs w:val="28"/>
        </w:rPr>
        <w:t xml:space="preserve"> мужчин (</w:t>
      </w:r>
      <w:r w:rsidR="00384B17">
        <w:rPr>
          <w:rFonts w:ascii="Times New Roman" w:hAnsi="Times New Roman"/>
          <w:b/>
          <w:sz w:val="28"/>
          <w:szCs w:val="28"/>
        </w:rPr>
        <w:t>8</w:t>
      </w:r>
      <w:r w:rsidR="00940C9E">
        <w:rPr>
          <w:rFonts w:ascii="Times New Roman" w:hAnsi="Times New Roman"/>
          <w:b/>
          <w:sz w:val="28"/>
          <w:szCs w:val="28"/>
        </w:rPr>
        <w:t>,1</w:t>
      </w:r>
      <w:r>
        <w:rPr>
          <w:rFonts w:ascii="Times New Roman" w:hAnsi="Times New Roman"/>
          <w:b/>
          <w:sz w:val="28"/>
          <w:szCs w:val="28"/>
        </w:rPr>
        <w:t xml:space="preserve"> %)</w:t>
      </w:r>
      <w:r>
        <w:rPr>
          <w:rFonts w:ascii="Times New Roman" w:hAnsi="Times New Roman"/>
          <w:sz w:val="28"/>
          <w:szCs w:val="28"/>
        </w:rPr>
        <w:t xml:space="preserve"> и </w:t>
      </w:r>
      <w:r w:rsidR="00384B17">
        <w:rPr>
          <w:rFonts w:ascii="Times New Roman" w:hAnsi="Times New Roman"/>
          <w:b/>
          <w:bCs/>
          <w:sz w:val="28"/>
          <w:szCs w:val="28"/>
        </w:rPr>
        <w:t>413</w:t>
      </w:r>
      <w:r>
        <w:rPr>
          <w:rFonts w:ascii="Times New Roman" w:hAnsi="Times New Roman"/>
          <w:b/>
          <w:sz w:val="28"/>
          <w:szCs w:val="28"/>
        </w:rPr>
        <w:t xml:space="preserve"> женщин (</w:t>
      </w:r>
      <w:r w:rsidR="00940C9E">
        <w:rPr>
          <w:rFonts w:ascii="Times New Roman" w:hAnsi="Times New Roman"/>
          <w:b/>
          <w:sz w:val="28"/>
          <w:szCs w:val="28"/>
        </w:rPr>
        <w:t>91,9</w:t>
      </w:r>
      <w:r>
        <w:rPr>
          <w:rFonts w:ascii="Times New Roman" w:hAnsi="Times New Roman"/>
          <w:b/>
          <w:sz w:val="28"/>
          <w:szCs w:val="28"/>
        </w:rPr>
        <w:t xml:space="preserve"> %)</w:t>
      </w:r>
      <w:r>
        <w:rPr>
          <w:rFonts w:ascii="Times New Roman" w:hAnsi="Times New Roman"/>
          <w:sz w:val="28"/>
          <w:szCs w:val="28"/>
        </w:rPr>
        <w:t>.</w:t>
      </w:r>
    </w:p>
    <w:bookmarkEnd w:id="56"/>
    <w:p w14:paraId="03D48B9C" w14:textId="77777777" w:rsidR="00DF2311" w:rsidRDefault="00DF2311" w:rsidP="00DF2311">
      <w:pPr>
        <w:spacing w:after="0"/>
        <w:ind w:firstLine="709"/>
        <w:contextualSpacing/>
        <w:jc w:val="both"/>
        <w:rPr>
          <w:rFonts w:ascii="Times New Roman" w:hAnsi="Times New Roman"/>
          <w:sz w:val="28"/>
          <w:szCs w:val="28"/>
        </w:rPr>
      </w:pPr>
      <w:r>
        <w:rPr>
          <w:rFonts w:ascii="Times New Roman" w:hAnsi="Times New Roman"/>
          <w:b/>
          <w:sz w:val="28"/>
          <w:szCs w:val="28"/>
        </w:rPr>
        <w:t>По возрасту</w:t>
      </w:r>
      <w:r>
        <w:rPr>
          <w:rFonts w:ascii="Times New Roman" w:hAnsi="Times New Roman"/>
          <w:sz w:val="28"/>
          <w:szCs w:val="28"/>
        </w:rPr>
        <w:t xml:space="preserve"> респонденты распределились следующим образом:</w:t>
      </w:r>
    </w:p>
    <w:p w14:paraId="0BFCA31C" w14:textId="09A5A260" w:rsidR="00DF2311" w:rsidRDefault="00DF2311" w:rsidP="00DF2311">
      <w:pPr>
        <w:pStyle w:val="a5"/>
        <w:numPr>
          <w:ilvl w:val="0"/>
          <w:numId w:val="12"/>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До 30 лет – </w:t>
      </w:r>
      <w:r w:rsidR="00B368AC">
        <w:rPr>
          <w:rFonts w:ascii="Times New Roman" w:hAnsi="Times New Roman"/>
          <w:sz w:val="28"/>
          <w:szCs w:val="28"/>
        </w:rPr>
        <w:t>49</w:t>
      </w:r>
      <w:r>
        <w:rPr>
          <w:rFonts w:ascii="Times New Roman" w:hAnsi="Times New Roman"/>
          <w:sz w:val="28"/>
          <w:szCs w:val="28"/>
        </w:rPr>
        <w:t xml:space="preserve"> чел. (</w:t>
      </w:r>
      <w:r w:rsidR="00B368AC">
        <w:rPr>
          <w:rFonts w:ascii="Times New Roman" w:hAnsi="Times New Roman"/>
          <w:sz w:val="28"/>
          <w:szCs w:val="28"/>
        </w:rPr>
        <w:t>10,91</w:t>
      </w:r>
      <w:r>
        <w:rPr>
          <w:rFonts w:ascii="Times New Roman" w:hAnsi="Times New Roman"/>
          <w:sz w:val="28"/>
          <w:szCs w:val="28"/>
        </w:rPr>
        <w:t xml:space="preserve"> %);</w:t>
      </w:r>
    </w:p>
    <w:p w14:paraId="760A2EED" w14:textId="204B0F53" w:rsidR="00DF2311" w:rsidRDefault="00DF2311" w:rsidP="00DF2311">
      <w:pPr>
        <w:pStyle w:val="a5"/>
        <w:numPr>
          <w:ilvl w:val="0"/>
          <w:numId w:val="12"/>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От 30 до 44 лет – </w:t>
      </w:r>
      <w:r w:rsidR="00B368AC">
        <w:rPr>
          <w:rFonts w:ascii="Times New Roman" w:hAnsi="Times New Roman"/>
          <w:sz w:val="28"/>
          <w:szCs w:val="28"/>
        </w:rPr>
        <w:t>185</w:t>
      </w:r>
      <w:r>
        <w:rPr>
          <w:rFonts w:ascii="Times New Roman" w:hAnsi="Times New Roman"/>
          <w:sz w:val="28"/>
          <w:szCs w:val="28"/>
        </w:rPr>
        <w:t xml:space="preserve"> чел. (</w:t>
      </w:r>
      <w:r w:rsidR="00B368AC">
        <w:rPr>
          <w:rFonts w:ascii="Times New Roman" w:hAnsi="Times New Roman"/>
          <w:sz w:val="28"/>
          <w:szCs w:val="28"/>
        </w:rPr>
        <w:t>41,20</w:t>
      </w:r>
      <w:r>
        <w:rPr>
          <w:rFonts w:ascii="Times New Roman" w:hAnsi="Times New Roman"/>
          <w:sz w:val="28"/>
          <w:szCs w:val="28"/>
        </w:rPr>
        <w:t xml:space="preserve"> %);</w:t>
      </w:r>
    </w:p>
    <w:p w14:paraId="7FB73E6B" w14:textId="1B12872C" w:rsidR="00DF2311" w:rsidRDefault="00DF2311" w:rsidP="00DF2311">
      <w:pPr>
        <w:pStyle w:val="a5"/>
        <w:numPr>
          <w:ilvl w:val="0"/>
          <w:numId w:val="12"/>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От 45 до 55 лет – 130 чел. (</w:t>
      </w:r>
      <w:r w:rsidR="00B368AC">
        <w:rPr>
          <w:rFonts w:ascii="Times New Roman" w:hAnsi="Times New Roman"/>
          <w:sz w:val="28"/>
          <w:szCs w:val="28"/>
        </w:rPr>
        <w:t>28,95</w:t>
      </w:r>
      <w:r>
        <w:rPr>
          <w:rFonts w:ascii="Times New Roman" w:hAnsi="Times New Roman"/>
          <w:sz w:val="28"/>
          <w:szCs w:val="28"/>
        </w:rPr>
        <w:t xml:space="preserve"> %);</w:t>
      </w:r>
    </w:p>
    <w:p w14:paraId="33E286AF" w14:textId="1364D790" w:rsidR="00DF2311" w:rsidRDefault="00DF2311" w:rsidP="00DF2311">
      <w:pPr>
        <w:pStyle w:val="a5"/>
        <w:numPr>
          <w:ilvl w:val="0"/>
          <w:numId w:val="12"/>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Старше 55 лет – </w:t>
      </w:r>
      <w:r w:rsidR="00B368AC">
        <w:rPr>
          <w:rFonts w:ascii="Times New Roman" w:hAnsi="Times New Roman"/>
          <w:sz w:val="28"/>
          <w:szCs w:val="28"/>
        </w:rPr>
        <w:t>85</w:t>
      </w:r>
      <w:r>
        <w:rPr>
          <w:rFonts w:ascii="Times New Roman" w:hAnsi="Times New Roman"/>
          <w:sz w:val="28"/>
          <w:szCs w:val="28"/>
        </w:rPr>
        <w:t xml:space="preserve"> чел. (1</w:t>
      </w:r>
      <w:r w:rsidR="00B368AC">
        <w:rPr>
          <w:rFonts w:ascii="Times New Roman" w:hAnsi="Times New Roman"/>
          <w:sz w:val="28"/>
          <w:szCs w:val="28"/>
        </w:rPr>
        <w:t>8,93</w:t>
      </w:r>
      <w:r>
        <w:rPr>
          <w:rFonts w:ascii="Times New Roman" w:hAnsi="Times New Roman"/>
          <w:sz w:val="28"/>
          <w:szCs w:val="28"/>
        </w:rPr>
        <w:t xml:space="preserve"> %).</w:t>
      </w:r>
    </w:p>
    <w:p w14:paraId="1455AC23" w14:textId="56D03002" w:rsidR="00DF2311" w:rsidRDefault="00DF2311" w:rsidP="00DF2311">
      <w:pPr>
        <w:spacing w:after="0"/>
        <w:ind w:firstLine="709"/>
        <w:contextualSpacing/>
        <w:jc w:val="both"/>
        <w:rPr>
          <w:rFonts w:ascii="Times New Roman" w:hAnsi="Times New Roman"/>
          <w:sz w:val="28"/>
          <w:szCs w:val="28"/>
        </w:rPr>
      </w:pPr>
      <w:bookmarkStart w:id="57" w:name="_Hlk185841090"/>
      <w:r>
        <w:rPr>
          <w:rFonts w:ascii="Times New Roman" w:hAnsi="Times New Roman"/>
          <w:sz w:val="28"/>
          <w:szCs w:val="28"/>
        </w:rPr>
        <w:t xml:space="preserve">Минимальный возраст респондентов, принявших участие в опросе – 18 лет, максимальный – </w:t>
      </w:r>
      <w:r w:rsidR="00B368AC">
        <w:rPr>
          <w:rFonts w:ascii="Times New Roman" w:hAnsi="Times New Roman"/>
          <w:sz w:val="28"/>
          <w:szCs w:val="28"/>
        </w:rPr>
        <w:t>80</w:t>
      </w:r>
      <w:r w:rsidR="006062F5">
        <w:rPr>
          <w:rFonts w:ascii="Times New Roman" w:hAnsi="Times New Roman"/>
          <w:sz w:val="28"/>
          <w:szCs w:val="28"/>
        </w:rPr>
        <w:t xml:space="preserve"> лет</w:t>
      </w:r>
      <w:r>
        <w:rPr>
          <w:rFonts w:ascii="Times New Roman" w:hAnsi="Times New Roman"/>
          <w:sz w:val="28"/>
          <w:szCs w:val="28"/>
        </w:rPr>
        <w:t xml:space="preserve">. </w:t>
      </w:r>
      <w:bookmarkEnd w:id="57"/>
      <w:r>
        <w:rPr>
          <w:rFonts w:ascii="Times New Roman" w:hAnsi="Times New Roman"/>
          <w:sz w:val="28"/>
          <w:szCs w:val="28"/>
        </w:rPr>
        <w:t>Средний возраст респондента составил 4</w:t>
      </w:r>
      <w:r w:rsidR="00405412">
        <w:rPr>
          <w:rFonts w:ascii="Times New Roman" w:hAnsi="Times New Roman"/>
          <w:sz w:val="28"/>
          <w:szCs w:val="28"/>
        </w:rPr>
        <w:t>4</w:t>
      </w:r>
      <w:r>
        <w:rPr>
          <w:rFonts w:ascii="Times New Roman" w:hAnsi="Times New Roman"/>
          <w:sz w:val="28"/>
          <w:szCs w:val="28"/>
        </w:rPr>
        <w:t>,</w:t>
      </w:r>
      <w:r w:rsidR="00942210">
        <w:rPr>
          <w:rFonts w:ascii="Times New Roman" w:hAnsi="Times New Roman"/>
          <w:sz w:val="28"/>
          <w:szCs w:val="28"/>
        </w:rPr>
        <w:t>7</w:t>
      </w:r>
      <w:r>
        <w:rPr>
          <w:rFonts w:ascii="Times New Roman" w:hAnsi="Times New Roman"/>
          <w:sz w:val="28"/>
          <w:szCs w:val="28"/>
        </w:rPr>
        <w:t xml:space="preserve"> лет.</w:t>
      </w:r>
    </w:p>
    <w:p w14:paraId="35B975E9" w14:textId="5A57274D" w:rsidR="00DF2311" w:rsidRDefault="00DF2311" w:rsidP="00DF2311">
      <w:pPr>
        <w:spacing w:after="0"/>
        <w:ind w:firstLine="709"/>
        <w:contextualSpacing/>
        <w:jc w:val="both"/>
        <w:rPr>
          <w:rFonts w:ascii="Times New Roman" w:hAnsi="Times New Roman"/>
          <w:sz w:val="28"/>
          <w:szCs w:val="28"/>
        </w:rPr>
      </w:pPr>
      <w:bookmarkStart w:id="58" w:name="_Hlk185841133"/>
      <w:r>
        <w:rPr>
          <w:rFonts w:ascii="Times New Roman" w:hAnsi="Times New Roman"/>
          <w:sz w:val="28"/>
          <w:szCs w:val="28"/>
        </w:rPr>
        <w:t xml:space="preserve">Наиболее многочисленной группой слушателей являются респонденты с </w:t>
      </w:r>
      <w:r>
        <w:rPr>
          <w:rFonts w:ascii="Times New Roman" w:hAnsi="Times New Roman"/>
          <w:i/>
          <w:sz w:val="28"/>
          <w:szCs w:val="28"/>
        </w:rPr>
        <w:t>высшим профильным образованием</w:t>
      </w:r>
      <w:r>
        <w:rPr>
          <w:rFonts w:ascii="Times New Roman" w:hAnsi="Times New Roman"/>
          <w:sz w:val="28"/>
          <w:szCs w:val="28"/>
        </w:rPr>
        <w:t xml:space="preserve"> </w:t>
      </w:r>
      <w:r w:rsidR="005C6625">
        <w:rPr>
          <w:rFonts w:ascii="Times New Roman" w:hAnsi="Times New Roman"/>
          <w:sz w:val="28"/>
          <w:szCs w:val="28"/>
        </w:rPr>
        <w:t>–</w:t>
      </w:r>
      <w:r>
        <w:rPr>
          <w:rFonts w:ascii="Times New Roman" w:hAnsi="Times New Roman"/>
          <w:sz w:val="28"/>
          <w:szCs w:val="28"/>
        </w:rPr>
        <w:t xml:space="preserve"> </w:t>
      </w:r>
      <w:r w:rsidR="007517C7">
        <w:rPr>
          <w:rFonts w:ascii="Times New Roman" w:hAnsi="Times New Roman"/>
          <w:sz w:val="28"/>
          <w:szCs w:val="28"/>
        </w:rPr>
        <w:t xml:space="preserve">46,1 </w:t>
      </w:r>
      <w:r>
        <w:rPr>
          <w:rFonts w:ascii="Times New Roman" w:hAnsi="Times New Roman"/>
          <w:sz w:val="28"/>
          <w:szCs w:val="28"/>
        </w:rPr>
        <w:t xml:space="preserve">% или </w:t>
      </w:r>
      <w:r w:rsidR="007517C7">
        <w:rPr>
          <w:rFonts w:ascii="Times New Roman" w:hAnsi="Times New Roman"/>
          <w:sz w:val="28"/>
          <w:szCs w:val="28"/>
        </w:rPr>
        <w:t>207</w:t>
      </w:r>
      <w:r>
        <w:rPr>
          <w:rFonts w:ascii="Times New Roman" w:hAnsi="Times New Roman"/>
          <w:sz w:val="28"/>
          <w:szCs w:val="28"/>
        </w:rPr>
        <w:t xml:space="preserve"> чел. Число опрошенных слушателей, имеющих </w:t>
      </w:r>
      <w:r>
        <w:rPr>
          <w:rFonts w:ascii="Times New Roman" w:hAnsi="Times New Roman"/>
          <w:i/>
          <w:sz w:val="28"/>
          <w:szCs w:val="28"/>
        </w:rPr>
        <w:t>среднее профессиональное профильное образование</w:t>
      </w:r>
      <w:r>
        <w:rPr>
          <w:rFonts w:ascii="Times New Roman" w:hAnsi="Times New Roman"/>
          <w:sz w:val="28"/>
          <w:szCs w:val="28"/>
        </w:rPr>
        <w:t>, составило 11</w:t>
      </w:r>
      <w:r w:rsidR="007517C7">
        <w:rPr>
          <w:rFonts w:ascii="Times New Roman" w:hAnsi="Times New Roman"/>
          <w:sz w:val="28"/>
          <w:szCs w:val="28"/>
        </w:rPr>
        <w:t>0</w:t>
      </w:r>
      <w:r>
        <w:rPr>
          <w:rFonts w:ascii="Times New Roman" w:hAnsi="Times New Roman"/>
          <w:sz w:val="28"/>
          <w:szCs w:val="28"/>
        </w:rPr>
        <w:t xml:space="preserve"> чел. (</w:t>
      </w:r>
      <w:r w:rsidR="007517C7">
        <w:rPr>
          <w:rFonts w:ascii="Times New Roman" w:hAnsi="Times New Roman"/>
          <w:sz w:val="28"/>
          <w:szCs w:val="28"/>
        </w:rPr>
        <w:t>24,5</w:t>
      </w:r>
      <w:r>
        <w:rPr>
          <w:rFonts w:ascii="Times New Roman" w:hAnsi="Times New Roman"/>
          <w:sz w:val="28"/>
          <w:szCs w:val="28"/>
        </w:rPr>
        <w:t xml:space="preserve"> %), </w:t>
      </w:r>
      <w:r>
        <w:rPr>
          <w:rFonts w:ascii="Times New Roman" w:hAnsi="Times New Roman"/>
          <w:i/>
          <w:sz w:val="28"/>
          <w:szCs w:val="28"/>
        </w:rPr>
        <w:t xml:space="preserve">высшее непрофильное образование </w:t>
      </w:r>
      <w:r>
        <w:rPr>
          <w:rFonts w:ascii="Times New Roman" w:hAnsi="Times New Roman"/>
          <w:spacing w:val="-2"/>
          <w:sz w:val="28"/>
          <w:szCs w:val="28"/>
        </w:rPr>
        <w:t xml:space="preserve">– </w:t>
      </w:r>
      <w:r w:rsidR="007517C7">
        <w:rPr>
          <w:rFonts w:ascii="Times New Roman" w:hAnsi="Times New Roman"/>
          <w:spacing w:val="-2"/>
          <w:sz w:val="28"/>
          <w:szCs w:val="28"/>
        </w:rPr>
        <w:t>92</w:t>
      </w:r>
      <w:r>
        <w:rPr>
          <w:rFonts w:ascii="Times New Roman" w:hAnsi="Times New Roman"/>
          <w:spacing w:val="-2"/>
          <w:sz w:val="28"/>
          <w:szCs w:val="28"/>
        </w:rPr>
        <w:t xml:space="preserve"> чел. (2</w:t>
      </w:r>
      <w:r w:rsidR="007517C7">
        <w:rPr>
          <w:rFonts w:ascii="Times New Roman" w:hAnsi="Times New Roman"/>
          <w:spacing w:val="-2"/>
          <w:sz w:val="28"/>
          <w:szCs w:val="28"/>
        </w:rPr>
        <w:t>0,5</w:t>
      </w:r>
      <w:r>
        <w:rPr>
          <w:rFonts w:ascii="Times New Roman" w:hAnsi="Times New Roman"/>
          <w:spacing w:val="-2"/>
          <w:sz w:val="28"/>
          <w:szCs w:val="28"/>
        </w:rPr>
        <w:t xml:space="preserve"> %). </w:t>
      </w:r>
      <w:r>
        <w:rPr>
          <w:rFonts w:ascii="Times New Roman" w:hAnsi="Times New Roman"/>
          <w:i/>
          <w:sz w:val="28"/>
          <w:szCs w:val="28"/>
        </w:rPr>
        <w:t>Среднее профессиональное непрофильное образование</w:t>
      </w:r>
      <w:r>
        <w:rPr>
          <w:rFonts w:ascii="Times New Roman" w:hAnsi="Times New Roman"/>
          <w:sz w:val="28"/>
          <w:szCs w:val="28"/>
        </w:rPr>
        <w:t xml:space="preserve"> имеют 3</w:t>
      </w:r>
      <w:r w:rsidR="007517C7">
        <w:rPr>
          <w:rFonts w:ascii="Times New Roman" w:hAnsi="Times New Roman"/>
          <w:sz w:val="28"/>
          <w:szCs w:val="28"/>
        </w:rPr>
        <w:t>5</w:t>
      </w:r>
      <w:r>
        <w:rPr>
          <w:rFonts w:ascii="Times New Roman" w:hAnsi="Times New Roman"/>
          <w:sz w:val="28"/>
          <w:szCs w:val="28"/>
        </w:rPr>
        <w:t xml:space="preserve"> чел. (</w:t>
      </w:r>
      <w:r w:rsidR="007517C7">
        <w:rPr>
          <w:rFonts w:ascii="Times New Roman" w:hAnsi="Times New Roman"/>
          <w:sz w:val="28"/>
          <w:szCs w:val="28"/>
        </w:rPr>
        <w:t xml:space="preserve">7,8 </w:t>
      </w:r>
      <w:r>
        <w:rPr>
          <w:rFonts w:ascii="Times New Roman" w:hAnsi="Times New Roman"/>
          <w:sz w:val="28"/>
          <w:szCs w:val="28"/>
        </w:rPr>
        <w:t>%)</w:t>
      </w:r>
      <w:r>
        <w:rPr>
          <w:rFonts w:ascii="Times New Roman" w:hAnsi="Times New Roman"/>
          <w:spacing w:val="-2"/>
          <w:sz w:val="28"/>
          <w:szCs w:val="28"/>
        </w:rPr>
        <w:t>. 5 чел. имеют только среднее общее образование (1,</w:t>
      </w:r>
      <w:r w:rsidR="007517C7">
        <w:rPr>
          <w:rFonts w:ascii="Times New Roman" w:hAnsi="Times New Roman"/>
          <w:spacing w:val="-2"/>
          <w:sz w:val="28"/>
          <w:szCs w:val="28"/>
        </w:rPr>
        <w:t>1</w:t>
      </w:r>
      <w:r>
        <w:rPr>
          <w:rFonts w:ascii="Times New Roman" w:hAnsi="Times New Roman"/>
          <w:spacing w:val="-2"/>
          <w:sz w:val="28"/>
          <w:szCs w:val="28"/>
        </w:rPr>
        <w:t xml:space="preserve"> %).</w:t>
      </w:r>
    </w:p>
    <w:p w14:paraId="26ED3227" w14:textId="77777777" w:rsidR="00DF2311" w:rsidRDefault="00DF2311" w:rsidP="00DF2311">
      <w:pPr>
        <w:spacing w:after="0"/>
        <w:ind w:firstLine="709"/>
        <w:contextualSpacing/>
        <w:jc w:val="both"/>
        <w:rPr>
          <w:rFonts w:ascii="Times New Roman" w:hAnsi="Times New Roman"/>
          <w:sz w:val="28"/>
          <w:szCs w:val="28"/>
        </w:rPr>
      </w:pPr>
      <w:bookmarkStart w:id="59" w:name="_Hlk185841154"/>
      <w:bookmarkEnd w:id="58"/>
      <w:r>
        <w:rPr>
          <w:rFonts w:ascii="Times New Roman" w:hAnsi="Times New Roman"/>
          <w:b/>
          <w:sz w:val="28"/>
          <w:szCs w:val="28"/>
        </w:rPr>
        <w:t xml:space="preserve">По общему стажу работы в сфере культуры </w:t>
      </w:r>
      <w:r>
        <w:rPr>
          <w:rFonts w:ascii="Times New Roman" w:hAnsi="Times New Roman"/>
          <w:sz w:val="28"/>
          <w:szCs w:val="28"/>
        </w:rPr>
        <w:t>респонденты распределились следующим образом:</w:t>
      </w:r>
    </w:p>
    <w:p w14:paraId="74A9D915" w14:textId="3B8768D7" w:rsidR="00DF2311" w:rsidRDefault="00DF2311" w:rsidP="00DF2311">
      <w:pPr>
        <w:pStyle w:val="a5"/>
        <w:numPr>
          <w:ilvl w:val="0"/>
          <w:numId w:val="14"/>
        </w:numPr>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До 5 лет – </w:t>
      </w:r>
      <w:r w:rsidR="00157250">
        <w:rPr>
          <w:rFonts w:ascii="Times New Roman" w:hAnsi="Times New Roman"/>
          <w:sz w:val="28"/>
          <w:szCs w:val="28"/>
        </w:rPr>
        <w:t>125</w:t>
      </w:r>
      <w:r>
        <w:rPr>
          <w:rFonts w:ascii="Times New Roman" w:hAnsi="Times New Roman"/>
          <w:sz w:val="28"/>
          <w:szCs w:val="28"/>
        </w:rPr>
        <w:t xml:space="preserve"> чел. (</w:t>
      </w:r>
      <w:r w:rsidR="00157250">
        <w:rPr>
          <w:rFonts w:ascii="Times New Roman" w:hAnsi="Times New Roman"/>
          <w:sz w:val="28"/>
          <w:szCs w:val="28"/>
        </w:rPr>
        <w:t xml:space="preserve">27,8 </w:t>
      </w:r>
      <w:r>
        <w:rPr>
          <w:rFonts w:ascii="Times New Roman" w:hAnsi="Times New Roman"/>
          <w:sz w:val="28"/>
          <w:szCs w:val="28"/>
        </w:rPr>
        <w:t>%);</w:t>
      </w:r>
    </w:p>
    <w:p w14:paraId="32F9EF71" w14:textId="710A2AB1" w:rsidR="00DF2311" w:rsidRDefault="00DF2311" w:rsidP="00DF2311">
      <w:pPr>
        <w:pStyle w:val="a5"/>
        <w:numPr>
          <w:ilvl w:val="0"/>
          <w:numId w:val="14"/>
        </w:numPr>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От 5 до 9 лет – </w:t>
      </w:r>
      <w:r w:rsidR="00157250">
        <w:rPr>
          <w:rFonts w:ascii="Times New Roman" w:hAnsi="Times New Roman"/>
          <w:sz w:val="28"/>
          <w:szCs w:val="28"/>
        </w:rPr>
        <w:t>68</w:t>
      </w:r>
      <w:r>
        <w:rPr>
          <w:rFonts w:ascii="Times New Roman" w:hAnsi="Times New Roman"/>
          <w:sz w:val="28"/>
          <w:szCs w:val="28"/>
        </w:rPr>
        <w:t xml:space="preserve"> чел. (</w:t>
      </w:r>
      <w:r w:rsidR="00157250">
        <w:rPr>
          <w:rFonts w:ascii="Times New Roman" w:hAnsi="Times New Roman"/>
          <w:sz w:val="28"/>
          <w:szCs w:val="28"/>
        </w:rPr>
        <w:t xml:space="preserve">15,1 </w:t>
      </w:r>
      <w:r>
        <w:rPr>
          <w:rFonts w:ascii="Times New Roman" w:hAnsi="Times New Roman"/>
          <w:sz w:val="28"/>
          <w:szCs w:val="28"/>
        </w:rPr>
        <w:t>%);</w:t>
      </w:r>
    </w:p>
    <w:p w14:paraId="3963A2C9" w14:textId="196B60BA" w:rsidR="00DF2311" w:rsidRDefault="00DF2311" w:rsidP="00DF2311">
      <w:pPr>
        <w:pStyle w:val="a5"/>
        <w:numPr>
          <w:ilvl w:val="0"/>
          <w:numId w:val="14"/>
        </w:numPr>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lastRenderedPageBreak/>
        <w:t xml:space="preserve">От 10 до 19 лет – </w:t>
      </w:r>
      <w:r w:rsidR="00157250">
        <w:rPr>
          <w:rFonts w:ascii="Times New Roman" w:hAnsi="Times New Roman"/>
          <w:sz w:val="28"/>
          <w:szCs w:val="28"/>
        </w:rPr>
        <w:t>117</w:t>
      </w:r>
      <w:r>
        <w:rPr>
          <w:rFonts w:ascii="Times New Roman" w:hAnsi="Times New Roman"/>
          <w:sz w:val="28"/>
          <w:szCs w:val="28"/>
        </w:rPr>
        <w:t xml:space="preserve"> чел. (</w:t>
      </w:r>
      <w:r w:rsidR="00157250">
        <w:rPr>
          <w:rFonts w:ascii="Times New Roman" w:hAnsi="Times New Roman"/>
          <w:sz w:val="28"/>
          <w:szCs w:val="28"/>
        </w:rPr>
        <w:t xml:space="preserve">26,1 </w:t>
      </w:r>
      <w:r>
        <w:rPr>
          <w:rFonts w:ascii="Times New Roman" w:hAnsi="Times New Roman"/>
          <w:sz w:val="28"/>
          <w:szCs w:val="28"/>
        </w:rPr>
        <w:t>%);</w:t>
      </w:r>
    </w:p>
    <w:p w14:paraId="3E68BF9A" w14:textId="42A41A6B" w:rsidR="00DF2311" w:rsidRPr="00761274" w:rsidRDefault="00DF2311" w:rsidP="00DF2311">
      <w:pPr>
        <w:pStyle w:val="a5"/>
        <w:numPr>
          <w:ilvl w:val="0"/>
          <w:numId w:val="14"/>
        </w:numPr>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От 20 лет и выше – </w:t>
      </w:r>
      <w:r w:rsidR="00157250">
        <w:rPr>
          <w:rFonts w:ascii="Times New Roman" w:hAnsi="Times New Roman"/>
          <w:sz w:val="28"/>
          <w:szCs w:val="28"/>
        </w:rPr>
        <w:t>139</w:t>
      </w:r>
      <w:r>
        <w:rPr>
          <w:rFonts w:ascii="Times New Roman" w:hAnsi="Times New Roman"/>
          <w:sz w:val="28"/>
          <w:szCs w:val="28"/>
        </w:rPr>
        <w:t xml:space="preserve"> чел. (</w:t>
      </w:r>
      <w:r w:rsidR="00157250">
        <w:rPr>
          <w:rFonts w:ascii="Times New Roman" w:hAnsi="Times New Roman"/>
          <w:sz w:val="28"/>
          <w:szCs w:val="28"/>
        </w:rPr>
        <w:t xml:space="preserve">31,0 </w:t>
      </w:r>
      <w:r w:rsidRPr="00761274">
        <w:rPr>
          <w:rFonts w:ascii="Times New Roman" w:hAnsi="Times New Roman"/>
          <w:sz w:val="28"/>
          <w:szCs w:val="28"/>
        </w:rPr>
        <w:t>%).</w:t>
      </w:r>
    </w:p>
    <w:bookmarkEnd w:id="59"/>
    <w:p w14:paraId="47BB5E91" w14:textId="502ED8D3" w:rsidR="00FA5A2D" w:rsidRDefault="00DF2311" w:rsidP="00DF2311">
      <w:pPr>
        <w:spacing w:after="0"/>
        <w:ind w:firstLine="709"/>
        <w:contextualSpacing/>
        <w:jc w:val="both"/>
        <w:rPr>
          <w:rFonts w:ascii="Times New Roman" w:hAnsi="Times New Roman"/>
          <w:sz w:val="28"/>
          <w:szCs w:val="28"/>
        </w:rPr>
      </w:pPr>
      <w:r>
        <w:rPr>
          <w:rFonts w:ascii="Times New Roman" w:hAnsi="Times New Roman"/>
          <w:spacing w:val="-4"/>
          <w:sz w:val="28"/>
          <w:szCs w:val="28"/>
        </w:rPr>
        <w:t>Основную долю респондентов (</w:t>
      </w:r>
      <w:r w:rsidR="00FA5A2D">
        <w:rPr>
          <w:rFonts w:ascii="Times New Roman" w:hAnsi="Times New Roman"/>
          <w:spacing w:val="-4"/>
          <w:sz w:val="28"/>
          <w:szCs w:val="28"/>
        </w:rPr>
        <w:t xml:space="preserve">37,2 </w:t>
      </w:r>
      <w:r>
        <w:rPr>
          <w:rFonts w:ascii="Times New Roman" w:hAnsi="Times New Roman"/>
          <w:spacing w:val="-4"/>
          <w:sz w:val="28"/>
          <w:szCs w:val="28"/>
        </w:rPr>
        <w:t xml:space="preserve">% – </w:t>
      </w:r>
      <w:r w:rsidR="00FA5A2D">
        <w:rPr>
          <w:rFonts w:ascii="Times New Roman" w:hAnsi="Times New Roman"/>
          <w:spacing w:val="-4"/>
          <w:sz w:val="28"/>
          <w:szCs w:val="28"/>
        </w:rPr>
        <w:t>167</w:t>
      </w:r>
      <w:r>
        <w:rPr>
          <w:rFonts w:ascii="Times New Roman" w:hAnsi="Times New Roman"/>
          <w:spacing w:val="-4"/>
          <w:sz w:val="28"/>
          <w:szCs w:val="28"/>
        </w:rPr>
        <w:t xml:space="preserve"> чел.) составили </w:t>
      </w:r>
      <w:r>
        <w:rPr>
          <w:rFonts w:ascii="Times New Roman" w:hAnsi="Times New Roman"/>
          <w:i/>
          <w:spacing w:val="-4"/>
          <w:sz w:val="28"/>
          <w:szCs w:val="28"/>
        </w:rPr>
        <w:t>преподаватели и педагоги</w:t>
      </w:r>
      <w:r>
        <w:rPr>
          <w:rFonts w:ascii="Times New Roman" w:hAnsi="Times New Roman"/>
          <w:spacing w:val="-4"/>
          <w:sz w:val="28"/>
          <w:szCs w:val="28"/>
        </w:rPr>
        <w:t xml:space="preserve">. На втором месте по количеству – специалисты культурно-досуговых учреждений </w:t>
      </w:r>
      <w:r w:rsidR="00FA5A2D">
        <w:rPr>
          <w:rFonts w:ascii="Times New Roman" w:hAnsi="Times New Roman"/>
          <w:spacing w:val="-4"/>
          <w:sz w:val="28"/>
          <w:szCs w:val="28"/>
        </w:rPr>
        <w:t>–</w:t>
      </w:r>
      <w:r>
        <w:rPr>
          <w:rFonts w:ascii="Times New Roman" w:hAnsi="Times New Roman"/>
          <w:spacing w:val="-4"/>
          <w:sz w:val="28"/>
          <w:szCs w:val="28"/>
        </w:rPr>
        <w:t xml:space="preserve"> </w:t>
      </w:r>
      <w:r w:rsidR="00FA5A2D">
        <w:rPr>
          <w:rFonts w:ascii="Times New Roman" w:hAnsi="Times New Roman"/>
          <w:spacing w:val="-4"/>
          <w:sz w:val="28"/>
          <w:szCs w:val="28"/>
        </w:rPr>
        <w:t>95</w:t>
      </w:r>
      <w:r>
        <w:rPr>
          <w:rFonts w:ascii="Times New Roman" w:hAnsi="Times New Roman"/>
          <w:spacing w:val="-4"/>
          <w:sz w:val="28"/>
          <w:szCs w:val="28"/>
        </w:rPr>
        <w:t xml:space="preserve"> чел. (</w:t>
      </w:r>
      <w:r w:rsidR="00FA5A2D">
        <w:rPr>
          <w:rFonts w:ascii="Times New Roman" w:hAnsi="Times New Roman"/>
          <w:spacing w:val="-4"/>
          <w:sz w:val="28"/>
          <w:szCs w:val="28"/>
        </w:rPr>
        <w:t>21,6</w:t>
      </w:r>
      <w:r>
        <w:rPr>
          <w:rFonts w:ascii="Times New Roman" w:hAnsi="Times New Roman"/>
          <w:spacing w:val="-4"/>
          <w:sz w:val="28"/>
          <w:szCs w:val="28"/>
        </w:rPr>
        <w:t xml:space="preserve"> %). Число опрошенных директоров/руководителей учреждений культуры насчитывает (1</w:t>
      </w:r>
      <w:r w:rsidR="00FA5A2D">
        <w:rPr>
          <w:rFonts w:ascii="Times New Roman" w:hAnsi="Times New Roman"/>
          <w:spacing w:val="-4"/>
          <w:sz w:val="28"/>
          <w:szCs w:val="28"/>
        </w:rPr>
        <w:t>2</w:t>
      </w:r>
      <w:r w:rsidR="00037925">
        <w:rPr>
          <w:rFonts w:ascii="Times New Roman" w:hAnsi="Times New Roman"/>
          <w:spacing w:val="-4"/>
          <w:sz w:val="28"/>
          <w:szCs w:val="28"/>
        </w:rPr>
        <w:t>,</w:t>
      </w:r>
      <w:r w:rsidR="003E5816">
        <w:rPr>
          <w:rFonts w:ascii="Times New Roman" w:hAnsi="Times New Roman"/>
          <w:spacing w:val="-4"/>
          <w:sz w:val="28"/>
          <w:szCs w:val="28"/>
        </w:rPr>
        <w:t>9</w:t>
      </w:r>
      <w:r>
        <w:rPr>
          <w:rFonts w:ascii="Times New Roman" w:hAnsi="Times New Roman"/>
          <w:spacing w:val="-4"/>
          <w:sz w:val="28"/>
          <w:szCs w:val="28"/>
        </w:rPr>
        <w:t xml:space="preserve"> % – 5</w:t>
      </w:r>
      <w:r w:rsidR="003E5816">
        <w:rPr>
          <w:rFonts w:ascii="Times New Roman" w:hAnsi="Times New Roman"/>
          <w:spacing w:val="-4"/>
          <w:sz w:val="28"/>
          <w:szCs w:val="28"/>
        </w:rPr>
        <w:t>8</w:t>
      </w:r>
      <w:r>
        <w:rPr>
          <w:rFonts w:ascii="Times New Roman" w:hAnsi="Times New Roman"/>
          <w:spacing w:val="-4"/>
          <w:sz w:val="28"/>
          <w:szCs w:val="28"/>
        </w:rPr>
        <w:t xml:space="preserve"> чел.), специалистов библиотек – </w:t>
      </w:r>
      <w:r w:rsidR="00FA5A2D">
        <w:rPr>
          <w:rFonts w:ascii="Times New Roman" w:hAnsi="Times New Roman"/>
          <w:spacing w:val="-4"/>
          <w:sz w:val="28"/>
          <w:szCs w:val="28"/>
        </w:rPr>
        <w:t>6</w:t>
      </w:r>
      <w:r w:rsidR="00037925">
        <w:rPr>
          <w:rFonts w:ascii="Times New Roman" w:hAnsi="Times New Roman"/>
          <w:spacing w:val="-4"/>
          <w:sz w:val="28"/>
          <w:szCs w:val="28"/>
        </w:rPr>
        <w:t>1</w:t>
      </w:r>
      <w:r w:rsidR="00FA5A2D">
        <w:rPr>
          <w:rFonts w:ascii="Times New Roman" w:hAnsi="Times New Roman"/>
          <w:spacing w:val="-4"/>
          <w:sz w:val="28"/>
          <w:szCs w:val="28"/>
        </w:rPr>
        <w:t xml:space="preserve"> </w:t>
      </w:r>
      <w:r>
        <w:rPr>
          <w:rFonts w:ascii="Times New Roman" w:hAnsi="Times New Roman"/>
          <w:spacing w:val="-4"/>
          <w:sz w:val="28"/>
          <w:szCs w:val="28"/>
        </w:rPr>
        <w:t>чел. (</w:t>
      </w:r>
      <w:r w:rsidR="00FA5A2D">
        <w:rPr>
          <w:rFonts w:ascii="Times New Roman" w:hAnsi="Times New Roman"/>
          <w:spacing w:val="-4"/>
          <w:sz w:val="28"/>
          <w:szCs w:val="28"/>
        </w:rPr>
        <w:t>13,</w:t>
      </w:r>
      <w:r w:rsidR="00037925">
        <w:rPr>
          <w:rFonts w:ascii="Times New Roman" w:hAnsi="Times New Roman"/>
          <w:spacing w:val="-4"/>
          <w:sz w:val="28"/>
          <w:szCs w:val="28"/>
        </w:rPr>
        <w:t>6</w:t>
      </w:r>
      <w:r>
        <w:rPr>
          <w:rFonts w:ascii="Times New Roman" w:hAnsi="Times New Roman"/>
          <w:spacing w:val="-4"/>
          <w:sz w:val="28"/>
          <w:szCs w:val="28"/>
        </w:rPr>
        <w:t xml:space="preserve"> %), специалистов </w:t>
      </w:r>
      <w:r>
        <w:rPr>
          <w:rFonts w:ascii="Times New Roman" w:hAnsi="Times New Roman"/>
          <w:sz w:val="28"/>
          <w:szCs w:val="28"/>
        </w:rPr>
        <w:t xml:space="preserve">музеев – </w:t>
      </w:r>
      <w:r w:rsidR="00FA5A2D">
        <w:rPr>
          <w:rFonts w:ascii="Times New Roman" w:hAnsi="Times New Roman"/>
          <w:sz w:val="28"/>
          <w:szCs w:val="28"/>
        </w:rPr>
        <w:t>41</w:t>
      </w:r>
      <w:r>
        <w:rPr>
          <w:rFonts w:ascii="Times New Roman" w:hAnsi="Times New Roman"/>
          <w:sz w:val="28"/>
          <w:szCs w:val="28"/>
        </w:rPr>
        <w:t xml:space="preserve"> чел. (</w:t>
      </w:r>
      <w:r w:rsidR="00FA5A2D">
        <w:rPr>
          <w:rFonts w:ascii="Times New Roman" w:hAnsi="Times New Roman"/>
          <w:sz w:val="28"/>
          <w:szCs w:val="28"/>
        </w:rPr>
        <w:t>9,1</w:t>
      </w:r>
      <w:r>
        <w:rPr>
          <w:rFonts w:ascii="Times New Roman" w:hAnsi="Times New Roman"/>
          <w:sz w:val="28"/>
          <w:szCs w:val="28"/>
        </w:rPr>
        <w:t xml:space="preserve"> %). </w:t>
      </w:r>
      <w:r w:rsidR="00037925">
        <w:rPr>
          <w:rFonts w:ascii="Times New Roman" w:hAnsi="Times New Roman"/>
          <w:sz w:val="28"/>
          <w:szCs w:val="28"/>
        </w:rPr>
        <w:t>2</w:t>
      </w:r>
      <w:r w:rsidR="003E5816">
        <w:rPr>
          <w:rFonts w:ascii="Times New Roman" w:hAnsi="Times New Roman"/>
          <w:sz w:val="28"/>
          <w:szCs w:val="28"/>
        </w:rPr>
        <w:t>7</w:t>
      </w:r>
      <w:r>
        <w:rPr>
          <w:rFonts w:ascii="Times New Roman" w:hAnsi="Times New Roman"/>
          <w:sz w:val="28"/>
          <w:szCs w:val="28"/>
        </w:rPr>
        <w:t xml:space="preserve"> чел. (</w:t>
      </w:r>
      <w:r w:rsidR="00037925">
        <w:rPr>
          <w:rFonts w:ascii="Times New Roman" w:hAnsi="Times New Roman"/>
          <w:sz w:val="28"/>
          <w:szCs w:val="28"/>
        </w:rPr>
        <w:t>6</w:t>
      </w:r>
      <w:r>
        <w:rPr>
          <w:rFonts w:ascii="Times New Roman" w:hAnsi="Times New Roman"/>
          <w:sz w:val="28"/>
          <w:szCs w:val="28"/>
        </w:rPr>
        <w:t xml:space="preserve"> %) выбрали вариант ответа «другое» и указали следующие должности: </w:t>
      </w:r>
      <w:r w:rsidR="00037925">
        <w:rPr>
          <w:rFonts w:ascii="Times New Roman" w:hAnsi="Times New Roman"/>
          <w:sz w:val="28"/>
          <w:szCs w:val="28"/>
        </w:rPr>
        <w:t xml:space="preserve">заместитель директора (5 чел.), </w:t>
      </w:r>
      <w:r w:rsidR="003E5816">
        <w:rPr>
          <w:rFonts w:ascii="Times New Roman" w:hAnsi="Times New Roman"/>
          <w:sz w:val="28"/>
          <w:szCs w:val="28"/>
        </w:rPr>
        <w:t xml:space="preserve">заместитель директора по УВР (3 чел.), инспектор по кадрам (1 чел.), почтальон (1 чел.), специалист по экспозиционно-выставочной деятельности (1 чел.), специалист по маркетингу в театре (1 чел.), ведущий специалист отдела экскурсионной деятельности музея театра (1 чел.), специалист образовательной организации (1 чел.), артист (1 чел.), электроник – системный организатор (1 чел.), билетный кассир (1 чел.), </w:t>
      </w:r>
      <w:r w:rsidR="0015426D">
        <w:rPr>
          <w:rFonts w:ascii="Times New Roman" w:hAnsi="Times New Roman"/>
          <w:sz w:val="28"/>
          <w:szCs w:val="28"/>
        </w:rPr>
        <w:t>концертмейстер (1 чел.), методист киноконцертного зала (1 чел.), заведующая методическим отделом (1 чел.), художественный руководитель (1 чел.), методист (1 чел.), режиссер культурно-массовых мероприятий (1 чел.); не указали занимаемую должность – 4 чел.</w:t>
      </w:r>
    </w:p>
    <w:p w14:paraId="63AC60E6" w14:textId="28C90851" w:rsidR="00293B12" w:rsidRDefault="00DF2311" w:rsidP="00DF2311">
      <w:pPr>
        <w:spacing w:after="0"/>
        <w:ind w:firstLine="709"/>
        <w:contextualSpacing/>
        <w:jc w:val="both"/>
        <w:rPr>
          <w:rFonts w:ascii="Times New Roman" w:hAnsi="Times New Roman"/>
          <w:spacing w:val="-4"/>
          <w:sz w:val="28"/>
          <w:szCs w:val="28"/>
        </w:rPr>
      </w:pPr>
      <w:r>
        <w:rPr>
          <w:rFonts w:ascii="Times New Roman" w:hAnsi="Times New Roman"/>
          <w:sz w:val="28"/>
          <w:szCs w:val="28"/>
        </w:rPr>
        <w:t>Доля респондентов, проживающи</w:t>
      </w:r>
      <w:r>
        <w:rPr>
          <w:rFonts w:ascii="Times New Roman" w:hAnsi="Times New Roman"/>
          <w:spacing w:val="-6"/>
          <w:sz w:val="28"/>
          <w:szCs w:val="28"/>
        </w:rPr>
        <w:t xml:space="preserve">х в городской местности, составила </w:t>
      </w:r>
      <w:r w:rsidR="00034184">
        <w:rPr>
          <w:rFonts w:ascii="Times New Roman" w:hAnsi="Times New Roman"/>
          <w:spacing w:val="-4"/>
          <w:sz w:val="28"/>
          <w:szCs w:val="28"/>
        </w:rPr>
        <w:t xml:space="preserve">61,7 </w:t>
      </w:r>
      <w:r>
        <w:rPr>
          <w:rFonts w:ascii="Times New Roman" w:hAnsi="Times New Roman"/>
          <w:spacing w:val="-4"/>
          <w:sz w:val="28"/>
          <w:szCs w:val="28"/>
        </w:rPr>
        <w:t>% (</w:t>
      </w:r>
      <w:r w:rsidR="00034184">
        <w:rPr>
          <w:rFonts w:ascii="Times New Roman" w:hAnsi="Times New Roman"/>
          <w:spacing w:val="-4"/>
          <w:sz w:val="28"/>
          <w:szCs w:val="28"/>
        </w:rPr>
        <w:t>277</w:t>
      </w:r>
      <w:r>
        <w:rPr>
          <w:rFonts w:ascii="Times New Roman" w:hAnsi="Times New Roman"/>
          <w:spacing w:val="-4"/>
          <w:sz w:val="28"/>
          <w:szCs w:val="28"/>
        </w:rPr>
        <w:t xml:space="preserve"> чел.), в сельской местности – </w:t>
      </w:r>
      <w:r w:rsidR="00034184">
        <w:rPr>
          <w:rFonts w:ascii="Times New Roman" w:hAnsi="Times New Roman"/>
          <w:spacing w:val="-4"/>
          <w:sz w:val="28"/>
          <w:szCs w:val="28"/>
        </w:rPr>
        <w:t xml:space="preserve">38,3 </w:t>
      </w:r>
      <w:r>
        <w:rPr>
          <w:rFonts w:ascii="Times New Roman" w:hAnsi="Times New Roman"/>
          <w:spacing w:val="-6"/>
          <w:sz w:val="28"/>
          <w:szCs w:val="28"/>
        </w:rPr>
        <w:t>% (</w:t>
      </w:r>
      <w:r w:rsidR="00034184">
        <w:rPr>
          <w:rFonts w:ascii="Times New Roman" w:hAnsi="Times New Roman"/>
          <w:spacing w:val="-6"/>
          <w:sz w:val="28"/>
          <w:szCs w:val="28"/>
        </w:rPr>
        <w:t>172</w:t>
      </w:r>
      <w:r>
        <w:rPr>
          <w:rFonts w:ascii="Times New Roman" w:hAnsi="Times New Roman"/>
          <w:spacing w:val="-6"/>
          <w:sz w:val="28"/>
          <w:szCs w:val="28"/>
        </w:rPr>
        <w:t xml:space="preserve"> чел.)</w:t>
      </w:r>
      <w:r>
        <w:rPr>
          <w:rFonts w:ascii="Times New Roman" w:hAnsi="Times New Roman"/>
          <w:spacing w:val="-4"/>
          <w:sz w:val="28"/>
          <w:szCs w:val="28"/>
        </w:rPr>
        <w:t xml:space="preserve">. </w:t>
      </w:r>
    </w:p>
    <w:p w14:paraId="234239B6" w14:textId="56CEDA13" w:rsidR="00DF2311" w:rsidRDefault="00DF2311" w:rsidP="00DF2311">
      <w:pPr>
        <w:spacing w:after="0"/>
        <w:ind w:firstLine="709"/>
        <w:contextualSpacing/>
        <w:jc w:val="both"/>
        <w:rPr>
          <w:rFonts w:ascii="Times New Roman" w:hAnsi="Times New Roman"/>
          <w:sz w:val="28"/>
          <w:szCs w:val="28"/>
        </w:rPr>
      </w:pPr>
      <w:r>
        <w:rPr>
          <w:rFonts w:ascii="Times New Roman" w:hAnsi="Times New Roman"/>
          <w:spacing w:val="-4"/>
          <w:sz w:val="28"/>
          <w:szCs w:val="28"/>
        </w:rPr>
        <w:t>В опросе приняли участие респонденты, проживающие в 3</w:t>
      </w:r>
      <w:r w:rsidR="00E56717">
        <w:rPr>
          <w:rFonts w:ascii="Times New Roman" w:hAnsi="Times New Roman"/>
          <w:spacing w:val="-4"/>
          <w:sz w:val="28"/>
          <w:szCs w:val="28"/>
        </w:rPr>
        <w:t>9</w:t>
      </w:r>
      <w:r>
        <w:rPr>
          <w:rFonts w:ascii="Times New Roman" w:hAnsi="Times New Roman"/>
          <w:spacing w:val="-4"/>
          <w:sz w:val="28"/>
          <w:szCs w:val="28"/>
        </w:rPr>
        <w:t xml:space="preserve"> муниципальных образованиях Иркутской области.</w:t>
      </w:r>
    </w:p>
    <w:p w14:paraId="138B471C" w14:textId="57B1099F" w:rsidR="00A2373E" w:rsidRPr="0082590B" w:rsidRDefault="00DF2311" w:rsidP="0082590B">
      <w:pPr>
        <w:pStyle w:val="a5"/>
        <w:spacing w:after="0"/>
        <w:ind w:left="0" w:firstLine="709"/>
        <w:jc w:val="both"/>
        <w:rPr>
          <w:rFonts w:ascii="Times New Roman" w:hAnsi="Times New Roman"/>
          <w:sz w:val="28"/>
          <w:szCs w:val="28"/>
          <w:lang w:eastAsia="ru-RU"/>
        </w:rPr>
      </w:pPr>
      <w:bookmarkStart w:id="60" w:name="_Hlk185841170"/>
      <w:r>
        <w:rPr>
          <w:rFonts w:ascii="Times New Roman" w:hAnsi="Times New Roman"/>
          <w:sz w:val="28"/>
          <w:szCs w:val="28"/>
          <w:lang w:eastAsia="ru-RU"/>
        </w:rPr>
        <w:t xml:space="preserve">Проанализировав социально-демографические характеристики, можно отметить преобладание в общей структуре слушателей женского пола. </w:t>
      </w:r>
      <w:r w:rsidRPr="00800AB1">
        <w:rPr>
          <w:rFonts w:ascii="Times New Roman" w:hAnsi="Times New Roman"/>
          <w:sz w:val="28"/>
          <w:szCs w:val="28"/>
          <w:lang w:eastAsia="ru-RU"/>
        </w:rPr>
        <w:t>Социально-демографический портрет среднестатистического слушателя курсов дополнительных профессиональных программ УМЦ «Байкал» – это женщин</w:t>
      </w:r>
      <w:r w:rsidR="00800AB1" w:rsidRPr="00800AB1">
        <w:rPr>
          <w:rFonts w:ascii="Times New Roman" w:hAnsi="Times New Roman"/>
          <w:sz w:val="28"/>
          <w:szCs w:val="28"/>
          <w:lang w:eastAsia="ru-RU"/>
        </w:rPr>
        <w:t>ы молодого и</w:t>
      </w:r>
      <w:r w:rsidRPr="00800AB1">
        <w:rPr>
          <w:rFonts w:ascii="Times New Roman" w:hAnsi="Times New Roman"/>
          <w:sz w:val="28"/>
          <w:szCs w:val="28"/>
          <w:lang w:eastAsia="ru-RU"/>
        </w:rPr>
        <w:t xml:space="preserve"> среднего трудоспособного возраста, работающ</w:t>
      </w:r>
      <w:r w:rsidR="00800AB1" w:rsidRPr="00800AB1">
        <w:rPr>
          <w:rFonts w:ascii="Times New Roman" w:hAnsi="Times New Roman"/>
          <w:sz w:val="28"/>
          <w:szCs w:val="28"/>
          <w:lang w:eastAsia="ru-RU"/>
        </w:rPr>
        <w:t>ие</w:t>
      </w:r>
      <w:r w:rsidRPr="00800AB1">
        <w:rPr>
          <w:rFonts w:ascii="Times New Roman" w:hAnsi="Times New Roman"/>
          <w:sz w:val="28"/>
          <w:szCs w:val="28"/>
          <w:lang w:eastAsia="ru-RU"/>
        </w:rPr>
        <w:t xml:space="preserve"> в образовательном учреждении со стажем работы </w:t>
      </w:r>
      <w:r w:rsidR="00800AB1" w:rsidRPr="00800AB1">
        <w:rPr>
          <w:rFonts w:ascii="Times New Roman" w:hAnsi="Times New Roman"/>
          <w:sz w:val="28"/>
          <w:szCs w:val="28"/>
          <w:lang w:eastAsia="ru-RU"/>
        </w:rPr>
        <w:t xml:space="preserve">от </w:t>
      </w:r>
      <w:r w:rsidRPr="00800AB1">
        <w:rPr>
          <w:rFonts w:ascii="Times New Roman" w:hAnsi="Times New Roman"/>
          <w:sz w:val="28"/>
          <w:szCs w:val="28"/>
          <w:lang w:eastAsia="ru-RU"/>
        </w:rPr>
        <w:t>20 лет</w:t>
      </w:r>
      <w:r w:rsidR="00800AB1" w:rsidRPr="00800AB1">
        <w:rPr>
          <w:rFonts w:ascii="Times New Roman" w:hAnsi="Times New Roman"/>
          <w:sz w:val="28"/>
          <w:szCs w:val="28"/>
          <w:lang w:eastAsia="ru-RU"/>
        </w:rPr>
        <w:t xml:space="preserve"> и выше</w:t>
      </w:r>
      <w:r w:rsidRPr="00800AB1">
        <w:rPr>
          <w:rFonts w:ascii="Times New Roman" w:hAnsi="Times New Roman"/>
          <w:sz w:val="28"/>
          <w:szCs w:val="28"/>
          <w:lang w:eastAsia="ru-RU"/>
        </w:rPr>
        <w:t>, имеющая высшее профильное образование.</w:t>
      </w:r>
      <w:r>
        <w:rPr>
          <w:rFonts w:ascii="Times New Roman" w:hAnsi="Times New Roman"/>
          <w:sz w:val="28"/>
          <w:szCs w:val="28"/>
          <w:lang w:eastAsia="ru-RU"/>
        </w:rPr>
        <w:t xml:space="preserve"> </w:t>
      </w:r>
      <w:bookmarkEnd w:id="60"/>
    </w:p>
    <w:p w14:paraId="1E1F8FB9" w14:textId="104CBC3F" w:rsidR="00DF2311" w:rsidRPr="00E56717" w:rsidRDefault="00DF2311" w:rsidP="00DF2311">
      <w:pPr>
        <w:spacing w:after="0"/>
        <w:contextualSpacing/>
        <w:jc w:val="both"/>
        <w:rPr>
          <w:rFonts w:ascii="Times New Roman" w:eastAsia="Calibri" w:hAnsi="Times New Roman" w:cs="Times New Roman"/>
          <w:b/>
          <w:color w:val="000000" w:themeColor="text1"/>
          <w:sz w:val="28"/>
          <w:szCs w:val="28"/>
          <w:lang w:eastAsia="ru-RU"/>
        </w:rPr>
      </w:pPr>
      <w:r w:rsidRPr="00EC7BAD">
        <w:rPr>
          <w:rFonts w:ascii="Times New Roman" w:eastAsia="Calibri" w:hAnsi="Times New Roman" w:cs="Times New Roman"/>
          <w:b/>
          <w:color w:val="000000" w:themeColor="text1"/>
          <w:sz w:val="28"/>
          <w:szCs w:val="28"/>
          <w:lang w:eastAsia="ru-RU"/>
        </w:rPr>
        <w:t>4.3. Описательно-аналитический раздел</w:t>
      </w:r>
    </w:p>
    <w:p w14:paraId="3BD9780A" w14:textId="5C3AC8EB" w:rsidR="00DF2311" w:rsidRPr="00BB26DB" w:rsidRDefault="00DF2311" w:rsidP="00DF2311">
      <w:pPr>
        <w:spacing w:after="0"/>
        <w:ind w:firstLine="709"/>
        <w:contextualSpacing/>
        <w:jc w:val="both"/>
        <w:rPr>
          <w:rFonts w:ascii="Times New Roman" w:eastAsia="Calibri" w:hAnsi="Times New Roman" w:cs="Times New Roman"/>
          <w:i/>
          <w:color w:val="000000"/>
          <w:sz w:val="28"/>
          <w:szCs w:val="28"/>
          <w:lang w:eastAsia="ru-RU"/>
        </w:rPr>
      </w:pPr>
      <w:bookmarkStart w:id="61" w:name="_Hlk185841192"/>
      <w:r w:rsidRPr="00BB26DB">
        <w:rPr>
          <w:rFonts w:ascii="Times New Roman" w:eastAsia="Calibri" w:hAnsi="Times New Roman" w:cs="Times New Roman"/>
          <w:sz w:val="28"/>
          <w:szCs w:val="28"/>
          <w:lang w:eastAsia="ru-RU"/>
        </w:rPr>
        <w:t>Анализ данных, полученных в рамках опроса, показал, что для большинства опрошенных слушателей курсы полностью оправдывают ожидания –</w:t>
      </w:r>
      <w:r w:rsidR="00E56717">
        <w:rPr>
          <w:rFonts w:ascii="Times New Roman" w:eastAsia="Calibri" w:hAnsi="Times New Roman" w:cs="Times New Roman"/>
          <w:sz w:val="28"/>
          <w:szCs w:val="28"/>
          <w:lang w:eastAsia="ru-RU"/>
        </w:rPr>
        <w:t xml:space="preserve"> </w:t>
      </w:r>
      <w:r w:rsidR="00293B12">
        <w:rPr>
          <w:rFonts w:ascii="Times New Roman" w:eastAsia="Calibri" w:hAnsi="Times New Roman" w:cs="Times New Roman"/>
          <w:sz w:val="28"/>
          <w:szCs w:val="28"/>
          <w:lang w:eastAsia="ru-RU"/>
        </w:rPr>
        <w:t>77,</w:t>
      </w:r>
      <w:r w:rsidR="00037F8D">
        <w:rPr>
          <w:rFonts w:ascii="Times New Roman" w:eastAsia="Calibri" w:hAnsi="Times New Roman" w:cs="Times New Roman"/>
          <w:sz w:val="28"/>
          <w:szCs w:val="28"/>
          <w:lang w:eastAsia="ru-RU"/>
        </w:rPr>
        <w:t xml:space="preserve">5 </w:t>
      </w:r>
      <w:r w:rsidRPr="00BB26DB">
        <w:rPr>
          <w:rFonts w:ascii="Times New Roman" w:eastAsia="Calibri" w:hAnsi="Times New Roman" w:cs="Times New Roman"/>
          <w:sz w:val="28"/>
          <w:szCs w:val="28"/>
          <w:lang w:eastAsia="ru-RU"/>
        </w:rPr>
        <w:t>% (</w:t>
      </w:r>
      <w:r w:rsidR="00037F8D">
        <w:rPr>
          <w:rFonts w:ascii="Times New Roman" w:eastAsia="Calibri" w:hAnsi="Times New Roman" w:cs="Times New Roman"/>
          <w:sz w:val="28"/>
          <w:szCs w:val="28"/>
          <w:lang w:eastAsia="ru-RU"/>
        </w:rPr>
        <w:t>348</w:t>
      </w:r>
      <w:r w:rsidRPr="00BB26DB">
        <w:rPr>
          <w:rFonts w:ascii="Times New Roman" w:eastAsia="Calibri" w:hAnsi="Times New Roman" w:cs="Times New Roman"/>
          <w:sz w:val="28"/>
          <w:szCs w:val="28"/>
          <w:lang w:eastAsia="ru-RU"/>
        </w:rPr>
        <w:t xml:space="preserve"> чел.)</w:t>
      </w:r>
      <w:r w:rsidRPr="00BB26DB">
        <w:rPr>
          <w:rFonts w:ascii="Times New Roman" w:eastAsia="Calibri" w:hAnsi="Times New Roman" w:cs="Times New Roman"/>
          <w:color w:val="000000"/>
          <w:sz w:val="28"/>
          <w:szCs w:val="28"/>
          <w:lang w:eastAsia="ru-RU"/>
        </w:rPr>
        <w:t xml:space="preserve">; </w:t>
      </w:r>
      <w:r w:rsidR="00293B12">
        <w:rPr>
          <w:rFonts w:ascii="Times New Roman" w:eastAsia="Calibri" w:hAnsi="Times New Roman" w:cs="Times New Roman"/>
          <w:color w:val="000000"/>
          <w:sz w:val="28"/>
          <w:szCs w:val="28"/>
          <w:lang w:eastAsia="ru-RU"/>
        </w:rPr>
        <w:t>19,</w:t>
      </w:r>
      <w:r w:rsidR="00037F8D">
        <w:rPr>
          <w:rFonts w:ascii="Times New Roman" w:eastAsia="Calibri" w:hAnsi="Times New Roman" w:cs="Times New Roman"/>
          <w:color w:val="000000"/>
          <w:sz w:val="28"/>
          <w:szCs w:val="28"/>
          <w:lang w:eastAsia="ru-RU"/>
        </w:rPr>
        <w:t xml:space="preserve">4 </w:t>
      </w:r>
      <w:r w:rsidRPr="00BB26DB">
        <w:rPr>
          <w:rFonts w:ascii="Times New Roman" w:eastAsia="Calibri" w:hAnsi="Times New Roman" w:cs="Times New Roman"/>
          <w:color w:val="000000"/>
          <w:sz w:val="28"/>
          <w:szCs w:val="28"/>
          <w:lang w:eastAsia="ru-RU"/>
        </w:rPr>
        <w:t>% (</w:t>
      </w:r>
      <w:r w:rsidR="00037F8D">
        <w:rPr>
          <w:rFonts w:ascii="Times New Roman" w:eastAsia="Calibri" w:hAnsi="Times New Roman" w:cs="Times New Roman"/>
          <w:color w:val="000000"/>
          <w:sz w:val="28"/>
          <w:szCs w:val="28"/>
          <w:lang w:eastAsia="ru-RU"/>
        </w:rPr>
        <w:t>87</w:t>
      </w:r>
      <w:r w:rsidRPr="00BB26DB">
        <w:rPr>
          <w:rFonts w:ascii="Times New Roman" w:eastAsia="Calibri" w:hAnsi="Times New Roman" w:cs="Times New Roman"/>
          <w:color w:val="000000"/>
          <w:sz w:val="28"/>
          <w:szCs w:val="28"/>
          <w:lang w:eastAsia="ru-RU"/>
        </w:rPr>
        <w:t xml:space="preserve"> чел.) выбрали вариант ответа «Скорее да, чем нет»; </w:t>
      </w:r>
      <w:r w:rsidR="00293B12">
        <w:rPr>
          <w:rFonts w:ascii="Times New Roman" w:eastAsia="Calibri" w:hAnsi="Times New Roman" w:cs="Times New Roman"/>
          <w:color w:val="000000"/>
          <w:sz w:val="28"/>
          <w:szCs w:val="28"/>
          <w:lang w:eastAsia="ru-RU"/>
        </w:rPr>
        <w:t>1,</w:t>
      </w:r>
      <w:r w:rsidR="00037F8D">
        <w:rPr>
          <w:rFonts w:ascii="Times New Roman" w:eastAsia="Calibri" w:hAnsi="Times New Roman" w:cs="Times New Roman"/>
          <w:color w:val="000000"/>
          <w:sz w:val="28"/>
          <w:szCs w:val="28"/>
          <w:lang w:eastAsia="ru-RU"/>
        </w:rPr>
        <w:t>4</w:t>
      </w:r>
      <w:r w:rsidRPr="00BB26DB">
        <w:rPr>
          <w:rFonts w:ascii="Times New Roman" w:eastAsia="Calibri" w:hAnsi="Times New Roman" w:cs="Times New Roman"/>
          <w:color w:val="000000"/>
          <w:sz w:val="28"/>
          <w:szCs w:val="28"/>
          <w:lang w:eastAsia="ru-RU"/>
        </w:rPr>
        <w:t xml:space="preserve"> % (</w:t>
      </w:r>
      <w:r w:rsidR="00037F8D">
        <w:rPr>
          <w:rFonts w:ascii="Times New Roman" w:eastAsia="Calibri" w:hAnsi="Times New Roman" w:cs="Times New Roman"/>
          <w:color w:val="000000"/>
          <w:sz w:val="28"/>
          <w:szCs w:val="28"/>
          <w:lang w:eastAsia="ru-RU"/>
        </w:rPr>
        <w:t>6</w:t>
      </w:r>
      <w:r w:rsidRPr="00BB26DB">
        <w:rPr>
          <w:rFonts w:ascii="Times New Roman" w:eastAsia="Calibri" w:hAnsi="Times New Roman" w:cs="Times New Roman"/>
          <w:color w:val="000000"/>
          <w:sz w:val="28"/>
          <w:szCs w:val="28"/>
          <w:lang w:eastAsia="ru-RU"/>
        </w:rPr>
        <w:t xml:space="preserve"> чел.) выбрали вариант ответа «Скорее нет, чем да»</w:t>
      </w:r>
      <w:r w:rsidR="008B44BA">
        <w:rPr>
          <w:rFonts w:ascii="Times New Roman" w:eastAsia="Calibri" w:hAnsi="Times New Roman" w:cs="Times New Roman"/>
          <w:color w:val="000000"/>
          <w:sz w:val="28"/>
          <w:szCs w:val="28"/>
          <w:lang w:eastAsia="ru-RU"/>
        </w:rPr>
        <w:t>,</w:t>
      </w:r>
      <w:r w:rsidRPr="00BB26DB">
        <w:rPr>
          <w:rFonts w:ascii="Times New Roman" w:eastAsia="Calibri" w:hAnsi="Times New Roman" w:cs="Times New Roman"/>
          <w:color w:val="000000"/>
          <w:sz w:val="28"/>
          <w:szCs w:val="28"/>
          <w:lang w:eastAsia="ru-RU"/>
        </w:rPr>
        <w:t xml:space="preserve"> </w:t>
      </w:r>
      <w:r w:rsidR="00293B12">
        <w:rPr>
          <w:rFonts w:ascii="Times New Roman" w:eastAsia="Calibri" w:hAnsi="Times New Roman" w:cs="Times New Roman"/>
          <w:color w:val="000000"/>
          <w:sz w:val="28"/>
          <w:szCs w:val="28"/>
          <w:lang w:eastAsia="ru-RU"/>
        </w:rPr>
        <w:t>1,</w:t>
      </w:r>
      <w:r w:rsidR="00037F8D">
        <w:rPr>
          <w:rFonts w:ascii="Times New Roman" w:eastAsia="Calibri" w:hAnsi="Times New Roman" w:cs="Times New Roman"/>
          <w:color w:val="000000"/>
          <w:sz w:val="28"/>
          <w:szCs w:val="28"/>
          <w:lang w:eastAsia="ru-RU"/>
        </w:rPr>
        <w:t xml:space="preserve">7 </w:t>
      </w:r>
      <w:r w:rsidRPr="00BB26DB">
        <w:rPr>
          <w:rFonts w:ascii="Times New Roman" w:eastAsia="Calibri" w:hAnsi="Times New Roman" w:cs="Times New Roman"/>
          <w:color w:val="000000"/>
          <w:sz w:val="28"/>
          <w:szCs w:val="28"/>
          <w:lang w:eastAsia="ru-RU"/>
        </w:rPr>
        <w:t>% (</w:t>
      </w:r>
      <w:r w:rsidR="00037F8D">
        <w:rPr>
          <w:rFonts w:ascii="Times New Roman" w:eastAsia="Calibri" w:hAnsi="Times New Roman" w:cs="Times New Roman"/>
          <w:color w:val="000000"/>
          <w:sz w:val="28"/>
          <w:szCs w:val="28"/>
          <w:lang w:eastAsia="ru-RU"/>
        </w:rPr>
        <w:t>8</w:t>
      </w:r>
      <w:r w:rsidRPr="00BB26DB">
        <w:rPr>
          <w:rFonts w:ascii="Times New Roman" w:eastAsia="Calibri" w:hAnsi="Times New Roman" w:cs="Times New Roman"/>
          <w:color w:val="000000"/>
          <w:sz w:val="28"/>
          <w:szCs w:val="28"/>
          <w:lang w:eastAsia="ru-RU"/>
        </w:rPr>
        <w:t xml:space="preserve"> чел.) опрошенных затруднились с ответом на данный вопрос.</w:t>
      </w:r>
    </w:p>
    <w:p w14:paraId="073E83CF" w14:textId="57343165" w:rsidR="004A1623" w:rsidRDefault="00DF2311" w:rsidP="004A1623">
      <w:pPr>
        <w:spacing w:after="0"/>
        <w:ind w:firstLine="709"/>
        <w:contextualSpacing/>
        <w:jc w:val="both"/>
        <w:rPr>
          <w:rFonts w:ascii="Times New Roman" w:eastAsia="Calibri" w:hAnsi="Times New Roman" w:cs="Times New Roman"/>
          <w:sz w:val="28"/>
          <w:szCs w:val="28"/>
          <w:lang w:eastAsia="ru-RU"/>
        </w:rPr>
      </w:pPr>
      <w:bookmarkStart w:id="62" w:name="_Hlk185841203"/>
      <w:bookmarkEnd w:id="61"/>
      <w:r w:rsidRPr="00BB26DB">
        <w:rPr>
          <w:rFonts w:ascii="Times New Roman" w:eastAsia="Calibri" w:hAnsi="Times New Roman" w:cs="Times New Roman"/>
          <w:sz w:val="28"/>
          <w:szCs w:val="28"/>
          <w:lang w:eastAsia="ru-RU"/>
        </w:rPr>
        <w:t>7</w:t>
      </w:r>
      <w:r w:rsidR="004A1623">
        <w:rPr>
          <w:rFonts w:ascii="Times New Roman" w:eastAsia="Calibri" w:hAnsi="Times New Roman" w:cs="Times New Roman"/>
          <w:sz w:val="28"/>
          <w:szCs w:val="28"/>
          <w:lang w:eastAsia="ru-RU"/>
        </w:rPr>
        <w:t>3</w:t>
      </w:r>
      <w:r w:rsidR="007108C3">
        <w:rPr>
          <w:rFonts w:ascii="Times New Roman" w:eastAsia="Calibri" w:hAnsi="Times New Roman" w:cs="Times New Roman"/>
          <w:sz w:val="28"/>
          <w:szCs w:val="28"/>
          <w:lang w:eastAsia="ru-RU"/>
        </w:rPr>
        <w:t>,</w:t>
      </w:r>
      <w:r w:rsidR="004A1623">
        <w:rPr>
          <w:rFonts w:ascii="Times New Roman" w:eastAsia="Calibri" w:hAnsi="Times New Roman" w:cs="Times New Roman"/>
          <w:sz w:val="28"/>
          <w:szCs w:val="28"/>
          <w:lang w:eastAsia="ru-RU"/>
        </w:rPr>
        <w:t>9</w:t>
      </w:r>
      <w:r w:rsidR="007108C3">
        <w:rPr>
          <w:rFonts w:ascii="Times New Roman" w:eastAsia="Calibri" w:hAnsi="Times New Roman" w:cs="Times New Roman"/>
          <w:sz w:val="28"/>
          <w:szCs w:val="28"/>
          <w:lang w:eastAsia="ru-RU"/>
        </w:rPr>
        <w:t xml:space="preserve"> </w:t>
      </w:r>
      <w:r w:rsidRPr="00BB26DB">
        <w:rPr>
          <w:rFonts w:ascii="Times New Roman" w:eastAsia="Calibri" w:hAnsi="Times New Roman" w:cs="Times New Roman"/>
          <w:sz w:val="28"/>
          <w:szCs w:val="28"/>
          <w:lang w:eastAsia="ru-RU"/>
        </w:rPr>
        <w:t>% опрошенных слушателей выделили получение новых знаний, расширение профессиональных компетенций в качестве основного результата обучения в УМЦ «Байкал» (</w:t>
      </w:r>
      <w:r w:rsidR="004A1623">
        <w:rPr>
          <w:rFonts w:ascii="Times New Roman" w:eastAsia="Calibri" w:hAnsi="Times New Roman" w:cs="Times New Roman"/>
          <w:sz w:val="28"/>
          <w:szCs w:val="28"/>
          <w:lang w:eastAsia="ru-RU"/>
        </w:rPr>
        <w:t>332</w:t>
      </w:r>
      <w:r w:rsidRPr="00BB26DB">
        <w:rPr>
          <w:rFonts w:ascii="Times New Roman" w:eastAsia="Calibri" w:hAnsi="Times New Roman" w:cs="Times New Roman"/>
          <w:sz w:val="28"/>
          <w:szCs w:val="28"/>
          <w:lang w:eastAsia="ru-RU"/>
        </w:rPr>
        <w:t xml:space="preserve"> ответа); </w:t>
      </w:r>
      <w:r w:rsidR="004A1623">
        <w:rPr>
          <w:rFonts w:ascii="Times New Roman" w:eastAsia="Calibri" w:hAnsi="Times New Roman" w:cs="Times New Roman"/>
          <w:sz w:val="28"/>
          <w:szCs w:val="28"/>
          <w:lang w:eastAsia="ru-RU"/>
        </w:rPr>
        <w:t xml:space="preserve">53 % респондентов </w:t>
      </w:r>
      <w:r w:rsidR="004A1623">
        <w:rPr>
          <w:rFonts w:ascii="Times New Roman" w:eastAsia="Calibri" w:hAnsi="Times New Roman" w:cs="Times New Roman"/>
          <w:sz w:val="28"/>
          <w:szCs w:val="28"/>
          <w:lang w:eastAsia="ru-RU"/>
        </w:rPr>
        <w:lastRenderedPageBreak/>
        <w:t xml:space="preserve">овладели новыми методиками (238 ответов); 43,7 % респондентов </w:t>
      </w:r>
      <w:r w:rsidR="004A1623" w:rsidRPr="00BB26DB">
        <w:rPr>
          <w:rFonts w:ascii="Times New Roman" w:eastAsia="Calibri" w:hAnsi="Times New Roman" w:cs="Times New Roman"/>
          <w:sz w:val="28"/>
          <w:szCs w:val="28"/>
          <w:lang w:eastAsia="ru-RU"/>
        </w:rPr>
        <w:t>за время обучения смогли систематизировать уже имевшиеся у них знания</w:t>
      </w:r>
      <w:r w:rsidR="004A1623">
        <w:rPr>
          <w:rFonts w:ascii="Times New Roman" w:eastAsia="Calibri" w:hAnsi="Times New Roman" w:cs="Times New Roman"/>
          <w:sz w:val="28"/>
          <w:szCs w:val="28"/>
          <w:lang w:eastAsia="ru-RU"/>
        </w:rPr>
        <w:t xml:space="preserve"> </w:t>
      </w:r>
      <w:r w:rsidR="004A1623" w:rsidRPr="00BB26DB">
        <w:rPr>
          <w:rFonts w:ascii="Times New Roman" w:eastAsia="Calibri" w:hAnsi="Times New Roman" w:cs="Times New Roman"/>
          <w:sz w:val="28"/>
          <w:szCs w:val="28"/>
          <w:lang w:eastAsia="ru-RU"/>
        </w:rPr>
        <w:t>(</w:t>
      </w:r>
      <w:r w:rsidR="004A1623">
        <w:rPr>
          <w:rFonts w:ascii="Times New Roman" w:eastAsia="Calibri" w:hAnsi="Times New Roman" w:cs="Times New Roman"/>
          <w:sz w:val="28"/>
          <w:szCs w:val="28"/>
          <w:lang w:eastAsia="ru-RU"/>
        </w:rPr>
        <w:t xml:space="preserve">196 </w:t>
      </w:r>
      <w:r w:rsidR="004A1623" w:rsidRPr="00BB26DB">
        <w:rPr>
          <w:rFonts w:ascii="Times New Roman" w:eastAsia="Calibri" w:hAnsi="Times New Roman" w:cs="Times New Roman"/>
          <w:sz w:val="28"/>
          <w:szCs w:val="28"/>
          <w:lang w:eastAsia="ru-RU"/>
        </w:rPr>
        <w:t>ответ</w:t>
      </w:r>
      <w:r w:rsidR="004A1623">
        <w:rPr>
          <w:rFonts w:ascii="Times New Roman" w:eastAsia="Calibri" w:hAnsi="Times New Roman" w:cs="Times New Roman"/>
          <w:sz w:val="28"/>
          <w:szCs w:val="28"/>
          <w:lang w:eastAsia="ru-RU"/>
        </w:rPr>
        <w:t>ов</w:t>
      </w:r>
      <w:r w:rsidR="004A1623" w:rsidRPr="00BB26DB">
        <w:rPr>
          <w:rFonts w:ascii="Times New Roman" w:eastAsia="Calibri" w:hAnsi="Times New Roman" w:cs="Times New Roman"/>
          <w:sz w:val="28"/>
          <w:szCs w:val="28"/>
          <w:lang w:eastAsia="ru-RU"/>
        </w:rPr>
        <w:t>);</w:t>
      </w:r>
      <w:r w:rsidR="004A1623">
        <w:rPr>
          <w:rFonts w:ascii="Times New Roman" w:eastAsia="Calibri" w:hAnsi="Times New Roman" w:cs="Times New Roman"/>
          <w:sz w:val="28"/>
          <w:szCs w:val="28"/>
          <w:lang w:eastAsia="ru-RU"/>
        </w:rPr>
        <w:t xml:space="preserve"> 36,5 % – </w:t>
      </w:r>
      <w:r w:rsidRPr="00BB26DB">
        <w:rPr>
          <w:rFonts w:ascii="Times New Roman" w:eastAsia="Calibri" w:hAnsi="Times New Roman" w:cs="Times New Roman"/>
          <w:sz w:val="28"/>
          <w:szCs w:val="28"/>
          <w:lang w:eastAsia="ru-RU"/>
        </w:rPr>
        <w:t>пересмотрели свои методы работы (1</w:t>
      </w:r>
      <w:r w:rsidR="004A1623">
        <w:rPr>
          <w:rFonts w:ascii="Times New Roman" w:eastAsia="Calibri" w:hAnsi="Times New Roman" w:cs="Times New Roman"/>
          <w:sz w:val="28"/>
          <w:szCs w:val="28"/>
          <w:lang w:eastAsia="ru-RU"/>
        </w:rPr>
        <w:t>64</w:t>
      </w:r>
      <w:r w:rsidRPr="00BB26DB">
        <w:rPr>
          <w:rFonts w:ascii="Times New Roman" w:eastAsia="Calibri" w:hAnsi="Times New Roman" w:cs="Times New Roman"/>
          <w:sz w:val="28"/>
          <w:szCs w:val="28"/>
          <w:lang w:eastAsia="ru-RU"/>
        </w:rPr>
        <w:t xml:space="preserve"> ответ</w:t>
      </w:r>
      <w:r w:rsidR="004A1623">
        <w:rPr>
          <w:rFonts w:ascii="Times New Roman" w:eastAsia="Calibri" w:hAnsi="Times New Roman" w:cs="Times New Roman"/>
          <w:sz w:val="28"/>
          <w:szCs w:val="28"/>
          <w:lang w:eastAsia="ru-RU"/>
        </w:rPr>
        <w:t>а</w:t>
      </w:r>
      <w:r w:rsidRPr="00BB26DB">
        <w:rPr>
          <w:rFonts w:ascii="Times New Roman" w:eastAsia="Calibri" w:hAnsi="Times New Roman" w:cs="Times New Roman"/>
          <w:sz w:val="28"/>
          <w:szCs w:val="28"/>
          <w:lang w:eastAsia="ru-RU"/>
        </w:rPr>
        <w:t>)</w:t>
      </w:r>
      <w:r w:rsidR="004A1623">
        <w:rPr>
          <w:rFonts w:ascii="Times New Roman" w:eastAsia="Calibri" w:hAnsi="Times New Roman" w:cs="Times New Roman"/>
          <w:sz w:val="28"/>
          <w:szCs w:val="28"/>
          <w:lang w:eastAsia="ru-RU"/>
        </w:rPr>
        <w:t>;</w:t>
      </w:r>
      <w:r w:rsidRPr="00BB26DB">
        <w:rPr>
          <w:rFonts w:ascii="Times New Roman" w:eastAsia="Calibri" w:hAnsi="Times New Roman" w:cs="Times New Roman"/>
          <w:sz w:val="28"/>
          <w:szCs w:val="28"/>
          <w:lang w:eastAsia="ru-RU"/>
        </w:rPr>
        <w:t xml:space="preserve"> </w:t>
      </w:r>
      <w:r w:rsidR="004A1623">
        <w:rPr>
          <w:rFonts w:ascii="Times New Roman" w:eastAsia="Calibri" w:hAnsi="Times New Roman" w:cs="Times New Roman"/>
          <w:sz w:val="28"/>
          <w:szCs w:val="28"/>
          <w:lang w:eastAsia="ru-RU"/>
        </w:rPr>
        <w:t xml:space="preserve">31,6 % </w:t>
      </w:r>
      <w:r w:rsidRPr="00BB26DB">
        <w:rPr>
          <w:rFonts w:ascii="Times New Roman" w:eastAsia="Calibri" w:hAnsi="Times New Roman" w:cs="Times New Roman"/>
          <w:sz w:val="28"/>
          <w:szCs w:val="28"/>
          <w:lang w:eastAsia="ru-RU"/>
        </w:rPr>
        <w:t>указали разрешение профессиональных затруднений (1</w:t>
      </w:r>
      <w:r w:rsidR="004A1623">
        <w:rPr>
          <w:rFonts w:ascii="Times New Roman" w:eastAsia="Calibri" w:hAnsi="Times New Roman" w:cs="Times New Roman"/>
          <w:sz w:val="28"/>
          <w:szCs w:val="28"/>
          <w:lang w:eastAsia="ru-RU"/>
        </w:rPr>
        <w:t xml:space="preserve">42 </w:t>
      </w:r>
      <w:r w:rsidRPr="00BB26DB">
        <w:rPr>
          <w:rFonts w:ascii="Times New Roman" w:eastAsia="Calibri" w:hAnsi="Times New Roman" w:cs="Times New Roman"/>
          <w:sz w:val="28"/>
          <w:szCs w:val="28"/>
          <w:lang w:eastAsia="ru-RU"/>
        </w:rPr>
        <w:t>ответ</w:t>
      </w:r>
      <w:r w:rsidR="004A1623">
        <w:rPr>
          <w:rFonts w:ascii="Times New Roman" w:eastAsia="Calibri" w:hAnsi="Times New Roman" w:cs="Times New Roman"/>
          <w:sz w:val="28"/>
          <w:szCs w:val="28"/>
          <w:lang w:eastAsia="ru-RU"/>
        </w:rPr>
        <w:t>а</w:t>
      </w:r>
      <w:r w:rsidRPr="00BB26DB">
        <w:rPr>
          <w:rFonts w:ascii="Times New Roman" w:eastAsia="Calibri" w:hAnsi="Times New Roman" w:cs="Times New Roman"/>
          <w:sz w:val="28"/>
          <w:szCs w:val="28"/>
          <w:lang w:eastAsia="ru-RU"/>
        </w:rPr>
        <w:t>)</w:t>
      </w:r>
      <w:r w:rsidR="00D54B6A">
        <w:rPr>
          <w:rFonts w:ascii="Times New Roman" w:eastAsia="Calibri" w:hAnsi="Times New Roman" w:cs="Times New Roman"/>
          <w:sz w:val="28"/>
          <w:szCs w:val="28"/>
          <w:lang w:eastAsia="ru-RU"/>
        </w:rPr>
        <w:t>. Для 23,2 % опрошенных важна возможность повысить квалификационный разряд (104 ответа),</w:t>
      </w:r>
      <w:r w:rsidR="00404E8D">
        <w:rPr>
          <w:rFonts w:ascii="Times New Roman" w:eastAsia="Calibri" w:hAnsi="Times New Roman" w:cs="Times New Roman"/>
          <w:sz w:val="28"/>
          <w:szCs w:val="28"/>
          <w:lang w:eastAsia="ru-RU"/>
        </w:rPr>
        <w:t xml:space="preserve"> 13,8 % респондентов сформировали профессиональные связи с коллегами (62 ответа).</w:t>
      </w:r>
    </w:p>
    <w:p w14:paraId="208CC70A" w14:textId="77777777" w:rsidR="00DF2311" w:rsidRPr="006A6F7A" w:rsidRDefault="00DF2311" w:rsidP="00DF2311">
      <w:pPr>
        <w:spacing w:after="0" w:line="240" w:lineRule="auto"/>
        <w:rPr>
          <w:rFonts w:ascii="Times New Roman" w:eastAsia="Calibri" w:hAnsi="Times New Roman" w:cs="Times New Roman"/>
          <w:sz w:val="28"/>
          <w:szCs w:val="28"/>
        </w:rPr>
      </w:pPr>
    </w:p>
    <w:bookmarkEnd w:id="62"/>
    <w:p w14:paraId="53BCA05A" w14:textId="603045A5" w:rsidR="00DF2311" w:rsidRDefault="00DF2311" w:rsidP="00DF2311">
      <w:pPr>
        <w:spacing w:after="0"/>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Результаты оценки удовлетворенности </w:t>
      </w:r>
      <w:r>
        <w:rPr>
          <w:rFonts w:ascii="Times New Roman" w:hAnsi="Times New Roman"/>
          <w:i/>
          <w:color w:val="000000" w:themeColor="text1"/>
          <w:sz w:val="28"/>
          <w:szCs w:val="28"/>
        </w:rPr>
        <w:t xml:space="preserve">содержанием программы </w:t>
      </w:r>
      <w:r>
        <w:rPr>
          <w:rFonts w:ascii="Times New Roman" w:hAnsi="Times New Roman"/>
          <w:color w:val="000000" w:themeColor="text1"/>
          <w:sz w:val="28"/>
          <w:szCs w:val="28"/>
        </w:rPr>
        <w:t xml:space="preserve">выглядят следующим образом, </w:t>
      </w:r>
      <w:r w:rsidRPr="000D15D8">
        <w:rPr>
          <w:rFonts w:ascii="Times New Roman" w:hAnsi="Times New Roman"/>
          <w:i/>
          <w:color w:val="000000" w:themeColor="text1"/>
          <w:sz w:val="28"/>
          <w:szCs w:val="28"/>
        </w:rPr>
        <w:t>рисунок 6</w:t>
      </w:r>
      <w:r>
        <w:rPr>
          <w:rFonts w:ascii="Times New Roman" w:hAnsi="Times New Roman"/>
          <w:color w:val="000000" w:themeColor="text1"/>
          <w:sz w:val="28"/>
          <w:szCs w:val="28"/>
        </w:rPr>
        <w:t>.</w:t>
      </w:r>
      <w:r w:rsidR="00904722" w:rsidRPr="00904722">
        <w:t xml:space="preserve"> </w:t>
      </w:r>
    </w:p>
    <w:p w14:paraId="06606EBF" w14:textId="77777777" w:rsidR="00DF2311" w:rsidRDefault="00DF2311" w:rsidP="00DF2311">
      <w:pPr>
        <w:spacing w:after="0"/>
        <w:ind w:firstLine="709"/>
        <w:contextualSpacing/>
        <w:jc w:val="both"/>
        <w:rPr>
          <w:rFonts w:ascii="Times New Roman" w:hAnsi="Times New Roman"/>
          <w:color w:val="000000" w:themeColor="text1"/>
          <w:sz w:val="28"/>
          <w:szCs w:val="28"/>
        </w:rPr>
      </w:pPr>
      <w:r>
        <w:rPr>
          <w:rFonts w:ascii="Times New Roman" w:hAnsi="Times New Roman"/>
          <w:noProof/>
          <w:color w:val="000000" w:themeColor="text1"/>
          <w:sz w:val="28"/>
          <w:szCs w:val="28"/>
          <w:lang w:eastAsia="ru-RU"/>
        </w:rPr>
        <w:drawing>
          <wp:inline distT="0" distB="0" distL="0" distR="0" wp14:anchorId="419692FF" wp14:editId="5DC4840C">
            <wp:extent cx="5831122" cy="280035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8544E4" w14:textId="77777777" w:rsidR="00DF2311" w:rsidRDefault="00DF2311" w:rsidP="00DF2311">
      <w:pPr>
        <w:spacing w:after="0"/>
        <w:rPr>
          <w:rFonts w:ascii="Times New Roman" w:hAnsi="Times New Roman" w:cs="Times New Roman"/>
          <w:b/>
          <w:sz w:val="28"/>
          <w:szCs w:val="28"/>
        </w:rPr>
      </w:pPr>
    </w:p>
    <w:p w14:paraId="5FB0BECF" w14:textId="77777777" w:rsidR="00DF2311" w:rsidRDefault="00DF2311" w:rsidP="00DF2311">
      <w:pPr>
        <w:jc w:val="center"/>
        <w:rPr>
          <w:rFonts w:ascii="Times New Roman" w:hAnsi="Times New Roman"/>
          <w:color w:val="000000" w:themeColor="text1"/>
          <w:sz w:val="24"/>
          <w:szCs w:val="24"/>
        </w:rPr>
      </w:pPr>
      <w:r>
        <w:rPr>
          <w:rFonts w:ascii="Times New Roman" w:hAnsi="Times New Roman"/>
          <w:color w:val="000000" w:themeColor="text1"/>
          <w:sz w:val="24"/>
          <w:szCs w:val="24"/>
        </w:rPr>
        <w:t>Рисунок 6. Результаты оценки удовлетворенности содержанием программы</w:t>
      </w:r>
    </w:p>
    <w:p w14:paraId="1A94FF31" w14:textId="77777777" w:rsidR="00DF2311" w:rsidRDefault="00DF2311" w:rsidP="00DF2311">
      <w:pPr>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Результаты оценки удовлетворенности </w:t>
      </w:r>
      <w:r>
        <w:rPr>
          <w:rFonts w:ascii="Times New Roman" w:hAnsi="Times New Roman"/>
          <w:i/>
          <w:color w:val="000000" w:themeColor="text1"/>
          <w:sz w:val="28"/>
          <w:szCs w:val="28"/>
        </w:rPr>
        <w:t>компетентности преподавательского состава</w:t>
      </w:r>
      <w:r>
        <w:rPr>
          <w:rFonts w:ascii="Times New Roman" w:hAnsi="Times New Roman"/>
          <w:color w:val="000000" w:themeColor="text1"/>
          <w:sz w:val="28"/>
          <w:szCs w:val="28"/>
        </w:rPr>
        <w:t xml:space="preserve"> (при наличии) показаны на рисунке 7.</w:t>
      </w:r>
    </w:p>
    <w:p w14:paraId="610EB52B" w14:textId="77777777" w:rsidR="00DF2311" w:rsidRDefault="00DF2311" w:rsidP="00DF2311">
      <w:pPr>
        <w:jc w:val="both"/>
        <w:rPr>
          <w:rFonts w:ascii="Times New Roman" w:hAnsi="Times New Roman"/>
          <w:color w:val="000000" w:themeColor="text1"/>
          <w:sz w:val="28"/>
          <w:szCs w:val="28"/>
        </w:rPr>
      </w:pPr>
      <w:r w:rsidRPr="000E0C69">
        <w:rPr>
          <w:rFonts w:ascii="Times New Roman" w:hAnsi="Times New Roman"/>
          <w:noProof/>
          <w:color w:val="000000" w:themeColor="text1"/>
          <w:sz w:val="28"/>
          <w:szCs w:val="28"/>
          <w:lang w:eastAsia="ru-RU"/>
        </w:rPr>
        <w:drawing>
          <wp:inline distT="0" distB="0" distL="0" distR="0" wp14:anchorId="254B6BCF" wp14:editId="5C3F79C5">
            <wp:extent cx="5819775" cy="2514600"/>
            <wp:effectExtent l="0" t="0" r="0" b="0"/>
            <wp:docPr id="4"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064B19D" w14:textId="77777777" w:rsidR="0082590B" w:rsidRDefault="0082590B" w:rsidP="00DF2311">
      <w:pPr>
        <w:jc w:val="center"/>
        <w:rPr>
          <w:rFonts w:ascii="Times New Roman" w:hAnsi="Times New Roman"/>
          <w:color w:val="000000" w:themeColor="text1"/>
          <w:sz w:val="24"/>
          <w:szCs w:val="24"/>
        </w:rPr>
      </w:pPr>
    </w:p>
    <w:p w14:paraId="0C491F92" w14:textId="3DCB03FC" w:rsidR="00DF2311" w:rsidRDefault="00DF2311" w:rsidP="00DF2311">
      <w:pPr>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Рисунок 7. Результаты оценки компетентности преподавательского состава</w:t>
      </w:r>
      <w:r w:rsidR="003F5CEA">
        <w:rPr>
          <w:rFonts w:ascii="Times New Roman" w:hAnsi="Times New Roman"/>
          <w:color w:val="000000" w:themeColor="text1"/>
          <w:sz w:val="24"/>
          <w:szCs w:val="24"/>
        </w:rPr>
        <w:t xml:space="preserve"> </w:t>
      </w:r>
    </w:p>
    <w:p w14:paraId="6C4CDB8F" w14:textId="77777777" w:rsidR="00DF2311" w:rsidRDefault="00DF2311" w:rsidP="00DF2311">
      <w:pPr>
        <w:spacing w:after="0"/>
        <w:rPr>
          <w:rFonts w:ascii="Times New Roman" w:hAnsi="Times New Roman" w:cs="Times New Roman"/>
          <w:b/>
          <w:sz w:val="28"/>
          <w:szCs w:val="28"/>
        </w:rPr>
      </w:pPr>
      <w:r w:rsidRPr="000E0C69">
        <w:rPr>
          <w:rFonts w:ascii="Times New Roman" w:hAnsi="Times New Roman"/>
          <w:noProof/>
          <w:color w:val="000000" w:themeColor="text1"/>
          <w:sz w:val="28"/>
          <w:szCs w:val="28"/>
          <w:lang w:eastAsia="ru-RU"/>
        </w:rPr>
        <w:drawing>
          <wp:inline distT="0" distB="0" distL="0" distR="0" wp14:anchorId="44EFFE1A" wp14:editId="2A7E3C39">
            <wp:extent cx="5867400" cy="2457450"/>
            <wp:effectExtent l="0" t="0" r="0" b="0"/>
            <wp:docPr id="6"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B8FEDA4" w14:textId="77777777" w:rsidR="00DF2311" w:rsidRDefault="00DF2311" w:rsidP="00DF2311">
      <w:pPr>
        <w:jc w:val="center"/>
        <w:rPr>
          <w:rFonts w:ascii="Times New Roman" w:hAnsi="Times New Roman"/>
          <w:color w:val="000000" w:themeColor="text1"/>
          <w:sz w:val="24"/>
          <w:szCs w:val="24"/>
        </w:rPr>
      </w:pPr>
      <w:r>
        <w:rPr>
          <w:rFonts w:ascii="Times New Roman" w:hAnsi="Times New Roman"/>
          <w:color w:val="000000" w:themeColor="text1"/>
          <w:sz w:val="24"/>
          <w:szCs w:val="24"/>
        </w:rPr>
        <w:t>Рисунок 8. Результаты оценки условий предоставления услуги</w:t>
      </w:r>
    </w:p>
    <w:p w14:paraId="3B9C8D9C" w14:textId="3F8A00B6" w:rsidR="00DF2311" w:rsidRDefault="00DF2311" w:rsidP="00DF2311">
      <w:pPr>
        <w:spacing w:after="0"/>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Индекс удовлетворенности слушателей по перечисленным критериям оценки составил 4,</w:t>
      </w:r>
      <w:r w:rsidR="00CE0A50">
        <w:rPr>
          <w:rFonts w:ascii="Times New Roman" w:hAnsi="Times New Roman"/>
          <w:color w:val="000000" w:themeColor="text1"/>
          <w:sz w:val="28"/>
          <w:szCs w:val="28"/>
        </w:rPr>
        <w:t>8</w:t>
      </w:r>
      <w:r>
        <w:rPr>
          <w:rFonts w:ascii="Times New Roman" w:hAnsi="Times New Roman"/>
          <w:color w:val="000000" w:themeColor="text1"/>
          <w:sz w:val="28"/>
          <w:szCs w:val="28"/>
        </w:rPr>
        <w:t>; 4,</w:t>
      </w:r>
      <w:r w:rsidR="00CE0A50">
        <w:rPr>
          <w:rFonts w:ascii="Times New Roman" w:hAnsi="Times New Roman"/>
          <w:color w:val="000000" w:themeColor="text1"/>
          <w:sz w:val="28"/>
          <w:szCs w:val="28"/>
        </w:rPr>
        <w:t>9</w:t>
      </w:r>
      <w:r>
        <w:rPr>
          <w:rFonts w:ascii="Times New Roman" w:hAnsi="Times New Roman"/>
          <w:color w:val="000000" w:themeColor="text1"/>
          <w:sz w:val="28"/>
          <w:szCs w:val="28"/>
        </w:rPr>
        <w:t xml:space="preserve"> и 4,</w:t>
      </w:r>
      <w:r w:rsidR="00CE0A50">
        <w:rPr>
          <w:rFonts w:ascii="Times New Roman" w:hAnsi="Times New Roman"/>
          <w:color w:val="000000" w:themeColor="text1"/>
          <w:sz w:val="28"/>
          <w:szCs w:val="28"/>
        </w:rPr>
        <w:t>9</w:t>
      </w:r>
      <w:r>
        <w:rPr>
          <w:rFonts w:ascii="Times New Roman" w:hAnsi="Times New Roman"/>
          <w:color w:val="000000" w:themeColor="text1"/>
          <w:sz w:val="28"/>
          <w:szCs w:val="28"/>
        </w:rPr>
        <w:t xml:space="preserve"> баллов из 5 (оценка содержания программы, компетентности преподавательского состава и условий предоставления услуги соответственно).</w:t>
      </w:r>
    </w:p>
    <w:p w14:paraId="268EBEF7" w14:textId="563ACFB0" w:rsidR="00DD1EB0" w:rsidRDefault="00100E93" w:rsidP="00B5538D">
      <w:pPr>
        <w:spacing w:after="0"/>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78,17</w:t>
      </w:r>
      <w:r w:rsidR="00DF2311">
        <w:rPr>
          <w:rFonts w:ascii="Times New Roman" w:hAnsi="Times New Roman"/>
          <w:color w:val="000000" w:themeColor="text1"/>
          <w:sz w:val="28"/>
          <w:szCs w:val="28"/>
        </w:rPr>
        <w:t xml:space="preserve">% респондентов после завершения курсов повышения квалификации отметили, что их квалификация повысилась существенно, </w:t>
      </w:r>
      <w:r>
        <w:rPr>
          <w:rFonts w:ascii="Times New Roman" w:hAnsi="Times New Roman"/>
          <w:color w:val="000000" w:themeColor="text1"/>
          <w:sz w:val="28"/>
          <w:szCs w:val="28"/>
        </w:rPr>
        <w:t xml:space="preserve">13,58 </w:t>
      </w:r>
      <w:r w:rsidR="00DF2311">
        <w:rPr>
          <w:rFonts w:ascii="Times New Roman" w:hAnsi="Times New Roman"/>
          <w:color w:val="000000" w:themeColor="text1"/>
          <w:sz w:val="28"/>
          <w:szCs w:val="28"/>
        </w:rPr>
        <w:t xml:space="preserve">% указали, что квалификация повысилась, но незначительно и </w:t>
      </w:r>
      <w:r>
        <w:rPr>
          <w:rFonts w:ascii="Times New Roman" w:hAnsi="Times New Roman"/>
          <w:color w:val="000000" w:themeColor="text1"/>
          <w:sz w:val="28"/>
          <w:szCs w:val="28"/>
        </w:rPr>
        <w:t xml:space="preserve">1,78 </w:t>
      </w:r>
      <w:r w:rsidR="00DF2311">
        <w:rPr>
          <w:rFonts w:ascii="Times New Roman" w:hAnsi="Times New Roman"/>
          <w:color w:val="000000" w:themeColor="text1"/>
          <w:sz w:val="28"/>
          <w:szCs w:val="28"/>
        </w:rPr>
        <w:t xml:space="preserve">% выбрали вариант ответа «осталась прежней», </w:t>
      </w:r>
      <w:r>
        <w:rPr>
          <w:rFonts w:ascii="Times New Roman" w:hAnsi="Times New Roman"/>
          <w:color w:val="000000" w:themeColor="text1"/>
          <w:sz w:val="28"/>
          <w:szCs w:val="28"/>
        </w:rPr>
        <w:t>6,45</w:t>
      </w:r>
      <w:r w:rsidR="00DF2311">
        <w:rPr>
          <w:rFonts w:ascii="Times New Roman" w:hAnsi="Times New Roman"/>
          <w:color w:val="000000" w:themeColor="text1"/>
          <w:sz w:val="28"/>
          <w:szCs w:val="28"/>
        </w:rPr>
        <w:t xml:space="preserve"> % затруднились ответить.</w:t>
      </w:r>
    </w:p>
    <w:p w14:paraId="6E33CB63" w14:textId="1E991FD2" w:rsidR="00DF2311" w:rsidRDefault="00DF2311" w:rsidP="00AB5906">
      <w:pPr>
        <w:spacing w:after="0"/>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Анализ данных показал, что 6</w:t>
      </w:r>
      <w:r w:rsidR="00AB5906">
        <w:rPr>
          <w:rFonts w:ascii="Times New Roman" w:hAnsi="Times New Roman"/>
          <w:color w:val="000000" w:themeColor="text1"/>
          <w:sz w:val="28"/>
          <w:szCs w:val="28"/>
        </w:rPr>
        <w:t>4</w:t>
      </w:r>
      <w:r>
        <w:rPr>
          <w:rFonts w:ascii="Times New Roman" w:hAnsi="Times New Roman"/>
          <w:color w:val="000000" w:themeColor="text1"/>
          <w:sz w:val="28"/>
          <w:szCs w:val="28"/>
        </w:rPr>
        <w:t>,</w:t>
      </w:r>
      <w:r w:rsidR="00AB5906">
        <w:rPr>
          <w:rFonts w:ascii="Times New Roman" w:hAnsi="Times New Roman"/>
          <w:color w:val="000000" w:themeColor="text1"/>
          <w:sz w:val="28"/>
          <w:szCs w:val="28"/>
        </w:rPr>
        <w:t xml:space="preserve">4 </w:t>
      </w:r>
      <w:r>
        <w:rPr>
          <w:rFonts w:ascii="Times New Roman" w:hAnsi="Times New Roman"/>
          <w:color w:val="000000" w:themeColor="text1"/>
          <w:sz w:val="28"/>
          <w:szCs w:val="28"/>
        </w:rPr>
        <w:t>% (2</w:t>
      </w:r>
      <w:r w:rsidR="00AB5906">
        <w:rPr>
          <w:rFonts w:ascii="Times New Roman" w:hAnsi="Times New Roman"/>
          <w:color w:val="000000" w:themeColor="text1"/>
          <w:sz w:val="28"/>
          <w:szCs w:val="28"/>
        </w:rPr>
        <w:t>89</w:t>
      </w:r>
      <w:r>
        <w:rPr>
          <w:rFonts w:ascii="Times New Roman" w:hAnsi="Times New Roman"/>
          <w:color w:val="000000" w:themeColor="text1"/>
          <w:sz w:val="28"/>
          <w:szCs w:val="28"/>
        </w:rPr>
        <w:t xml:space="preserve"> чел.) респондентов указали, что трудности в процессе прохождения дистанционного обучения отсутствуют; </w:t>
      </w:r>
      <w:r w:rsidR="00AB5906">
        <w:rPr>
          <w:rFonts w:ascii="Times New Roman" w:hAnsi="Times New Roman"/>
          <w:color w:val="000000" w:themeColor="text1"/>
          <w:sz w:val="28"/>
          <w:szCs w:val="28"/>
        </w:rPr>
        <w:t>22</w:t>
      </w:r>
      <w:r>
        <w:rPr>
          <w:rFonts w:ascii="Times New Roman" w:hAnsi="Times New Roman"/>
          <w:color w:val="000000" w:themeColor="text1"/>
          <w:sz w:val="28"/>
          <w:szCs w:val="28"/>
        </w:rPr>
        <w:t>,9</w:t>
      </w:r>
      <w:r w:rsidR="00AB5906">
        <w:rPr>
          <w:rFonts w:ascii="Times New Roman" w:hAnsi="Times New Roman"/>
          <w:color w:val="000000" w:themeColor="text1"/>
          <w:sz w:val="28"/>
          <w:szCs w:val="28"/>
        </w:rPr>
        <w:t xml:space="preserve"> </w:t>
      </w:r>
      <w:r>
        <w:rPr>
          <w:rFonts w:ascii="Times New Roman" w:hAnsi="Times New Roman"/>
          <w:color w:val="000000" w:themeColor="text1"/>
          <w:sz w:val="28"/>
          <w:szCs w:val="28"/>
        </w:rPr>
        <w:t>% (</w:t>
      </w:r>
      <w:r w:rsidR="00AB5906">
        <w:rPr>
          <w:rFonts w:ascii="Times New Roman" w:hAnsi="Times New Roman"/>
          <w:color w:val="000000" w:themeColor="text1"/>
          <w:sz w:val="28"/>
          <w:szCs w:val="28"/>
        </w:rPr>
        <w:t>103</w:t>
      </w:r>
      <w:r>
        <w:rPr>
          <w:rFonts w:ascii="Times New Roman" w:hAnsi="Times New Roman"/>
          <w:color w:val="000000" w:themeColor="text1"/>
          <w:sz w:val="28"/>
          <w:szCs w:val="28"/>
        </w:rPr>
        <w:t xml:space="preserve"> чел.) опрошенных слушателей указали на плохое качество Интернет-соединения; </w:t>
      </w:r>
      <w:r w:rsidR="00AB5906">
        <w:rPr>
          <w:rFonts w:ascii="Times New Roman" w:hAnsi="Times New Roman"/>
          <w:color w:val="000000" w:themeColor="text1"/>
          <w:sz w:val="28"/>
          <w:szCs w:val="28"/>
        </w:rPr>
        <w:t xml:space="preserve">12,5 % (56 чел.) отметили недостаточное владение компьютерными технологиями; 8,2 % (37 чел.) </w:t>
      </w:r>
      <w:r>
        <w:rPr>
          <w:rFonts w:ascii="Times New Roman" w:hAnsi="Times New Roman"/>
          <w:color w:val="000000" w:themeColor="text1"/>
          <w:sz w:val="28"/>
          <w:szCs w:val="28"/>
        </w:rPr>
        <w:t xml:space="preserve">выделили в качестве трудности – сложность выполнения практических заданий; </w:t>
      </w:r>
      <w:r w:rsidR="00AB5906">
        <w:rPr>
          <w:rFonts w:ascii="Times New Roman" w:hAnsi="Times New Roman"/>
          <w:color w:val="000000" w:themeColor="text1"/>
          <w:sz w:val="28"/>
          <w:szCs w:val="28"/>
        </w:rPr>
        <w:t xml:space="preserve">2,6 % (12 чел.) выделили неоправданно большой объем заданий. </w:t>
      </w:r>
      <w:r>
        <w:rPr>
          <w:rFonts w:ascii="Times New Roman" w:hAnsi="Times New Roman"/>
          <w:color w:val="000000" w:themeColor="text1"/>
          <w:sz w:val="28"/>
          <w:szCs w:val="28"/>
        </w:rPr>
        <w:t xml:space="preserve">И только </w:t>
      </w:r>
      <w:r w:rsidR="00AB5906">
        <w:rPr>
          <w:rFonts w:ascii="Times New Roman" w:hAnsi="Times New Roman"/>
          <w:color w:val="000000" w:themeColor="text1"/>
          <w:sz w:val="28"/>
          <w:szCs w:val="28"/>
        </w:rPr>
        <w:t>1,8</w:t>
      </w:r>
      <w:r>
        <w:rPr>
          <w:rFonts w:ascii="Times New Roman" w:hAnsi="Times New Roman"/>
          <w:color w:val="000000" w:themeColor="text1"/>
          <w:sz w:val="28"/>
          <w:szCs w:val="28"/>
        </w:rPr>
        <w:t xml:space="preserve"> % (</w:t>
      </w:r>
      <w:r w:rsidR="00AB5906">
        <w:rPr>
          <w:rFonts w:ascii="Times New Roman" w:hAnsi="Times New Roman"/>
          <w:color w:val="000000" w:themeColor="text1"/>
          <w:sz w:val="28"/>
          <w:szCs w:val="28"/>
        </w:rPr>
        <w:t>8</w:t>
      </w:r>
      <w:r>
        <w:rPr>
          <w:rFonts w:ascii="Times New Roman" w:hAnsi="Times New Roman"/>
          <w:color w:val="000000" w:themeColor="text1"/>
          <w:sz w:val="28"/>
          <w:szCs w:val="28"/>
        </w:rPr>
        <w:t xml:space="preserve"> чел.) отметили недостаточное количество лекционного материала, размещенного в системе дистанционного обучения.</w:t>
      </w:r>
    </w:p>
    <w:p w14:paraId="540E873B" w14:textId="77777777" w:rsidR="00DF2311" w:rsidRPr="007108C3" w:rsidRDefault="00DF2311" w:rsidP="00DF2311">
      <w:pPr>
        <w:spacing w:after="0"/>
        <w:ind w:firstLine="709"/>
        <w:contextualSpacing/>
        <w:jc w:val="both"/>
        <w:rPr>
          <w:rFonts w:ascii="Times New Roman" w:hAnsi="Times New Roman"/>
          <w:sz w:val="28"/>
          <w:szCs w:val="28"/>
        </w:rPr>
      </w:pPr>
      <w:bookmarkStart w:id="63" w:name="_Hlk185841233"/>
      <w:r w:rsidRPr="007108C3">
        <w:rPr>
          <w:rFonts w:ascii="Times New Roman" w:hAnsi="Times New Roman"/>
          <w:sz w:val="28"/>
          <w:szCs w:val="28"/>
        </w:rPr>
        <w:t>Результаты анкетного опроса показали, что большинство опрошенных респондентов максимально оценили организацию учебного процесса, компетентность преподавательского состава и доброжелательность работников ГБУ ДПО ИОУМЦКИ «Байкал».</w:t>
      </w:r>
    </w:p>
    <w:p w14:paraId="4C66BC6C" w14:textId="77777777" w:rsidR="00DF2311" w:rsidRPr="007108C3" w:rsidRDefault="00DF2311" w:rsidP="00DF2311">
      <w:pPr>
        <w:spacing w:after="0"/>
        <w:ind w:firstLine="709"/>
        <w:contextualSpacing/>
        <w:jc w:val="both"/>
        <w:rPr>
          <w:rFonts w:ascii="Times New Roman" w:hAnsi="Times New Roman"/>
          <w:sz w:val="28"/>
          <w:szCs w:val="28"/>
        </w:rPr>
      </w:pPr>
      <w:r w:rsidRPr="007108C3">
        <w:rPr>
          <w:rFonts w:ascii="Times New Roman" w:hAnsi="Times New Roman"/>
          <w:sz w:val="28"/>
          <w:szCs w:val="28"/>
        </w:rPr>
        <w:t xml:space="preserve">Оценка респондентами актуальности курсов показывает, что квалификация большинства опрошенных слушателей после завершения курсов существенно повысилась. В качестве результата, полученного после прохождения курсов повышения квалификации, респонденты выделили </w:t>
      </w:r>
      <w:r w:rsidRPr="007108C3">
        <w:rPr>
          <w:rFonts w:ascii="Times New Roman" w:hAnsi="Times New Roman"/>
          <w:sz w:val="28"/>
          <w:szCs w:val="28"/>
        </w:rPr>
        <w:lastRenderedPageBreak/>
        <w:t xml:space="preserve">«получение новых знаний и расширение профессиональных компетенций». Большинство опрошенных указали, что их ожидания от посещения курсов повышения квалификации полностью оправдались. </w:t>
      </w:r>
    </w:p>
    <w:p w14:paraId="1C575AD8" w14:textId="77777777" w:rsidR="00DF2311" w:rsidRPr="007108C3" w:rsidRDefault="00DF2311" w:rsidP="00DF2311">
      <w:pPr>
        <w:spacing w:after="0"/>
        <w:ind w:firstLine="709"/>
        <w:contextualSpacing/>
        <w:jc w:val="both"/>
        <w:rPr>
          <w:rFonts w:ascii="Times New Roman" w:hAnsi="Times New Roman"/>
          <w:sz w:val="28"/>
          <w:szCs w:val="28"/>
        </w:rPr>
      </w:pPr>
      <w:r w:rsidRPr="007108C3">
        <w:rPr>
          <w:rFonts w:ascii="Times New Roman" w:hAnsi="Times New Roman"/>
          <w:sz w:val="28"/>
          <w:szCs w:val="28"/>
        </w:rPr>
        <w:t>В целом анализ данных опроса показал высокий уровень удовлетворенности слушателей процессом и результатом обучения.</w:t>
      </w:r>
    </w:p>
    <w:bookmarkEnd w:id="63"/>
    <w:p w14:paraId="5E44E19D" w14:textId="77777777" w:rsidR="00DF2311" w:rsidRPr="007108C3" w:rsidRDefault="00DF2311" w:rsidP="00DF2311">
      <w:pPr>
        <w:spacing w:after="0"/>
        <w:ind w:firstLine="709"/>
        <w:jc w:val="both"/>
        <w:rPr>
          <w:rFonts w:ascii="Times New Roman" w:hAnsi="Times New Roman"/>
          <w:sz w:val="28"/>
          <w:szCs w:val="28"/>
        </w:rPr>
      </w:pPr>
      <w:r w:rsidRPr="007108C3">
        <w:rPr>
          <w:rFonts w:ascii="Times New Roman" w:hAnsi="Times New Roman"/>
          <w:sz w:val="28"/>
          <w:szCs w:val="28"/>
        </w:rPr>
        <w:t>Полученная оценка качества образовательных услуг позволит выявить проблемы реализации качественного обучения специалистов в области культуры и искусства, а также исправить недостатки в организации учебного процесса, а именно:</w:t>
      </w:r>
    </w:p>
    <w:p w14:paraId="13903960" w14:textId="77777777" w:rsidR="00DF2311" w:rsidRPr="007108C3" w:rsidRDefault="00DF2311" w:rsidP="00DF2311">
      <w:pPr>
        <w:spacing w:after="0"/>
        <w:ind w:firstLine="709"/>
        <w:jc w:val="both"/>
        <w:rPr>
          <w:rFonts w:ascii="Times New Roman" w:hAnsi="Times New Roman"/>
          <w:sz w:val="28"/>
          <w:szCs w:val="28"/>
        </w:rPr>
      </w:pPr>
      <w:r w:rsidRPr="007108C3">
        <w:rPr>
          <w:rFonts w:ascii="Times New Roman" w:hAnsi="Times New Roman"/>
          <w:sz w:val="28"/>
          <w:szCs w:val="28"/>
        </w:rPr>
        <w:t>- при разработке программ наибольший акцент сделать на практико-ориентированную подготовку слушателей по содержанию программы и по способам реализации программ;</w:t>
      </w:r>
    </w:p>
    <w:p w14:paraId="1EF5DC96" w14:textId="3EEC4440" w:rsidR="00DF2311" w:rsidRPr="007108C3" w:rsidRDefault="00DF2311" w:rsidP="00DF2311">
      <w:pPr>
        <w:spacing w:after="0"/>
        <w:ind w:firstLine="709"/>
        <w:jc w:val="both"/>
        <w:rPr>
          <w:rFonts w:ascii="Times New Roman" w:hAnsi="Times New Roman"/>
          <w:sz w:val="28"/>
          <w:szCs w:val="28"/>
        </w:rPr>
      </w:pPr>
      <w:r w:rsidRPr="007108C3">
        <w:rPr>
          <w:rFonts w:ascii="Times New Roman" w:hAnsi="Times New Roman"/>
          <w:sz w:val="28"/>
          <w:szCs w:val="28"/>
        </w:rPr>
        <w:t xml:space="preserve">- в лекционный материал, размещенный в системе дистанционного обучения, включать больше </w:t>
      </w:r>
      <w:r w:rsidR="00800AB1" w:rsidRPr="007108C3">
        <w:rPr>
          <w:rFonts w:ascii="Times New Roman" w:hAnsi="Times New Roman"/>
          <w:sz w:val="28"/>
          <w:szCs w:val="28"/>
        </w:rPr>
        <w:t>видео лекций, презентаций</w:t>
      </w:r>
      <w:r w:rsidRPr="007108C3">
        <w:rPr>
          <w:rFonts w:ascii="Times New Roman" w:hAnsi="Times New Roman"/>
          <w:sz w:val="28"/>
          <w:szCs w:val="28"/>
        </w:rPr>
        <w:t xml:space="preserve"> по тематике курсов;</w:t>
      </w:r>
    </w:p>
    <w:p w14:paraId="591C2F9F" w14:textId="77777777" w:rsidR="00DF2311" w:rsidRPr="007108C3" w:rsidRDefault="00DF2311" w:rsidP="00DF2311">
      <w:pPr>
        <w:spacing w:after="0"/>
        <w:ind w:firstLine="709"/>
        <w:jc w:val="both"/>
        <w:rPr>
          <w:rFonts w:ascii="Times New Roman" w:hAnsi="Times New Roman"/>
          <w:sz w:val="28"/>
          <w:szCs w:val="28"/>
        </w:rPr>
      </w:pPr>
      <w:r w:rsidRPr="007108C3">
        <w:rPr>
          <w:rFonts w:ascii="Times New Roman" w:hAnsi="Times New Roman"/>
          <w:sz w:val="28"/>
          <w:szCs w:val="28"/>
        </w:rPr>
        <w:t xml:space="preserve">- постоянно актуализировать нормативно-правовую информацию в лекционном материале в соответствии с изменениями законодательной базы по вопросам образования, культуры; </w:t>
      </w:r>
    </w:p>
    <w:p w14:paraId="295BCB64" w14:textId="0E6BA290" w:rsidR="00DF2311" w:rsidRDefault="00DF2311" w:rsidP="00DF2311">
      <w:pPr>
        <w:spacing w:after="0"/>
        <w:ind w:firstLine="709"/>
        <w:jc w:val="both"/>
        <w:rPr>
          <w:rFonts w:ascii="Times New Roman" w:hAnsi="Times New Roman"/>
          <w:sz w:val="28"/>
          <w:szCs w:val="28"/>
        </w:rPr>
      </w:pPr>
      <w:r w:rsidRPr="007108C3">
        <w:rPr>
          <w:rFonts w:ascii="Times New Roman" w:hAnsi="Times New Roman"/>
          <w:sz w:val="28"/>
          <w:szCs w:val="28"/>
        </w:rPr>
        <w:t>- активнее применять достижения информационных и цифровых технологий в разработке и реализации дополнительных профессиональных программ.</w:t>
      </w:r>
    </w:p>
    <w:p w14:paraId="5BA27EAD" w14:textId="77777777" w:rsidR="00F34D1B" w:rsidRPr="00F34D1B" w:rsidRDefault="00F34D1B" w:rsidP="00F34D1B">
      <w:pPr>
        <w:spacing w:after="0"/>
        <w:ind w:firstLine="709"/>
        <w:jc w:val="center"/>
        <w:rPr>
          <w:rFonts w:ascii="Times New Roman" w:hAnsi="Times New Roman"/>
          <w:b/>
          <w:bCs/>
          <w:sz w:val="28"/>
          <w:szCs w:val="28"/>
        </w:rPr>
      </w:pPr>
      <w:r w:rsidRPr="00F34D1B">
        <w:rPr>
          <w:rFonts w:ascii="Times New Roman" w:hAnsi="Times New Roman"/>
          <w:b/>
          <w:bCs/>
          <w:sz w:val="28"/>
          <w:szCs w:val="28"/>
        </w:rPr>
        <w:t>РАЗДЕЛ 5. ВОСПИТАТЕЛЬНАЯ РАБОТА</w:t>
      </w:r>
    </w:p>
    <w:p w14:paraId="03E2892B" w14:textId="77777777" w:rsidR="00F34D1B" w:rsidRPr="00F34D1B" w:rsidRDefault="00F34D1B" w:rsidP="00F34D1B">
      <w:pPr>
        <w:spacing w:after="0"/>
        <w:ind w:firstLine="709"/>
        <w:jc w:val="both"/>
        <w:rPr>
          <w:rFonts w:ascii="Times New Roman" w:hAnsi="Times New Roman"/>
          <w:sz w:val="28"/>
          <w:szCs w:val="28"/>
        </w:rPr>
      </w:pPr>
    </w:p>
    <w:p w14:paraId="24B4F3B1" w14:textId="2FD7D927" w:rsidR="00F34D1B" w:rsidRPr="00F34D1B" w:rsidRDefault="00F34D1B" w:rsidP="00F34D1B">
      <w:pPr>
        <w:spacing w:after="0"/>
        <w:ind w:firstLine="709"/>
        <w:jc w:val="both"/>
        <w:rPr>
          <w:rFonts w:ascii="Times New Roman" w:hAnsi="Times New Roman"/>
          <w:sz w:val="28"/>
          <w:szCs w:val="28"/>
        </w:rPr>
      </w:pPr>
      <w:r w:rsidRPr="00F34D1B">
        <w:rPr>
          <w:rFonts w:ascii="Times New Roman" w:hAnsi="Times New Roman"/>
          <w:sz w:val="28"/>
          <w:szCs w:val="28"/>
        </w:rPr>
        <w:t>С 2025 года отдел занимается информационно-методическ</w:t>
      </w:r>
      <w:r w:rsidR="0082590B">
        <w:rPr>
          <w:rFonts w:ascii="Times New Roman" w:hAnsi="Times New Roman"/>
          <w:sz w:val="28"/>
          <w:szCs w:val="28"/>
        </w:rPr>
        <w:t xml:space="preserve">им </w:t>
      </w:r>
      <w:r w:rsidRPr="00F34D1B">
        <w:rPr>
          <w:rFonts w:ascii="Times New Roman" w:hAnsi="Times New Roman"/>
          <w:sz w:val="28"/>
          <w:szCs w:val="28"/>
        </w:rPr>
        <w:t>сопровождени</w:t>
      </w:r>
      <w:r w:rsidR="0082590B">
        <w:rPr>
          <w:rFonts w:ascii="Times New Roman" w:hAnsi="Times New Roman"/>
          <w:sz w:val="28"/>
          <w:szCs w:val="28"/>
        </w:rPr>
        <w:t>ем</w:t>
      </w:r>
      <w:r w:rsidRPr="00F34D1B">
        <w:rPr>
          <w:rFonts w:ascii="Times New Roman" w:hAnsi="Times New Roman"/>
          <w:sz w:val="28"/>
          <w:szCs w:val="28"/>
        </w:rPr>
        <w:t xml:space="preserve"> воспитательной работы в учреждениях культуры Иркутской области. За это время:</w:t>
      </w:r>
    </w:p>
    <w:p w14:paraId="4CF58233" w14:textId="77777777" w:rsidR="00F34D1B" w:rsidRPr="00F34D1B" w:rsidRDefault="00F34D1B" w:rsidP="00F34D1B">
      <w:pPr>
        <w:spacing w:after="0"/>
        <w:ind w:firstLine="709"/>
        <w:jc w:val="both"/>
        <w:rPr>
          <w:rFonts w:ascii="Times New Roman" w:hAnsi="Times New Roman"/>
          <w:sz w:val="28"/>
          <w:szCs w:val="28"/>
        </w:rPr>
      </w:pPr>
      <w:r w:rsidRPr="00F34D1B">
        <w:rPr>
          <w:rFonts w:ascii="Times New Roman" w:hAnsi="Times New Roman"/>
          <w:sz w:val="28"/>
          <w:szCs w:val="28"/>
        </w:rPr>
        <w:t xml:space="preserve">- составлен список ответственных за воспитательную работу в органах управления культуры муниципальных образований Иркутской области и в государственных учреждениях культуры Иркутской области; </w:t>
      </w:r>
    </w:p>
    <w:p w14:paraId="0190C183" w14:textId="77777777" w:rsidR="00F34D1B" w:rsidRPr="00F34D1B" w:rsidRDefault="00F34D1B" w:rsidP="00F34D1B">
      <w:pPr>
        <w:spacing w:after="0"/>
        <w:ind w:firstLine="709"/>
        <w:jc w:val="both"/>
        <w:rPr>
          <w:rFonts w:ascii="Times New Roman" w:hAnsi="Times New Roman"/>
          <w:sz w:val="28"/>
          <w:szCs w:val="28"/>
        </w:rPr>
      </w:pPr>
      <w:r w:rsidRPr="00F34D1B">
        <w:rPr>
          <w:rFonts w:ascii="Times New Roman" w:hAnsi="Times New Roman"/>
          <w:sz w:val="28"/>
          <w:szCs w:val="28"/>
        </w:rPr>
        <w:t>- составлен план мероприятий в рамках воспитательной работы на 2025 год;</w:t>
      </w:r>
    </w:p>
    <w:p w14:paraId="7B95B710" w14:textId="77777777" w:rsidR="003D5330" w:rsidRDefault="00F34D1B" w:rsidP="00F34D1B">
      <w:pPr>
        <w:spacing w:after="0"/>
        <w:ind w:firstLine="709"/>
        <w:jc w:val="both"/>
        <w:rPr>
          <w:rFonts w:ascii="Times New Roman" w:hAnsi="Times New Roman"/>
          <w:sz w:val="28"/>
          <w:szCs w:val="28"/>
        </w:rPr>
      </w:pPr>
      <w:r w:rsidRPr="00F34D1B">
        <w:rPr>
          <w:rFonts w:ascii="Times New Roman" w:hAnsi="Times New Roman"/>
          <w:sz w:val="28"/>
          <w:szCs w:val="28"/>
        </w:rPr>
        <w:t xml:space="preserve">- проведены </w:t>
      </w:r>
      <w:r>
        <w:rPr>
          <w:rFonts w:ascii="Times New Roman" w:hAnsi="Times New Roman"/>
          <w:sz w:val="28"/>
          <w:szCs w:val="28"/>
        </w:rPr>
        <w:t>пять</w:t>
      </w:r>
      <w:r w:rsidRPr="00F34D1B">
        <w:rPr>
          <w:rFonts w:ascii="Times New Roman" w:hAnsi="Times New Roman"/>
          <w:sz w:val="28"/>
          <w:szCs w:val="28"/>
        </w:rPr>
        <w:t xml:space="preserve"> встреч ответственных за воспитательную работу с заместителем министра культуры Иркутской области. Учебно-методический отдел осуществлял координацию совещаний</w:t>
      </w:r>
      <w:r w:rsidR="003D5330">
        <w:rPr>
          <w:rFonts w:ascii="Times New Roman" w:hAnsi="Times New Roman"/>
          <w:sz w:val="28"/>
          <w:szCs w:val="28"/>
        </w:rPr>
        <w:t>;</w:t>
      </w:r>
    </w:p>
    <w:p w14:paraId="295C700B" w14:textId="32E50400" w:rsidR="00F34D1B" w:rsidRPr="003D5330" w:rsidRDefault="003D5330" w:rsidP="00F34D1B">
      <w:pPr>
        <w:spacing w:after="0"/>
        <w:ind w:firstLine="709"/>
        <w:jc w:val="both"/>
        <w:rPr>
          <w:rFonts w:ascii="Times New Roman" w:hAnsi="Times New Roman"/>
          <w:sz w:val="28"/>
          <w:szCs w:val="28"/>
        </w:rPr>
      </w:pPr>
      <w:r>
        <w:rPr>
          <w:rFonts w:ascii="Times New Roman" w:hAnsi="Times New Roman"/>
          <w:sz w:val="28"/>
          <w:szCs w:val="28"/>
        </w:rPr>
        <w:t xml:space="preserve">- приняли участие в </w:t>
      </w:r>
      <w:r w:rsidRPr="003D5330">
        <w:rPr>
          <w:rFonts w:ascii="Times New Roman" w:hAnsi="Times New Roman" w:cs="Times New Roman"/>
          <w:color w:val="000000"/>
          <w:sz w:val="28"/>
          <w:szCs w:val="28"/>
        </w:rPr>
        <w:t>заседании коллегии Мин</w:t>
      </w:r>
      <w:r w:rsidR="0082590B">
        <w:rPr>
          <w:rFonts w:ascii="Times New Roman" w:hAnsi="Times New Roman" w:cs="Times New Roman"/>
          <w:color w:val="000000"/>
          <w:sz w:val="28"/>
          <w:szCs w:val="28"/>
        </w:rPr>
        <w:t>истерства культуры</w:t>
      </w:r>
      <w:r w:rsidRPr="003D5330">
        <w:rPr>
          <w:rFonts w:ascii="Times New Roman" w:hAnsi="Times New Roman" w:cs="Times New Roman"/>
          <w:color w:val="000000"/>
          <w:sz w:val="28"/>
          <w:szCs w:val="28"/>
        </w:rPr>
        <w:t xml:space="preserve"> РФ по теме «Итоги работы по формированию системы ответственных за воспитательную работу в сфере культуры»</w:t>
      </w:r>
      <w:r w:rsidR="004752BA">
        <w:rPr>
          <w:rFonts w:ascii="Times New Roman" w:hAnsi="Times New Roman" w:cs="Times New Roman"/>
          <w:color w:val="000000"/>
          <w:sz w:val="28"/>
          <w:szCs w:val="28"/>
        </w:rPr>
        <w:t>;</w:t>
      </w:r>
      <w:r w:rsidR="00F34D1B" w:rsidRPr="003D5330">
        <w:rPr>
          <w:rFonts w:ascii="Times New Roman" w:hAnsi="Times New Roman"/>
          <w:sz w:val="28"/>
          <w:szCs w:val="28"/>
        </w:rPr>
        <w:t xml:space="preserve"> </w:t>
      </w:r>
    </w:p>
    <w:p w14:paraId="5A432B57" w14:textId="1C700D38" w:rsidR="00F34D1B" w:rsidRPr="00F34D1B" w:rsidRDefault="00F34D1B" w:rsidP="00F34D1B">
      <w:pPr>
        <w:spacing w:after="0"/>
        <w:ind w:firstLine="709"/>
        <w:jc w:val="both"/>
        <w:rPr>
          <w:rFonts w:ascii="Times New Roman" w:hAnsi="Times New Roman"/>
          <w:sz w:val="28"/>
          <w:szCs w:val="28"/>
        </w:rPr>
      </w:pPr>
      <w:r w:rsidRPr="00F34D1B">
        <w:rPr>
          <w:rFonts w:ascii="Times New Roman" w:hAnsi="Times New Roman"/>
          <w:sz w:val="28"/>
          <w:szCs w:val="28"/>
        </w:rPr>
        <w:t>- представлены отчеты за I</w:t>
      </w:r>
      <w:r w:rsidR="0082590B">
        <w:rPr>
          <w:rFonts w:ascii="Times New Roman" w:hAnsi="Times New Roman"/>
          <w:sz w:val="28"/>
          <w:szCs w:val="28"/>
        </w:rPr>
        <w:t xml:space="preserve">, </w:t>
      </w:r>
      <w:r w:rsidRPr="00F34D1B">
        <w:rPr>
          <w:rFonts w:ascii="Times New Roman" w:hAnsi="Times New Roman"/>
          <w:sz w:val="28"/>
          <w:szCs w:val="28"/>
        </w:rPr>
        <w:t>II</w:t>
      </w:r>
      <w:r>
        <w:rPr>
          <w:rFonts w:ascii="Times New Roman" w:hAnsi="Times New Roman"/>
          <w:sz w:val="28"/>
          <w:szCs w:val="28"/>
        </w:rPr>
        <w:t xml:space="preserve">, </w:t>
      </w:r>
      <w:r>
        <w:rPr>
          <w:rFonts w:ascii="Times New Roman" w:hAnsi="Times New Roman"/>
          <w:sz w:val="28"/>
          <w:szCs w:val="28"/>
          <w:lang w:val="en-US"/>
        </w:rPr>
        <w:t>III</w:t>
      </w:r>
      <w:r w:rsidR="0082590B">
        <w:rPr>
          <w:rFonts w:ascii="Times New Roman" w:hAnsi="Times New Roman"/>
          <w:sz w:val="28"/>
          <w:szCs w:val="28"/>
        </w:rPr>
        <w:t xml:space="preserve"> и</w:t>
      </w:r>
      <w:r>
        <w:rPr>
          <w:rFonts w:ascii="Times New Roman" w:hAnsi="Times New Roman"/>
          <w:sz w:val="28"/>
          <w:szCs w:val="28"/>
        </w:rPr>
        <w:t xml:space="preserve"> </w:t>
      </w:r>
      <w:r>
        <w:rPr>
          <w:rFonts w:ascii="Times New Roman" w:hAnsi="Times New Roman"/>
          <w:sz w:val="28"/>
          <w:szCs w:val="28"/>
          <w:lang w:val="en-US"/>
        </w:rPr>
        <w:t>IV</w:t>
      </w:r>
      <w:r w:rsidRPr="00F34D1B">
        <w:rPr>
          <w:rFonts w:ascii="Times New Roman" w:hAnsi="Times New Roman"/>
          <w:sz w:val="28"/>
          <w:szCs w:val="28"/>
        </w:rPr>
        <w:t xml:space="preserve"> квартал о проделанной воспитательной работе в </w:t>
      </w:r>
      <w:r>
        <w:rPr>
          <w:rFonts w:ascii="Times New Roman" w:hAnsi="Times New Roman"/>
          <w:sz w:val="28"/>
          <w:szCs w:val="28"/>
        </w:rPr>
        <w:t>м</w:t>
      </w:r>
      <w:r w:rsidRPr="00F34D1B">
        <w:rPr>
          <w:rFonts w:ascii="Times New Roman" w:hAnsi="Times New Roman"/>
          <w:sz w:val="28"/>
          <w:szCs w:val="28"/>
        </w:rPr>
        <w:t xml:space="preserve">инистерство культуры </w:t>
      </w:r>
      <w:r>
        <w:rPr>
          <w:rFonts w:ascii="Times New Roman" w:hAnsi="Times New Roman"/>
          <w:sz w:val="28"/>
          <w:szCs w:val="28"/>
        </w:rPr>
        <w:t>Иркутской области</w:t>
      </w:r>
      <w:r w:rsidRPr="00F34D1B">
        <w:rPr>
          <w:rFonts w:ascii="Times New Roman" w:hAnsi="Times New Roman"/>
          <w:sz w:val="28"/>
          <w:szCs w:val="28"/>
        </w:rPr>
        <w:t xml:space="preserve">, подведены итоги согласно системе рейтингования для ответственных за </w:t>
      </w:r>
      <w:r w:rsidRPr="00F34D1B">
        <w:rPr>
          <w:rFonts w:ascii="Times New Roman" w:hAnsi="Times New Roman"/>
          <w:sz w:val="28"/>
          <w:szCs w:val="28"/>
        </w:rPr>
        <w:lastRenderedPageBreak/>
        <w:t>воспитательную работу и утвержден рейтинг оценки воспитательной работы учреждений</w:t>
      </w:r>
      <w:r w:rsidRPr="00F34D1B">
        <w:rPr>
          <w:rFonts w:ascii="Times New Roman" w:hAnsi="Times New Roman"/>
          <w:sz w:val="28"/>
          <w:szCs w:val="28"/>
        </w:rPr>
        <w:tab/>
        <w:t xml:space="preserve"> культуры в Иркутской области. Рейтинг результатов производится ежеквартально с учетом суммарной оценки баллов по всем критериям. Основанием для оценки служат данные, предоставленные лицами, ответственными за воспитательную работу;</w:t>
      </w:r>
    </w:p>
    <w:p w14:paraId="5DE289AC" w14:textId="77777777" w:rsidR="00F34D1B" w:rsidRPr="00F34D1B" w:rsidRDefault="00F34D1B" w:rsidP="00F34D1B">
      <w:pPr>
        <w:spacing w:after="0"/>
        <w:ind w:firstLine="709"/>
        <w:jc w:val="both"/>
        <w:rPr>
          <w:rFonts w:ascii="Times New Roman" w:hAnsi="Times New Roman"/>
          <w:sz w:val="28"/>
          <w:szCs w:val="28"/>
        </w:rPr>
      </w:pPr>
      <w:r w:rsidRPr="00F34D1B">
        <w:rPr>
          <w:rFonts w:ascii="Times New Roman" w:hAnsi="Times New Roman"/>
          <w:sz w:val="28"/>
          <w:szCs w:val="28"/>
        </w:rPr>
        <w:t>- внесено предложение по наименованию ведомственной награды за заслуги в реализации воспитательной работы в сфере культуры;</w:t>
      </w:r>
    </w:p>
    <w:p w14:paraId="56C88491" w14:textId="12F24FF0" w:rsidR="00F34D1B" w:rsidRPr="00F34D1B" w:rsidRDefault="00F34D1B" w:rsidP="00F34D1B">
      <w:pPr>
        <w:spacing w:after="0"/>
        <w:ind w:firstLine="709"/>
        <w:jc w:val="both"/>
        <w:rPr>
          <w:rFonts w:ascii="Times New Roman" w:hAnsi="Times New Roman"/>
          <w:sz w:val="28"/>
          <w:szCs w:val="28"/>
        </w:rPr>
      </w:pPr>
      <w:r w:rsidRPr="00F34D1B">
        <w:rPr>
          <w:rFonts w:ascii="Times New Roman" w:hAnsi="Times New Roman"/>
          <w:sz w:val="28"/>
          <w:szCs w:val="28"/>
        </w:rPr>
        <w:t>- разработан проект положения о Молодежном Совете Иркутской области, проводилось консультирование учреждений культуры по вопросам отбора кандидатов в Молодежный совет министерства культуры Иркутской области, просмотрены конкурсные работы кандидатов в Молодежный совет Иркутской области</w:t>
      </w:r>
      <w:r>
        <w:rPr>
          <w:rFonts w:ascii="Times New Roman" w:hAnsi="Times New Roman"/>
          <w:sz w:val="28"/>
          <w:szCs w:val="28"/>
        </w:rPr>
        <w:t>, составлен рейтинг кандидатов</w:t>
      </w:r>
      <w:r w:rsidRPr="00F34D1B">
        <w:rPr>
          <w:rFonts w:ascii="Times New Roman" w:hAnsi="Times New Roman"/>
          <w:sz w:val="28"/>
          <w:szCs w:val="28"/>
        </w:rPr>
        <w:t>;</w:t>
      </w:r>
    </w:p>
    <w:p w14:paraId="65929CE5" w14:textId="77777777" w:rsidR="00F34D1B" w:rsidRPr="00F34D1B" w:rsidRDefault="00F34D1B" w:rsidP="00F34D1B">
      <w:pPr>
        <w:spacing w:after="0"/>
        <w:ind w:firstLine="709"/>
        <w:jc w:val="both"/>
        <w:rPr>
          <w:rFonts w:ascii="Times New Roman" w:hAnsi="Times New Roman"/>
          <w:sz w:val="28"/>
          <w:szCs w:val="28"/>
        </w:rPr>
      </w:pPr>
      <w:r w:rsidRPr="00F34D1B">
        <w:rPr>
          <w:rFonts w:ascii="Times New Roman" w:hAnsi="Times New Roman"/>
          <w:sz w:val="28"/>
          <w:szCs w:val="28"/>
        </w:rPr>
        <w:t>- разосланы материалы по проекту «Звезда Памяти» в учреждения культуры Иркутской области; материалы к 22 июня, разработанные национальным центром исторической памяти при Президенте Российской Федерации; материалы совещаний Министерства культуры РФ и министерства культуры Иркутской области;</w:t>
      </w:r>
    </w:p>
    <w:p w14:paraId="4499DE73" w14:textId="77777777" w:rsidR="00F34D1B" w:rsidRPr="00F34D1B" w:rsidRDefault="00F34D1B" w:rsidP="00F34D1B">
      <w:pPr>
        <w:spacing w:after="0"/>
        <w:ind w:firstLine="709"/>
        <w:jc w:val="both"/>
        <w:rPr>
          <w:rFonts w:ascii="Times New Roman" w:hAnsi="Times New Roman"/>
          <w:sz w:val="28"/>
          <w:szCs w:val="28"/>
        </w:rPr>
      </w:pPr>
      <w:r w:rsidRPr="00F34D1B">
        <w:rPr>
          <w:rFonts w:ascii="Times New Roman" w:hAnsi="Times New Roman"/>
          <w:sz w:val="28"/>
          <w:szCs w:val="28"/>
        </w:rPr>
        <w:t>- заполнены отчетные формы о встречах с деятелями культуры, создающих контент на тему СВО, отправлены ответы на письма Министерства культуры РФ;</w:t>
      </w:r>
    </w:p>
    <w:p w14:paraId="5DF7B2C6" w14:textId="3D05D902" w:rsidR="00F34D1B" w:rsidRDefault="00F34D1B" w:rsidP="00D8278D">
      <w:pPr>
        <w:widowControl w:val="0"/>
        <w:spacing w:after="0"/>
        <w:ind w:firstLine="709"/>
        <w:jc w:val="both"/>
        <w:rPr>
          <w:rFonts w:ascii="Times New Roman" w:hAnsi="Times New Roman"/>
          <w:sz w:val="28"/>
          <w:szCs w:val="28"/>
        </w:rPr>
      </w:pPr>
      <w:r w:rsidRPr="00F34D1B">
        <w:rPr>
          <w:rFonts w:ascii="Times New Roman" w:hAnsi="Times New Roman"/>
          <w:sz w:val="28"/>
          <w:szCs w:val="28"/>
        </w:rPr>
        <w:t>- организована и проведена региональная акция к 80-летию ВОВ «И превратились в белых журавлей…». Просмотрены 118 видеороликов участников акции в социальных сетях «В Контакте» и «Одноклассники». Определены лучшие видеоролики. Проведена работа над сценарием единого ролика. Подготовлено 115 сертификатов участникам акции</w:t>
      </w:r>
      <w:r w:rsidR="003D5330">
        <w:rPr>
          <w:rFonts w:ascii="Times New Roman" w:hAnsi="Times New Roman"/>
          <w:sz w:val="28"/>
          <w:szCs w:val="28"/>
        </w:rPr>
        <w:t>;</w:t>
      </w:r>
    </w:p>
    <w:p w14:paraId="4A3FC0F5" w14:textId="4D83FE45" w:rsidR="00F34D1B" w:rsidRDefault="00F34D1B" w:rsidP="00D8278D">
      <w:pPr>
        <w:widowControl w:val="0"/>
        <w:spacing w:after="0"/>
        <w:ind w:firstLine="709"/>
        <w:jc w:val="both"/>
        <w:rPr>
          <w:rFonts w:ascii="Times New Roman" w:hAnsi="Times New Roman"/>
          <w:sz w:val="28"/>
          <w:szCs w:val="28"/>
        </w:rPr>
      </w:pPr>
      <w:r>
        <w:rPr>
          <w:rFonts w:ascii="Times New Roman" w:hAnsi="Times New Roman"/>
          <w:sz w:val="28"/>
          <w:szCs w:val="28"/>
        </w:rPr>
        <w:t>- п</w:t>
      </w:r>
      <w:r w:rsidRPr="00F34D1B">
        <w:rPr>
          <w:rFonts w:ascii="Times New Roman" w:hAnsi="Times New Roman"/>
          <w:sz w:val="28"/>
          <w:szCs w:val="28"/>
        </w:rPr>
        <w:t>роведен</w:t>
      </w:r>
      <w:r>
        <w:rPr>
          <w:rFonts w:ascii="Times New Roman" w:hAnsi="Times New Roman"/>
          <w:sz w:val="28"/>
          <w:szCs w:val="28"/>
        </w:rPr>
        <w:t>а</w:t>
      </w:r>
      <w:r w:rsidRPr="00F34D1B">
        <w:rPr>
          <w:rFonts w:ascii="Times New Roman" w:hAnsi="Times New Roman"/>
          <w:sz w:val="28"/>
          <w:szCs w:val="28"/>
        </w:rPr>
        <w:t xml:space="preserve"> интерактивн</w:t>
      </w:r>
      <w:r w:rsidR="003D5330">
        <w:rPr>
          <w:rFonts w:ascii="Times New Roman" w:hAnsi="Times New Roman"/>
          <w:sz w:val="28"/>
          <w:szCs w:val="28"/>
        </w:rPr>
        <w:t>ая</w:t>
      </w:r>
      <w:r w:rsidRPr="00F34D1B">
        <w:rPr>
          <w:rFonts w:ascii="Times New Roman" w:hAnsi="Times New Roman"/>
          <w:sz w:val="28"/>
          <w:szCs w:val="28"/>
        </w:rPr>
        <w:t xml:space="preserve"> лекци</w:t>
      </w:r>
      <w:r w:rsidR="003D5330">
        <w:rPr>
          <w:rFonts w:ascii="Times New Roman" w:hAnsi="Times New Roman"/>
          <w:sz w:val="28"/>
          <w:szCs w:val="28"/>
        </w:rPr>
        <w:t>я</w:t>
      </w:r>
      <w:r w:rsidRPr="00F34D1B">
        <w:rPr>
          <w:rFonts w:ascii="Times New Roman" w:hAnsi="Times New Roman"/>
          <w:sz w:val="28"/>
          <w:szCs w:val="28"/>
        </w:rPr>
        <w:t xml:space="preserve"> ко Дню семьи, любви и верности для сотрудников ГБУ ДПО ИОУМЦКИ «Байкал» на тему: «Психология семьи: семейные ценности». Лектор</w:t>
      </w:r>
      <w:r w:rsidR="00D8278D">
        <w:rPr>
          <w:rFonts w:ascii="Times New Roman" w:hAnsi="Times New Roman"/>
          <w:sz w:val="28"/>
          <w:szCs w:val="28"/>
        </w:rPr>
        <w:t xml:space="preserve"> –</w:t>
      </w:r>
      <w:r w:rsidRPr="00F34D1B">
        <w:rPr>
          <w:rFonts w:ascii="Times New Roman" w:hAnsi="Times New Roman"/>
          <w:sz w:val="28"/>
          <w:szCs w:val="28"/>
        </w:rPr>
        <w:t xml:space="preserve"> </w:t>
      </w:r>
      <w:proofErr w:type="spellStart"/>
      <w:r w:rsidRPr="00F34D1B">
        <w:rPr>
          <w:rFonts w:ascii="Times New Roman" w:hAnsi="Times New Roman"/>
          <w:sz w:val="28"/>
          <w:szCs w:val="28"/>
        </w:rPr>
        <w:t>Рерке</w:t>
      </w:r>
      <w:proofErr w:type="spellEnd"/>
      <w:r w:rsidRPr="00F34D1B">
        <w:rPr>
          <w:rFonts w:ascii="Times New Roman" w:hAnsi="Times New Roman"/>
          <w:sz w:val="28"/>
          <w:szCs w:val="28"/>
        </w:rPr>
        <w:t xml:space="preserve"> Виктория Игоревна</w:t>
      </w:r>
      <w:r w:rsidR="003D5330">
        <w:rPr>
          <w:rFonts w:ascii="Times New Roman" w:hAnsi="Times New Roman"/>
          <w:sz w:val="28"/>
          <w:szCs w:val="28"/>
        </w:rPr>
        <w:t>;</w:t>
      </w:r>
    </w:p>
    <w:p w14:paraId="00865096" w14:textId="33FF3E0B" w:rsidR="00F34D1B" w:rsidRDefault="003D5330" w:rsidP="00287054">
      <w:pPr>
        <w:spacing w:after="0"/>
        <w:jc w:val="both"/>
        <w:rPr>
          <w:rFonts w:ascii="Times New Roman" w:hAnsi="Times New Roman" w:cs="Times New Roman"/>
          <w:sz w:val="28"/>
          <w:szCs w:val="28"/>
        </w:rPr>
      </w:pPr>
      <w:r>
        <w:rPr>
          <w:rFonts w:ascii="Times New Roman" w:hAnsi="Times New Roman"/>
          <w:sz w:val="28"/>
          <w:szCs w:val="28"/>
        </w:rPr>
        <w:t xml:space="preserve">           </w:t>
      </w:r>
      <w:r w:rsidR="00F34D1B">
        <w:rPr>
          <w:rFonts w:ascii="Times New Roman" w:hAnsi="Times New Roman"/>
          <w:sz w:val="28"/>
          <w:szCs w:val="28"/>
        </w:rPr>
        <w:t>- разработано положение</w:t>
      </w:r>
      <w:bookmarkStart w:id="64" w:name="_Hlk210032598"/>
      <w:r w:rsidR="00F34D1B" w:rsidRPr="00F34D1B">
        <w:rPr>
          <w:rFonts w:ascii="Times New Roman" w:hAnsi="Times New Roman" w:cs="Times New Roman"/>
          <w:sz w:val="28"/>
          <w:szCs w:val="28"/>
        </w:rPr>
        <w:t xml:space="preserve"> </w:t>
      </w:r>
      <w:r w:rsidR="00F34D1B">
        <w:rPr>
          <w:rFonts w:ascii="Times New Roman" w:hAnsi="Times New Roman" w:cs="Times New Roman"/>
          <w:sz w:val="28"/>
          <w:szCs w:val="28"/>
        </w:rPr>
        <w:t>Регионального конкурса воспитательных практик</w:t>
      </w:r>
      <w:r>
        <w:rPr>
          <w:rFonts w:ascii="Times New Roman" w:hAnsi="Times New Roman" w:cs="Times New Roman"/>
          <w:sz w:val="28"/>
          <w:szCs w:val="28"/>
        </w:rPr>
        <w:t xml:space="preserve"> </w:t>
      </w:r>
      <w:r w:rsidR="00F34D1B">
        <w:rPr>
          <w:rFonts w:ascii="Times New Roman" w:hAnsi="Times New Roman" w:cs="Times New Roman"/>
          <w:sz w:val="28"/>
          <w:szCs w:val="28"/>
        </w:rPr>
        <w:t>«Лучшие воспитательные практики в сфере культуры Иркутской области «Искусство воспитания»; с</w:t>
      </w:r>
      <w:r w:rsidR="00F34D1B" w:rsidRPr="00A11C46">
        <w:rPr>
          <w:rFonts w:ascii="Times New Roman" w:hAnsi="Times New Roman" w:cs="Times New Roman"/>
          <w:sz w:val="28"/>
          <w:szCs w:val="28"/>
        </w:rPr>
        <w:t>формирова</w:t>
      </w:r>
      <w:r w:rsidR="00E65D77">
        <w:rPr>
          <w:rFonts w:ascii="Times New Roman" w:hAnsi="Times New Roman" w:cs="Times New Roman"/>
          <w:sz w:val="28"/>
          <w:szCs w:val="28"/>
        </w:rPr>
        <w:t>н</w:t>
      </w:r>
      <w:r w:rsidR="00F34D1B" w:rsidRPr="00A11C46">
        <w:rPr>
          <w:rFonts w:ascii="Times New Roman" w:hAnsi="Times New Roman" w:cs="Times New Roman"/>
          <w:sz w:val="28"/>
          <w:szCs w:val="28"/>
        </w:rPr>
        <w:t xml:space="preserve"> состав </w:t>
      </w:r>
      <w:r w:rsidR="00F34D1B" w:rsidRPr="00A11C46">
        <w:rPr>
          <w:rFonts w:ascii="Times New Roman" w:hAnsi="Times New Roman"/>
          <w:sz w:val="28"/>
          <w:szCs w:val="28"/>
        </w:rPr>
        <w:t>Конкурсной комиссии</w:t>
      </w:r>
      <w:r w:rsidR="00F34D1B" w:rsidRPr="00A11C46">
        <w:rPr>
          <w:rFonts w:ascii="Times New Roman" w:hAnsi="Times New Roman" w:cs="Times New Roman"/>
          <w:sz w:val="28"/>
          <w:szCs w:val="28"/>
        </w:rPr>
        <w:t xml:space="preserve"> регионального конкурса воспитательных практик «Лучшие воспитательные практики в сфере культуры Иркутской области «Искусство воспитания»</w:t>
      </w:r>
      <w:r>
        <w:rPr>
          <w:rFonts w:ascii="Times New Roman" w:hAnsi="Times New Roman" w:cs="Times New Roman"/>
          <w:sz w:val="28"/>
          <w:szCs w:val="28"/>
        </w:rPr>
        <w:t>; провер</w:t>
      </w:r>
      <w:r w:rsidR="00F43D06">
        <w:rPr>
          <w:rFonts w:ascii="Times New Roman" w:hAnsi="Times New Roman" w:cs="Times New Roman"/>
          <w:sz w:val="28"/>
          <w:szCs w:val="28"/>
        </w:rPr>
        <w:t>ено</w:t>
      </w:r>
      <w:r>
        <w:rPr>
          <w:rFonts w:ascii="Times New Roman" w:hAnsi="Times New Roman" w:cs="Times New Roman"/>
          <w:sz w:val="28"/>
          <w:szCs w:val="28"/>
        </w:rPr>
        <w:t xml:space="preserve"> и да</w:t>
      </w:r>
      <w:r w:rsidR="00F43D06">
        <w:rPr>
          <w:rFonts w:ascii="Times New Roman" w:hAnsi="Times New Roman" w:cs="Times New Roman"/>
          <w:sz w:val="28"/>
          <w:szCs w:val="28"/>
        </w:rPr>
        <w:t xml:space="preserve">на </w:t>
      </w:r>
      <w:r>
        <w:rPr>
          <w:rFonts w:ascii="Times New Roman" w:hAnsi="Times New Roman" w:cs="Times New Roman"/>
          <w:sz w:val="28"/>
          <w:szCs w:val="28"/>
        </w:rPr>
        <w:t>оценк</w:t>
      </w:r>
      <w:r w:rsidR="00F43D06">
        <w:rPr>
          <w:rFonts w:ascii="Times New Roman" w:hAnsi="Times New Roman" w:cs="Times New Roman"/>
          <w:sz w:val="28"/>
          <w:szCs w:val="28"/>
        </w:rPr>
        <w:t xml:space="preserve">а </w:t>
      </w:r>
      <w:r>
        <w:rPr>
          <w:rFonts w:ascii="Times New Roman" w:hAnsi="Times New Roman" w:cs="Times New Roman"/>
          <w:sz w:val="28"/>
          <w:szCs w:val="28"/>
        </w:rPr>
        <w:t>57 работам, поступившим на конкурс.</w:t>
      </w:r>
      <w:r w:rsidR="00E65D77" w:rsidRPr="00E65D77">
        <w:t xml:space="preserve"> </w:t>
      </w:r>
      <w:r w:rsidR="00E65D77">
        <w:rPr>
          <w:rFonts w:ascii="Times New Roman" w:hAnsi="Times New Roman" w:cs="Times New Roman"/>
          <w:sz w:val="28"/>
          <w:szCs w:val="28"/>
        </w:rPr>
        <w:t>П</w:t>
      </w:r>
      <w:r w:rsidR="00E65D77" w:rsidRPr="00E65D77">
        <w:rPr>
          <w:rFonts w:ascii="Times New Roman" w:hAnsi="Times New Roman" w:cs="Times New Roman"/>
          <w:sz w:val="28"/>
          <w:szCs w:val="28"/>
        </w:rPr>
        <w:t>одготов</w:t>
      </w:r>
      <w:r w:rsidR="0082590B">
        <w:rPr>
          <w:rFonts w:ascii="Times New Roman" w:hAnsi="Times New Roman" w:cs="Times New Roman"/>
          <w:sz w:val="28"/>
          <w:szCs w:val="28"/>
        </w:rPr>
        <w:t>лено</w:t>
      </w:r>
      <w:r w:rsidR="00E65D77" w:rsidRPr="00E65D77">
        <w:rPr>
          <w:rFonts w:ascii="Times New Roman" w:hAnsi="Times New Roman" w:cs="Times New Roman"/>
          <w:sz w:val="28"/>
          <w:szCs w:val="28"/>
        </w:rPr>
        <w:t xml:space="preserve"> 25 дипломов и 30 сертификатов по результатам конкурса</w:t>
      </w:r>
      <w:r w:rsidR="00E65D77">
        <w:rPr>
          <w:rFonts w:ascii="Times New Roman" w:hAnsi="Times New Roman" w:cs="Times New Roman"/>
          <w:sz w:val="28"/>
          <w:szCs w:val="28"/>
        </w:rPr>
        <w:t xml:space="preserve"> для вручения на Координационном Совете</w:t>
      </w:r>
      <w:r w:rsidR="0082590B">
        <w:rPr>
          <w:rFonts w:ascii="Times New Roman" w:hAnsi="Times New Roman" w:cs="Times New Roman"/>
          <w:sz w:val="28"/>
          <w:szCs w:val="28"/>
        </w:rPr>
        <w:t xml:space="preserve">. </w:t>
      </w:r>
      <w:r w:rsidR="00E65D77">
        <w:rPr>
          <w:rFonts w:ascii="Times New Roman" w:hAnsi="Times New Roman" w:cs="Times New Roman"/>
          <w:sz w:val="28"/>
          <w:szCs w:val="28"/>
        </w:rPr>
        <w:t>И</w:t>
      </w:r>
      <w:r w:rsidR="00E65D77" w:rsidRPr="003D5330">
        <w:rPr>
          <w:rFonts w:ascii="Times New Roman" w:hAnsi="Times New Roman" w:cs="Times New Roman"/>
          <w:sz w:val="28"/>
          <w:szCs w:val="28"/>
        </w:rPr>
        <w:t>нформаци</w:t>
      </w:r>
      <w:r w:rsidR="00F43D06">
        <w:rPr>
          <w:rFonts w:ascii="Times New Roman" w:hAnsi="Times New Roman" w:cs="Times New Roman"/>
          <w:sz w:val="28"/>
          <w:szCs w:val="28"/>
        </w:rPr>
        <w:t>я</w:t>
      </w:r>
      <w:r w:rsidR="00E65D77" w:rsidRPr="003D5330">
        <w:rPr>
          <w:rFonts w:ascii="Times New Roman" w:hAnsi="Times New Roman" w:cs="Times New Roman"/>
          <w:sz w:val="28"/>
          <w:szCs w:val="28"/>
        </w:rPr>
        <w:t xml:space="preserve"> о конкурсе </w:t>
      </w:r>
      <w:r w:rsidR="00E65D77">
        <w:rPr>
          <w:rFonts w:ascii="Times New Roman" w:hAnsi="Times New Roman" w:cs="Times New Roman"/>
          <w:sz w:val="28"/>
          <w:szCs w:val="28"/>
        </w:rPr>
        <w:t xml:space="preserve">и его результатах </w:t>
      </w:r>
      <w:r w:rsidR="00E65D77" w:rsidRPr="003D5330">
        <w:rPr>
          <w:rFonts w:ascii="Times New Roman" w:hAnsi="Times New Roman" w:cs="Times New Roman"/>
          <w:sz w:val="28"/>
          <w:szCs w:val="28"/>
        </w:rPr>
        <w:t>разме</w:t>
      </w:r>
      <w:r w:rsidR="00F43D06">
        <w:rPr>
          <w:rFonts w:ascii="Times New Roman" w:hAnsi="Times New Roman" w:cs="Times New Roman"/>
          <w:sz w:val="28"/>
          <w:szCs w:val="28"/>
        </w:rPr>
        <w:t>щена</w:t>
      </w:r>
      <w:r w:rsidR="00E65D77" w:rsidRPr="003D5330">
        <w:rPr>
          <w:rFonts w:ascii="Times New Roman" w:hAnsi="Times New Roman" w:cs="Times New Roman"/>
          <w:sz w:val="28"/>
          <w:szCs w:val="28"/>
        </w:rPr>
        <w:t xml:space="preserve"> на сайте УМЦ «Байкал» в новостной ленте</w:t>
      </w:r>
      <w:r w:rsidR="00E65D77">
        <w:rPr>
          <w:rFonts w:ascii="Times New Roman" w:hAnsi="Times New Roman" w:cs="Times New Roman"/>
          <w:sz w:val="28"/>
          <w:szCs w:val="28"/>
        </w:rPr>
        <w:t>. П</w:t>
      </w:r>
      <w:r w:rsidR="00E65D77" w:rsidRPr="00E65D77">
        <w:rPr>
          <w:rFonts w:ascii="Times New Roman" w:hAnsi="Times New Roman" w:cs="Times New Roman"/>
          <w:sz w:val="28"/>
          <w:szCs w:val="28"/>
        </w:rPr>
        <w:t>одготов</w:t>
      </w:r>
      <w:r w:rsidR="00F43D06">
        <w:rPr>
          <w:rFonts w:ascii="Times New Roman" w:hAnsi="Times New Roman" w:cs="Times New Roman"/>
          <w:sz w:val="28"/>
          <w:szCs w:val="28"/>
        </w:rPr>
        <w:t>лен</w:t>
      </w:r>
      <w:r w:rsidR="00E65D77" w:rsidRPr="00E65D77">
        <w:rPr>
          <w:rFonts w:ascii="Times New Roman" w:hAnsi="Times New Roman" w:cs="Times New Roman"/>
          <w:sz w:val="28"/>
          <w:szCs w:val="28"/>
        </w:rPr>
        <w:t xml:space="preserve"> доклад и презентаци</w:t>
      </w:r>
      <w:r w:rsidR="00F43D06">
        <w:rPr>
          <w:rFonts w:ascii="Times New Roman" w:hAnsi="Times New Roman" w:cs="Times New Roman"/>
          <w:sz w:val="28"/>
          <w:szCs w:val="28"/>
        </w:rPr>
        <w:t>я</w:t>
      </w:r>
      <w:r w:rsidR="00E65D77" w:rsidRPr="00E65D77">
        <w:rPr>
          <w:rFonts w:ascii="Times New Roman" w:hAnsi="Times New Roman" w:cs="Times New Roman"/>
          <w:sz w:val="28"/>
          <w:szCs w:val="28"/>
        </w:rPr>
        <w:t xml:space="preserve"> по воспитательной работе «Воспитание культурой» для Каплиной С.</w:t>
      </w:r>
      <w:r w:rsidR="00D8278D">
        <w:rPr>
          <w:rFonts w:ascii="Times New Roman" w:hAnsi="Times New Roman" w:cs="Times New Roman"/>
          <w:sz w:val="28"/>
          <w:szCs w:val="28"/>
        </w:rPr>
        <w:t xml:space="preserve"> </w:t>
      </w:r>
      <w:r w:rsidR="00E65D77" w:rsidRPr="00E65D77">
        <w:rPr>
          <w:rFonts w:ascii="Times New Roman" w:hAnsi="Times New Roman" w:cs="Times New Roman"/>
          <w:sz w:val="28"/>
          <w:szCs w:val="28"/>
        </w:rPr>
        <w:t xml:space="preserve">Ж. </w:t>
      </w:r>
      <w:r w:rsidR="00F43D06">
        <w:rPr>
          <w:rFonts w:ascii="Times New Roman" w:hAnsi="Times New Roman" w:cs="Times New Roman"/>
          <w:sz w:val="28"/>
          <w:szCs w:val="28"/>
        </w:rPr>
        <w:t xml:space="preserve">для выступления </w:t>
      </w:r>
      <w:r w:rsidR="00E65D77" w:rsidRPr="00E65D77">
        <w:rPr>
          <w:rFonts w:ascii="Times New Roman" w:hAnsi="Times New Roman" w:cs="Times New Roman"/>
          <w:sz w:val="28"/>
          <w:szCs w:val="28"/>
        </w:rPr>
        <w:t>на Координационн</w:t>
      </w:r>
      <w:r w:rsidR="00F43D06">
        <w:rPr>
          <w:rFonts w:ascii="Times New Roman" w:hAnsi="Times New Roman" w:cs="Times New Roman"/>
          <w:sz w:val="28"/>
          <w:szCs w:val="28"/>
        </w:rPr>
        <w:t>ом</w:t>
      </w:r>
      <w:r w:rsidR="00E65D77" w:rsidRPr="00E65D77">
        <w:rPr>
          <w:rFonts w:ascii="Times New Roman" w:hAnsi="Times New Roman" w:cs="Times New Roman"/>
          <w:sz w:val="28"/>
          <w:szCs w:val="28"/>
        </w:rPr>
        <w:t xml:space="preserve"> Совет</w:t>
      </w:r>
      <w:r w:rsidR="00F43D06">
        <w:rPr>
          <w:rFonts w:ascii="Times New Roman" w:hAnsi="Times New Roman" w:cs="Times New Roman"/>
          <w:sz w:val="28"/>
          <w:szCs w:val="28"/>
        </w:rPr>
        <w:t>е</w:t>
      </w:r>
      <w:r w:rsidR="00E65D77">
        <w:rPr>
          <w:rFonts w:ascii="Times New Roman" w:hAnsi="Times New Roman" w:cs="Times New Roman"/>
          <w:sz w:val="28"/>
          <w:szCs w:val="28"/>
        </w:rPr>
        <w:t>;</w:t>
      </w:r>
      <w:r w:rsidRPr="003D5330">
        <w:rPr>
          <w:rFonts w:ascii="Times New Roman" w:hAnsi="Times New Roman" w:cs="Times New Roman"/>
          <w:sz w:val="28"/>
          <w:szCs w:val="28"/>
        </w:rPr>
        <w:t xml:space="preserve"> </w:t>
      </w:r>
    </w:p>
    <w:p w14:paraId="1B121C30" w14:textId="19E2C34E" w:rsidR="003D5330" w:rsidRDefault="003D5330" w:rsidP="0028705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D5330">
        <w:t xml:space="preserve"> </w:t>
      </w:r>
      <w:r w:rsidRPr="003D5330">
        <w:rPr>
          <w:rFonts w:ascii="Times New Roman" w:hAnsi="Times New Roman" w:cs="Times New Roman"/>
          <w:sz w:val="28"/>
          <w:szCs w:val="28"/>
        </w:rPr>
        <w:t>разработа</w:t>
      </w:r>
      <w:r>
        <w:rPr>
          <w:rFonts w:ascii="Times New Roman" w:hAnsi="Times New Roman" w:cs="Times New Roman"/>
          <w:sz w:val="28"/>
          <w:szCs w:val="28"/>
        </w:rPr>
        <w:t>н</w:t>
      </w:r>
      <w:r w:rsidR="00E65D77">
        <w:rPr>
          <w:rFonts w:ascii="Times New Roman" w:hAnsi="Times New Roman" w:cs="Times New Roman"/>
          <w:sz w:val="28"/>
          <w:szCs w:val="28"/>
        </w:rPr>
        <w:t>о</w:t>
      </w:r>
      <w:r w:rsidRPr="003D5330">
        <w:rPr>
          <w:rFonts w:ascii="Times New Roman" w:hAnsi="Times New Roman" w:cs="Times New Roman"/>
          <w:sz w:val="28"/>
          <w:szCs w:val="28"/>
        </w:rPr>
        <w:t xml:space="preserve"> положени</w:t>
      </w:r>
      <w:r w:rsidR="00E65D77">
        <w:rPr>
          <w:rFonts w:ascii="Times New Roman" w:hAnsi="Times New Roman" w:cs="Times New Roman"/>
          <w:sz w:val="28"/>
          <w:szCs w:val="28"/>
        </w:rPr>
        <w:t>е</w:t>
      </w:r>
      <w:r w:rsidRPr="003D5330">
        <w:rPr>
          <w:rFonts w:ascii="Times New Roman" w:hAnsi="Times New Roman" w:cs="Times New Roman"/>
          <w:sz w:val="28"/>
          <w:szCs w:val="28"/>
        </w:rPr>
        <w:t xml:space="preserve"> I тура Всероссийского конкурса творческих проектов с методическими разработками в области воспитательной работы «На страже Родины», посвященных Году защитника Отечества</w:t>
      </w:r>
      <w:r>
        <w:rPr>
          <w:rFonts w:ascii="Times New Roman" w:hAnsi="Times New Roman" w:cs="Times New Roman"/>
          <w:sz w:val="28"/>
          <w:szCs w:val="28"/>
        </w:rPr>
        <w:t>;</w:t>
      </w:r>
      <w:r w:rsidRPr="003D5330">
        <w:rPr>
          <w:rFonts w:ascii="Times New Roman" w:hAnsi="Times New Roman" w:cs="Times New Roman"/>
          <w:sz w:val="28"/>
          <w:szCs w:val="28"/>
        </w:rPr>
        <w:t xml:space="preserve"> </w:t>
      </w:r>
      <w:r>
        <w:rPr>
          <w:rFonts w:ascii="Times New Roman" w:hAnsi="Times New Roman" w:cs="Times New Roman"/>
          <w:sz w:val="28"/>
          <w:szCs w:val="28"/>
        </w:rPr>
        <w:t>с</w:t>
      </w:r>
      <w:r w:rsidRPr="00A11C46">
        <w:rPr>
          <w:rFonts w:ascii="Times New Roman" w:hAnsi="Times New Roman" w:cs="Times New Roman"/>
          <w:sz w:val="28"/>
          <w:szCs w:val="28"/>
        </w:rPr>
        <w:t>формиров</w:t>
      </w:r>
      <w:r w:rsidR="004752BA">
        <w:rPr>
          <w:rFonts w:ascii="Times New Roman" w:hAnsi="Times New Roman" w:cs="Times New Roman"/>
          <w:sz w:val="28"/>
          <w:szCs w:val="28"/>
        </w:rPr>
        <w:t>ан</w:t>
      </w:r>
      <w:r w:rsidRPr="00A11C46">
        <w:rPr>
          <w:rFonts w:ascii="Times New Roman" w:hAnsi="Times New Roman" w:cs="Times New Roman"/>
          <w:sz w:val="28"/>
          <w:szCs w:val="28"/>
        </w:rPr>
        <w:t xml:space="preserve"> состав </w:t>
      </w:r>
      <w:r w:rsidRPr="00A11C46">
        <w:rPr>
          <w:rFonts w:ascii="Times New Roman" w:hAnsi="Times New Roman"/>
          <w:sz w:val="28"/>
          <w:szCs w:val="28"/>
        </w:rPr>
        <w:t>Конкурсной комиссии</w:t>
      </w:r>
      <w:r>
        <w:rPr>
          <w:rFonts w:ascii="Times New Roman" w:hAnsi="Times New Roman"/>
          <w:sz w:val="28"/>
          <w:szCs w:val="28"/>
        </w:rPr>
        <w:t xml:space="preserve">; подготовлены документы для отправки работ победителей на </w:t>
      </w:r>
      <w:r>
        <w:rPr>
          <w:rFonts w:ascii="Times New Roman" w:hAnsi="Times New Roman"/>
          <w:sz w:val="28"/>
          <w:szCs w:val="28"/>
          <w:lang w:val="en-US"/>
        </w:rPr>
        <w:t>II</w:t>
      </w:r>
      <w:r w:rsidRPr="003D5330">
        <w:rPr>
          <w:rFonts w:ascii="Times New Roman" w:hAnsi="Times New Roman"/>
          <w:sz w:val="28"/>
          <w:szCs w:val="28"/>
        </w:rPr>
        <w:t xml:space="preserve"> </w:t>
      </w:r>
      <w:r>
        <w:rPr>
          <w:rFonts w:ascii="Times New Roman" w:hAnsi="Times New Roman"/>
          <w:sz w:val="28"/>
          <w:szCs w:val="28"/>
        </w:rPr>
        <w:t>тур конкурса.</w:t>
      </w:r>
      <w:r w:rsidR="00E65D77">
        <w:rPr>
          <w:rFonts w:ascii="Times New Roman" w:hAnsi="Times New Roman" w:cs="Times New Roman"/>
          <w:sz w:val="28"/>
          <w:szCs w:val="28"/>
        </w:rPr>
        <w:t xml:space="preserve"> </w:t>
      </w:r>
      <w:r>
        <w:rPr>
          <w:rFonts w:ascii="Times New Roman" w:hAnsi="Times New Roman" w:cs="Times New Roman"/>
          <w:sz w:val="28"/>
          <w:szCs w:val="28"/>
        </w:rPr>
        <w:t>И</w:t>
      </w:r>
      <w:r w:rsidRPr="003D5330">
        <w:rPr>
          <w:rFonts w:ascii="Times New Roman" w:hAnsi="Times New Roman" w:cs="Times New Roman"/>
          <w:sz w:val="28"/>
          <w:szCs w:val="28"/>
        </w:rPr>
        <w:t>нформаци</w:t>
      </w:r>
      <w:r w:rsidR="0082590B">
        <w:rPr>
          <w:rFonts w:ascii="Times New Roman" w:hAnsi="Times New Roman" w:cs="Times New Roman"/>
          <w:sz w:val="28"/>
          <w:szCs w:val="28"/>
        </w:rPr>
        <w:t>я</w:t>
      </w:r>
      <w:r w:rsidRPr="003D5330">
        <w:rPr>
          <w:rFonts w:ascii="Times New Roman" w:hAnsi="Times New Roman" w:cs="Times New Roman"/>
          <w:sz w:val="28"/>
          <w:szCs w:val="28"/>
        </w:rPr>
        <w:t xml:space="preserve"> о конкурсе разме</w:t>
      </w:r>
      <w:r w:rsidR="0082590B">
        <w:rPr>
          <w:rFonts w:ascii="Times New Roman" w:hAnsi="Times New Roman" w:cs="Times New Roman"/>
          <w:sz w:val="28"/>
          <w:szCs w:val="28"/>
        </w:rPr>
        <w:t>щена</w:t>
      </w:r>
      <w:r w:rsidRPr="003D5330">
        <w:rPr>
          <w:rFonts w:ascii="Times New Roman" w:hAnsi="Times New Roman" w:cs="Times New Roman"/>
          <w:sz w:val="28"/>
          <w:szCs w:val="28"/>
        </w:rPr>
        <w:t xml:space="preserve"> на сайте УМЦ «Байкал» в новостной ленте</w:t>
      </w:r>
      <w:r>
        <w:rPr>
          <w:rFonts w:ascii="Times New Roman" w:hAnsi="Times New Roman" w:cs="Times New Roman"/>
          <w:sz w:val="28"/>
          <w:szCs w:val="28"/>
        </w:rPr>
        <w:t>.</w:t>
      </w:r>
    </w:p>
    <w:bookmarkEnd w:id="64"/>
    <w:p w14:paraId="02923D56" w14:textId="77777777" w:rsidR="00F34D1B" w:rsidRPr="00F34D1B" w:rsidRDefault="00F34D1B" w:rsidP="00F43D06">
      <w:pPr>
        <w:spacing w:after="0"/>
        <w:jc w:val="both"/>
        <w:rPr>
          <w:rFonts w:ascii="Times New Roman" w:hAnsi="Times New Roman"/>
          <w:sz w:val="28"/>
          <w:szCs w:val="28"/>
        </w:rPr>
      </w:pPr>
    </w:p>
    <w:p w14:paraId="3F47B2D5" w14:textId="7BC6B568" w:rsidR="00F34D1B" w:rsidRPr="00B6577B" w:rsidRDefault="00F34D1B" w:rsidP="00B6577B">
      <w:pPr>
        <w:spacing w:after="0"/>
        <w:ind w:firstLine="709"/>
        <w:jc w:val="center"/>
        <w:rPr>
          <w:rFonts w:ascii="Times New Roman" w:hAnsi="Times New Roman"/>
          <w:b/>
          <w:bCs/>
          <w:sz w:val="28"/>
          <w:szCs w:val="28"/>
        </w:rPr>
      </w:pPr>
      <w:r w:rsidRPr="00B6577B">
        <w:rPr>
          <w:rFonts w:ascii="Times New Roman" w:hAnsi="Times New Roman"/>
          <w:b/>
          <w:bCs/>
          <w:sz w:val="28"/>
          <w:szCs w:val="28"/>
        </w:rPr>
        <w:t>РЕЗУЛЬТАТЫ РАБОТЫ УЧЕБНО-МЕТОДИЧЕСКОГО ОТДЕЛА В 2025 ГОД</w:t>
      </w:r>
      <w:r w:rsidR="00B6577B">
        <w:rPr>
          <w:rFonts w:ascii="Times New Roman" w:hAnsi="Times New Roman"/>
          <w:b/>
          <w:bCs/>
          <w:sz w:val="28"/>
          <w:szCs w:val="28"/>
        </w:rPr>
        <w:t>У</w:t>
      </w:r>
      <w:r w:rsidRPr="00B6577B">
        <w:rPr>
          <w:rFonts w:ascii="Times New Roman" w:hAnsi="Times New Roman"/>
          <w:b/>
          <w:bCs/>
          <w:sz w:val="28"/>
          <w:szCs w:val="28"/>
        </w:rPr>
        <w:t xml:space="preserve"> ПОКАЗАЛИ СЛЕДУЮЩЕЕ:</w:t>
      </w:r>
    </w:p>
    <w:p w14:paraId="3CA45DC3" w14:textId="77777777" w:rsidR="00F34D1B" w:rsidRPr="00F34D1B" w:rsidRDefault="00F34D1B" w:rsidP="00F34D1B">
      <w:pPr>
        <w:spacing w:after="0"/>
        <w:ind w:firstLine="709"/>
        <w:jc w:val="both"/>
        <w:rPr>
          <w:rFonts w:ascii="Times New Roman" w:hAnsi="Times New Roman"/>
          <w:sz w:val="28"/>
          <w:szCs w:val="28"/>
        </w:rPr>
      </w:pPr>
      <w:r w:rsidRPr="00F34D1B">
        <w:rPr>
          <w:rFonts w:ascii="Times New Roman" w:hAnsi="Times New Roman"/>
          <w:sz w:val="28"/>
          <w:szCs w:val="28"/>
        </w:rPr>
        <w:t xml:space="preserve">1. Организация учебного процесса, кадровое, методическое, информационное сопровождение дополнительного профессионального образования в ГБУ ДПО ИОУМЦКИ «Байкал» находятся на должном уровне, обеспечивающем реализацию дополнительных профессиональных программ в полном объёме, и отвечающем запросам отрасли культуры региона. </w:t>
      </w:r>
    </w:p>
    <w:p w14:paraId="08ADDE28" w14:textId="3C143722" w:rsidR="00F34D1B" w:rsidRPr="00F34D1B" w:rsidRDefault="00F34D1B" w:rsidP="00F34D1B">
      <w:pPr>
        <w:spacing w:after="0"/>
        <w:ind w:firstLine="709"/>
        <w:jc w:val="both"/>
        <w:rPr>
          <w:rFonts w:ascii="Times New Roman" w:hAnsi="Times New Roman"/>
          <w:sz w:val="28"/>
          <w:szCs w:val="28"/>
        </w:rPr>
      </w:pPr>
      <w:r w:rsidRPr="00F34D1B">
        <w:rPr>
          <w:rFonts w:ascii="Times New Roman" w:hAnsi="Times New Roman"/>
          <w:sz w:val="28"/>
          <w:szCs w:val="28"/>
        </w:rPr>
        <w:t xml:space="preserve">2. Государственное задание по реализации дополнительных профессиональных программ выполнено на </w:t>
      </w:r>
      <w:r w:rsidR="00B6577B">
        <w:rPr>
          <w:rFonts w:ascii="Times New Roman" w:hAnsi="Times New Roman"/>
          <w:sz w:val="28"/>
          <w:szCs w:val="28"/>
        </w:rPr>
        <w:t>96,5</w:t>
      </w:r>
      <w:r w:rsidRPr="00F34D1B">
        <w:rPr>
          <w:rFonts w:ascii="Times New Roman" w:hAnsi="Times New Roman"/>
          <w:sz w:val="28"/>
          <w:szCs w:val="28"/>
        </w:rPr>
        <w:t xml:space="preserve">%, что составляет </w:t>
      </w:r>
      <w:r w:rsidR="00B6577B">
        <w:rPr>
          <w:rFonts w:ascii="Times New Roman" w:hAnsi="Times New Roman"/>
          <w:sz w:val="28"/>
          <w:szCs w:val="28"/>
        </w:rPr>
        <w:t>6048</w:t>
      </w:r>
      <w:r w:rsidRPr="00F34D1B">
        <w:rPr>
          <w:rFonts w:ascii="Times New Roman" w:hAnsi="Times New Roman"/>
          <w:sz w:val="28"/>
          <w:szCs w:val="28"/>
        </w:rPr>
        <w:t xml:space="preserve"> чел-часов. Обучение прошли </w:t>
      </w:r>
      <w:r w:rsidR="00B6577B">
        <w:rPr>
          <w:rFonts w:ascii="Times New Roman" w:hAnsi="Times New Roman"/>
          <w:sz w:val="28"/>
          <w:szCs w:val="28"/>
        </w:rPr>
        <w:t>92</w:t>
      </w:r>
      <w:r w:rsidRPr="00F34D1B">
        <w:rPr>
          <w:rFonts w:ascii="Times New Roman" w:hAnsi="Times New Roman"/>
          <w:sz w:val="28"/>
          <w:szCs w:val="28"/>
        </w:rPr>
        <w:t xml:space="preserve"> педагогических работника и руководители образовательных организаций сферы искусств и культуры Иркутской области.</w:t>
      </w:r>
    </w:p>
    <w:p w14:paraId="11304F9E" w14:textId="2FC2EF62" w:rsidR="00F34D1B" w:rsidRDefault="00F34D1B" w:rsidP="00F34D1B">
      <w:pPr>
        <w:spacing w:after="0"/>
        <w:ind w:firstLine="709"/>
        <w:jc w:val="both"/>
        <w:rPr>
          <w:rFonts w:ascii="Times New Roman" w:hAnsi="Times New Roman"/>
          <w:sz w:val="28"/>
          <w:szCs w:val="28"/>
        </w:rPr>
      </w:pPr>
      <w:r w:rsidRPr="00F34D1B">
        <w:rPr>
          <w:rFonts w:ascii="Times New Roman" w:hAnsi="Times New Roman"/>
          <w:sz w:val="28"/>
          <w:szCs w:val="28"/>
        </w:rPr>
        <w:t xml:space="preserve">3. </w:t>
      </w:r>
      <w:bookmarkStart w:id="65" w:name="_Hlk217295848"/>
      <w:r w:rsidRPr="00F34D1B">
        <w:rPr>
          <w:rFonts w:ascii="Times New Roman" w:hAnsi="Times New Roman"/>
          <w:sz w:val="28"/>
          <w:szCs w:val="28"/>
        </w:rPr>
        <w:t>В 2025 год</w:t>
      </w:r>
      <w:r w:rsidR="00B6577B">
        <w:rPr>
          <w:rFonts w:ascii="Times New Roman" w:hAnsi="Times New Roman"/>
          <w:sz w:val="28"/>
          <w:szCs w:val="28"/>
        </w:rPr>
        <w:t>у</w:t>
      </w:r>
      <w:r w:rsidRPr="00F34D1B">
        <w:rPr>
          <w:rFonts w:ascii="Times New Roman" w:hAnsi="Times New Roman"/>
          <w:sz w:val="28"/>
          <w:szCs w:val="28"/>
        </w:rPr>
        <w:t xml:space="preserve"> </w:t>
      </w:r>
      <w:bookmarkEnd w:id="65"/>
      <w:r w:rsidRPr="00F34D1B">
        <w:rPr>
          <w:rFonts w:ascii="Times New Roman" w:hAnsi="Times New Roman"/>
          <w:sz w:val="28"/>
          <w:szCs w:val="28"/>
        </w:rPr>
        <w:t xml:space="preserve">реализовано </w:t>
      </w:r>
      <w:r w:rsidR="00C07A80">
        <w:rPr>
          <w:rFonts w:ascii="Times New Roman" w:hAnsi="Times New Roman"/>
          <w:sz w:val="28"/>
          <w:szCs w:val="28"/>
        </w:rPr>
        <w:t>21</w:t>
      </w:r>
      <w:r w:rsidRPr="00F34D1B">
        <w:rPr>
          <w:rFonts w:ascii="Times New Roman" w:hAnsi="Times New Roman"/>
          <w:sz w:val="28"/>
          <w:szCs w:val="28"/>
        </w:rPr>
        <w:t xml:space="preserve"> дополнительн</w:t>
      </w:r>
      <w:r w:rsidR="00C07A80">
        <w:rPr>
          <w:rFonts w:ascii="Times New Roman" w:hAnsi="Times New Roman"/>
          <w:sz w:val="28"/>
          <w:szCs w:val="28"/>
        </w:rPr>
        <w:t>ая</w:t>
      </w:r>
      <w:r w:rsidRPr="00F34D1B">
        <w:rPr>
          <w:rFonts w:ascii="Times New Roman" w:hAnsi="Times New Roman"/>
          <w:sz w:val="28"/>
          <w:szCs w:val="28"/>
        </w:rPr>
        <w:t xml:space="preserve"> профессиональн</w:t>
      </w:r>
      <w:r w:rsidR="00C07A80">
        <w:rPr>
          <w:rFonts w:ascii="Times New Roman" w:hAnsi="Times New Roman"/>
          <w:sz w:val="28"/>
          <w:szCs w:val="28"/>
        </w:rPr>
        <w:t>ая</w:t>
      </w:r>
      <w:r w:rsidRPr="00F34D1B">
        <w:rPr>
          <w:rFonts w:ascii="Times New Roman" w:hAnsi="Times New Roman"/>
          <w:sz w:val="28"/>
          <w:szCs w:val="28"/>
        </w:rPr>
        <w:t xml:space="preserve"> программ</w:t>
      </w:r>
      <w:r w:rsidR="00C07A80">
        <w:rPr>
          <w:rFonts w:ascii="Times New Roman" w:hAnsi="Times New Roman"/>
          <w:sz w:val="28"/>
          <w:szCs w:val="28"/>
        </w:rPr>
        <w:t>а</w:t>
      </w:r>
      <w:r w:rsidRPr="00F34D1B">
        <w:rPr>
          <w:rFonts w:ascii="Times New Roman" w:hAnsi="Times New Roman"/>
          <w:sz w:val="28"/>
          <w:szCs w:val="28"/>
        </w:rPr>
        <w:t xml:space="preserve"> повышения квалификации на коммерческой основе. Обучение по программам прошли педагогические работники ДШИ, руководители, специалисты учреждений культуры и искусства муниципальных образований Иркутской области и иных учреждений, Количество слушателей, прошедших обучение по программам повышения квалификации</w:t>
      </w:r>
      <w:r w:rsidR="00066D64">
        <w:rPr>
          <w:rFonts w:ascii="Times New Roman" w:hAnsi="Times New Roman"/>
          <w:sz w:val="28"/>
          <w:szCs w:val="28"/>
        </w:rPr>
        <w:t xml:space="preserve"> на коммерческой основе,</w:t>
      </w:r>
      <w:r w:rsidRPr="00F34D1B">
        <w:rPr>
          <w:rFonts w:ascii="Times New Roman" w:hAnsi="Times New Roman"/>
          <w:sz w:val="28"/>
          <w:szCs w:val="28"/>
        </w:rPr>
        <w:t xml:space="preserve"> составило </w:t>
      </w:r>
      <w:r w:rsidR="00C07A80">
        <w:rPr>
          <w:rFonts w:ascii="Times New Roman" w:hAnsi="Times New Roman"/>
          <w:sz w:val="28"/>
          <w:szCs w:val="28"/>
        </w:rPr>
        <w:t>432</w:t>
      </w:r>
      <w:r w:rsidRPr="00F34D1B">
        <w:rPr>
          <w:rFonts w:ascii="Times New Roman" w:hAnsi="Times New Roman"/>
          <w:sz w:val="28"/>
          <w:szCs w:val="28"/>
        </w:rPr>
        <w:t xml:space="preserve"> </w:t>
      </w:r>
      <w:r w:rsidR="008C4D0E" w:rsidRPr="00F34D1B">
        <w:rPr>
          <w:rFonts w:ascii="Times New Roman" w:hAnsi="Times New Roman"/>
          <w:sz w:val="28"/>
          <w:szCs w:val="28"/>
        </w:rPr>
        <w:t>человек</w:t>
      </w:r>
      <w:r w:rsidR="008C4D0E">
        <w:rPr>
          <w:rFonts w:ascii="Times New Roman" w:hAnsi="Times New Roman"/>
          <w:sz w:val="28"/>
          <w:szCs w:val="28"/>
        </w:rPr>
        <w:t>а</w:t>
      </w:r>
      <w:r w:rsidR="008C4D0E" w:rsidRPr="00F34D1B">
        <w:rPr>
          <w:rFonts w:ascii="Times New Roman" w:hAnsi="Times New Roman"/>
          <w:sz w:val="28"/>
          <w:szCs w:val="28"/>
        </w:rPr>
        <w:t>.</w:t>
      </w:r>
    </w:p>
    <w:p w14:paraId="4EB8694A" w14:textId="37369AF4" w:rsidR="00C07A80" w:rsidRPr="00154B40" w:rsidRDefault="008C4D0E" w:rsidP="00C07A80">
      <w:pPr>
        <w:spacing w:after="0"/>
        <w:ind w:firstLine="709"/>
        <w:jc w:val="both"/>
        <w:rPr>
          <w:rFonts w:ascii="Times New Roman" w:hAnsi="Times New Roman" w:cs="Times New Roman"/>
          <w:bCs/>
          <w:sz w:val="28"/>
          <w:szCs w:val="28"/>
        </w:rPr>
      </w:pPr>
      <w:r>
        <w:rPr>
          <w:rFonts w:ascii="Times New Roman" w:hAnsi="Times New Roman" w:cs="Times New Roman"/>
          <w:sz w:val="28"/>
          <w:szCs w:val="28"/>
        </w:rPr>
        <w:t xml:space="preserve">4. </w:t>
      </w:r>
      <w:r w:rsidRPr="00F34D1B">
        <w:rPr>
          <w:rFonts w:ascii="Times New Roman" w:hAnsi="Times New Roman"/>
          <w:sz w:val="28"/>
          <w:szCs w:val="28"/>
        </w:rPr>
        <w:t>В 2025 год</w:t>
      </w:r>
      <w:r>
        <w:rPr>
          <w:rFonts w:ascii="Times New Roman" w:hAnsi="Times New Roman"/>
          <w:sz w:val="28"/>
          <w:szCs w:val="28"/>
        </w:rPr>
        <w:t>у</w:t>
      </w:r>
      <w:r w:rsidRPr="00F34D1B">
        <w:rPr>
          <w:rFonts w:ascii="Times New Roman" w:hAnsi="Times New Roman"/>
          <w:sz w:val="28"/>
          <w:szCs w:val="28"/>
        </w:rPr>
        <w:t xml:space="preserve"> </w:t>
      </w:r>
      <w:r>
        <w:rPr>
          <w:rFonts w:ascii="Times New Roman" w:hAnsi="Times New Roman" w:cs="Times New Roman"/>
          <w:sz w:val="28"/>
          <w:szCs w:val="28"/>
        </w:rPr>
        <w:t>к</w:t>
      </w:r>
      <w:r w:rsidRPr="00CF43D8">
        <w:rPr>
          <w:rFonts w:ascii="Times New Roman" w:hAnsi="Times New Roman" w:cs="Times New Roman"/>
          <w:sz w:val="28"/>
          <w:szCs w:val="28"/>
        </w:rPr>
        <w:t>оличество слушателей, прошедших обучение по программам повышения квалификации</w:t>
      </w:r>
      <w:r>
        <w:rPr>
          <w:rFonts w:ascii="Times New Roman" w:hAnsi="Times New Roman" w:cs="Times New Roman"/>
          <w:sz w:val="28"/>
          <w:szCs w:val="28"/>
        </w:rPr>
        <w:t>,</w:t>
      </w:r>
      <w:r w:rsidRPr="00CF43D8">
        <w:rPr>
          <w:rFonts w:ascii="Times New Roman" w:hAnsi="Times New Roman" w:cs="Times New Roman"/>
          <w:sz w:val="28"/>
          <w:szCs w:val="28"/>
        </w:rPr>
        <w:t xml:space="preserve"> составило </w:t>
      </w:r>
      <w:r>
        <w:rPr>
          <w:rFonts w:ascii="Times New Roman" w:hAnsi="Times New Roman" w:cs="Times New Roman"/>
          <w:sz w:val="28"/>
          <w:szCs w:val="28"/>
        </w:rPr>
        <w:t>524</w:t>
      </w:r>
      <w:r w:rsidRPr="00CF43D8">
        <w:rPr>
          <w:rFonts w:ascii="Times New Roman" w:hAnsi="Times New Roman" w:cs="Times New Roman"/>
          <w:sz w:val="28"/>
          <w:szCs w:val="28"/>
        </w:rPr>
        <w:t xml:space="preserve"> человек</w:t>
      </w:r>
      <w:r>
        <w:rPr>
          <w:rFonts w:ascii="Times New Roman" w:hAnsi="Times New Roman" w:cs="Times New Roman"/>
          <w:sz w:val="28"/>
          <w:szCs w:val="28"/>
        </w:rPr>
        <w:t>а</w:t>
      </w:r>
      <w:r w:rsidR="00C07A80">
        <w:rPr>
          <w:rFonts w:ascii="Times New Roman" w:hAnsi="Times New Roman" w:cs="Times New Roman"/>
          <w:bCs/>
          <w:sz w:val="28"/>
          <w:szCs w:val="28"/>
        </w:rPr>
        <w:t>,</w:t>
      </w:r>
      <w:r w:rsidR="00C07A80" w:rsidRPr="00154B40">
        <w:rPr>
          <w:rFonts w:ascii="Times New Roman" w:hAnsi="Times New Roman" w:cs="Times New Roman"/>
          <w:bCs/>
          <w:sz w:val="28"/>
          <w:szCs w:val="28"/>
        </w:rPr>
        <w:t xml:space="preserve"> </w:t>
      </w:r>
      <w:r w:rsidR="00066D64">
        <w:rPr>
          <w:rFonts w:ascii="Times New Roman" w:hAnsi="Times New Roman" w:cs="Times New Roman"/>
          <w:bCs/>
          <w:sz w:val="28"/>
          <w:szCs w:val="28"/>
        </w:rPr>
        <w:t xml:space="preserve">что </w:t>
      </w:r>
      <w:r w:rsidR="00066D64" w:rsidRPr="00154B40">
        <w:rPr>
          <w:rFonts w:ascii="Times New Roman" w:hAnsi="Times New Roman" w:cs="Times New Roman"/>
          <w:bCs/>
          <w:sz w:val="28"/>
          <w:szCs w:val="28"/>
        </w:rPr>
        <w:t>на</w:t>
      </w:r>
      <w:r w:rsidR="00C07A80" w:rsidRPr="00154B40">
        <w:rPr>
          <w:rFonts w:ascii="Times New Roman" w:hAnsi="Times New Roman" w:cs="Times New Roman"/>
          <w:bCs/>
          <w:sz w:val="28"/>
          <w:szCs w:val="28"/>
        </w:rPr>
        <w:t xml:space="preserve"> </w:t>
      </w:r>
      <w:r w:rsidR="00C07A80">
        <w:rPr>
          <w:rFonts w:ascii="Times New Roman" w:hAnsi="Times New Roman" w:cs="Times New Roman"/>
          <w:bCs/>
          <w:sz w:val="28"/>
          <w:szCs w:val="28"/>
        </w:rPr>
        <w:t>9,</w:t>
      </w:r>
      <w:r w:rsidR="00C07A80" w:rsidRPr="00154B40">
        <w:rPr>
          <w:rFonts w:ascii="Times New Roman" w:hAnsi="Times New Roman" w:cs="Times New Roman"/>
          <w:bCs/>
          <w:sz w:val="28"/>
          <w:szCs w:val="28"/>
        </w:rPr>
        <w:t>4</w:t>
      </w:r>
      <w:r w:rsidR="00C07A80">
        <w:rPr>
          <w:rFonts w:ascii="Times New Roman" w:hAnsi="Times New Roman" w:cs="Times New Roman"/>
          <w:bCs/>
          <w:sz w:val="28"/>
          <w:szCs w:val="28"/>
        </w:rPr>
        <w:t xml:space="preserve"> </w:t>
      </w:r>
      <w:r w:rsidR="00C07A80" w:rsidRPr="00154B40">
        <w:rPr>
          <w:rFonts w:ascii="Times New Roman" w:hAnsi="Times New Roman" w:cs="Times New Roman"/>
          <w:bCs/>
          <w:sz w:val="28"/>
          <w:szCs w:val="28"/>
        </w:rPr>
        <w:t xml:space="preserve">% </w:t>
      </w:r>
      <w:r w:rsidR="00066D64">
        <w:rPr>
          <w:rFonts w:ascii="Times New Roman" w:hAnsi="Times New Roman" w:cs="Times New Roman"/>
          <w:bCs/>
          <w:sz w:val="28"/>
          <w:szCs w:val="28"/>
        </w:rPr>
        <w:t>выше,</w:t>
      </w:r>
      <w:r>
        <w:rPr>
          <w:rFonts w:ascii="Times New Roman" w:hAnsi="Times New Roman" w:cs="Times New Roman"/>
          <w:bCs/>
          <w:sz w:val="28"/>
          <w:szCs w:val="28"/>
        </w:rPr>
        <w:t xml:space="preserve"> чем в предыдущем году </w:t>
      </w:r>
      <w:r w:rsidR="00C07A80" w:rsidRPr="00154B40">
        <w:rPr>
          <w:rFonts w:ascii="Times New Roman" w:hAnsi="Times New Roman" w:cs="Times New Roman"/>
          <w:bCs/>
          <w:sz w:val="28"/>
          <w:szCs w:val="28"/>
        </w:rPr>
        <w:t>(в 2024 год</w:t>
      </w:r>
      <w:r w:rsidR="00C07A80">
        <w:rPr>
          <w:rFonts w:ascii="Times New Roman" w:hAnsi="Times New Roman" w:cs="Times New Roman"/>
          <w:bCs/>
          <w:sz w:val="28"/>
          <w:szCs w:val="28"/>
        </w:rPr>
        <w:t>у</w:t>
      </w:r>
      <w:r w:rsidR="00C07A80" w:rsidRPr="00154B40">
        <w:rPr>
          <w:rFonts w:ascii="Times New Roman" w:hAnsi="Times New Roman" w:cs="Times New Roman"/>
          <w:bCs/>
          <w:sz w:val="28"/>
          <w:szCs w:val="28"/>
        </w:rPr>
        <w:t xml:space="preserve"> этот показатель составил </w:t>
      </w:r>
      <w:r w:rsidR="00C07A80">
        <w:rPr>
          <w:rFonts w:ascii="Times New Roman" w:hAnsi="Times New Roman" w:cs="Times New Roman"/>
          <w:bCs/>
          <w:sz w:val="28"/>
          <w:szCs w:val="28"/>
        </w:rPr>
        <w:t>479</w:t>
      </w:r>
      <w:r w:rsidR="00C07A80" w:rsidRPr="00154B40">
        <w:rPr>
          <w:rFonts w:ascii="Times New Roman" w:hAnsi="Times New Roman" w:cs="Times New Roman"/>
          <w:bCs/>
          <w:sz w:val="28"/>
          <w:szCs w:val="28"/>
        </w:rPr>
        <w:t xml:space="preserve"> чел.).</w:t>
      </w:r>
    </w:p>
    <w:p w14:paraId="056B24E3" w14:textId="1A6AC3A4" w:rsidR="00F34D1B" w:rsidRPr="00F34D1B" w:rsidRDefault="00F34D1B" w:rsidP="00F34D1B">
      <w:pPr>
        <w:spacing w:after="0"/>
        <w:ind w:firstLine="709"/>
        <w:jc w:val="both"/>
        <w:rPr>
          <w:rFonts w:ascii="Times New Roman" w:hAnsi="Times New Roman"/>
          <w:sz w:val="28"/>
          <w:szCs w:val="28"/>
        </w:rPr>
      </w:pPr>
      <w:r w:rsidRPr="00F34D1B">
        <w:rPr>
          <w:rFonts w:ascii="Times New Roman" w:hAnsi="Times New Roman"/>
          <w:sz w:val="28"/>
          <w:szCs w:val="28"/>
        </w:rPr>
        <w:t xml:space="preserve">5. В </w:t>
      </w:r>
      <w:r w:rsidR="00C07A80">
        <w:rPr>
          <w:rFonts w:ascii="Times New Roman" w:hAnsi="Times New Roman"/>
          <w:sz w:val="28"/>
          <w:szCs w:val="28"/>
        </w:rPr>
        <w:t>2025 году</w:t>
      </w:r>
      <w:r w:rsidRPr="00F34D1B">
        <w:rPr>
          <w:rFonts w:ascii="Times New Roman" w:hAnsi="Times New Roman"/>
          <w:sz w:val="28"/>
          <w:szCs w:val="28"/>
        </w:rPr>
        <w:t xml:space="preserve"> ГБУ ДПО ИОУМЦКИ «Байкал» продолжает сотрудничество с учреждениями культуры Иркутской области по вопросам организации и проведения курсов повышения квалификации для педагогических работников, специалистов учреждений культуры Иркутской области.</w:t>
      </w:r>
    </w:p>
    <w:p w14:paraId="7A72CCB0" w14:textId="6742BDDF" w:rsidR="00F34D1B" w:rsidRPr="00F34D1B" w:rsidRDefault="00F34D1B" w:rsidP="00F34D1B">
      <w:pPr>
        <w:spacing w:after="0"/>
        <w:ind w:firstLine="709"/>
        <w:jc w:val="both"/>
        <w:rPr>
          <w:rFonts w:ascii="Times New Roman" w:hAnsi="Times New Roman"/>
          <w:sz w:val="28"/>
          <w:szCs w:val="28"/>
        </w:rPr>
      </w:pPr>
      <w:r w:rsidRPr="00F34D1B">
        <w:rPr>
          <w:rFonts w:ascii="Times New Roman" w:hAnsi="Times New Roman"/>
          <w:sz w:val="28"/>
          <w:szCs w:val="28"/>
        </w:rPr>
        <w:t xml:space="preserve">6. В течение всего периода </w:t>
      </w:r>
      <w:r w:rsidR="00C07A80">
        <w:rPr>
          <w:rFonts w:ascii="Times New Roman" w:hAnsi="Times New Roman"/>
          <w:sz w:val="28"/>
          <w:szCs w:val="28"/>
        </w:rPr>
        <w:t>в</w:t>
      </w:r>
      <w:r w:rsidRPr="00F34D1B">
        <w:rPr>
          <w:rFonts w:ascii="Times New Roman" w:hAnsi="Times New Roman"/>
          <w:sz w:val="28"/>
          <w:szCs w:val="28"/>
        </w:rPr>
        <w:t xml:space="preserve"> 2025 год</w:t>
      </w:r>
      <w:r w:rsidR="00C07A80">
        <w:rPr>
          <w:rFonts w:ascii="Times New Roman" w:hAnsi="Times New Roman"/>
          <w:sz w:val="28"/>
          <w:szCs w:val="28"/>
        </w:rPr>
        <w:t>у</w:t>
      </w:r>
      <w:r w:rsidRPr="00F34D1B">
        <w:rPr>
          <w:rFonts w:ascii="Times New Roman" w:hAnsi="Times New Roman"/>
          <w:sz w:val="28"/>
          <w:szCs w:val="28"/>
        </w:rPr>
        <w:t xml:space="preserve"> активно использовалась цифровая платформа «МТС Линк» для проведения онлайн-занятий курсов повышения квалификации. </w:t>
      </w:r>
    </w:p>
    <w:p w14:paraId="1FF4A25C" w14:textId="3A8B64C0" w:rsidR="008C4D0E" w:rsidRPr="00196690" w:rsidRDefault="00F34D1B" w:rsidP="008C4D0E">
      <w:pPr>
        <w:spacing w:after="0" w:line="240" w:lineRule="auto"/>
        <w:ind w:firstLine="709"/>
        <w:jc w:val="both"/>
        <w:rPr>
          <w:rFonts w:ascii="Times New Roman" w:eastAsia="Calibri" w:hAnsi="Times New Roman" w:cs="Times New Roman"/>
          <w:sz w:val="28"/>
          <w:szCs w:val="28"/>
        </w:rPr>
      </w:pPr>
      <w:r w:rsidRPr="00F34D1B">
        <w:rPr>
          <w:rFonts w:ascii="Times New Roman" w:hAnsi="Times New Roman"/>
          <w:sz w:val="28"/>
          <w:szCs w:val="28"/>
        </w:rPr>
        <w:lastRenderedPageBreak/>
        <w:t xml:space="preserve">7. </w:t>
      </w:r>
      <w:r w:rsidR="008C4D0E" w:rsidRPr="00294107">
        <w:rPr>
          <w:rFonts w:ascii="Times New Roman" w:eastAsia="Calibri" w:hAnsi="Times New Roman" w:cs="Times New Roman"/>
          <w:sz w:val="28"/>
          <w:szCs w:val="28"/>
        </w:rPr>
        <w:t xml:space="preserve">Всего для реализации дополнительных профессиональных программ в </w:t>
      </w:r>
      <w:r w:rsidR="008C4D0E" w:rsidRPr="00196690">
        <w:rPr>
          <w:rFonts w:ascii="Times New Roman" w:eastAsia="Calibri" w:hAnsi="Times New Roman" w:cs="Times New Roman"/>
          <w:sz w:val="28"/>
          <w:szCs w:val="28"/>
        </w:rPr>
        <w:t>2025 году привлечен</w:t>
      </w:r>
      <w:r w:rsidR="008C4D0E">
        <w:rPr>
          <w:rFonts w:ascii="Times New Roman" w:eastAsia="Calibri" w:hAnsi="Times New Roman" w:cs="Times New Roman"/>
          <w:sz w:val="28"/>
          <w:szCs w:val="28"/>
        </w:rPr>
        <w:t>ы</w:t>
      </w:r>
      <w:r w:rsidR="008C4D0E" w:rsidRPr="00196690">
        <w:rPr>
          <w:rFonts w:ascii="Times New Roman" w:eastAsia="Calibri" w:hAnsi="Times New Roman" w:cs="Times New Roman"/>
          <w:sz w:val="28"/>
          <w:szCs w:val="28"/>
        </w:rPr>
        <w:t xml:space="preserve"> 3</w:t>
      </w:r>
      <w:r w:rsidR="008C4D0E">
        <w:rPr>
          <w:rFonts w:ascii="Times New Roman" w:eastAsia="Calibri" w:hAnsi="Times New Roman" w:cs="Times New Roman"/>
          <w:sz w:val="28"/>
          <w:szCs w:val="28"/>
        </w:rPr>
        <w:t>1</w:t>
      </w:r>
      <w:r w:rsidR="008C4D0E" w:rsidRPr="00196690">
        <w:rPr>
          <w:rFonts w:ascii="Times New Roman" w:eastAsia="Calibri" w:hAnsi="Times New Roman" w:cs="Times New Roman"/>
          <w:sz w:val="28"/>
          <w:szCs w:val="28"/>
        </w:rPr>
        <w:t xml:space="preserve"> преподавател</w:t>
      </w:r>
      <w:r w:rsidR="008C4D0E">
        <w:rPr>
          <w:rFonts w:ascii="Times New Roman" w:eastAsia="Calibri" w:hAnsi="Times New Roman" w:cs="Times New Roman"/>
          <w:sz w:val="28"/>
          <w:szCs w:val="28"/>
        </w:rPr>
        <w:t>ь</w:t>
      </w:r>
      <w:r w:rsidR="008C4D0E" w:rsidRPr="00196690">
        <w:rPr>
          <w:rFonts w:ascii="Times New Roman" w:eastAsia="Calibri" w:hAnsi="Times New Roman" w:cs="Times New Roman"/>
          <w:sz w:val="28"/>
          <w:szCs w:val="28"/>
        </w:rPr>
        <w:t>. Из них:</w:t>
      </w:r>
      <w:r w:rsidR="008C4D0E">
        <w:rPr>
          <w:rFonts w:ascii="Times New Roman" w:eastAsia="Calibri" w:hAnsi="Times New Roman" w:cs="Times New Roman"/>
          <w:sz w:val="28"/>
          <w:szCs w:val="28"/>
        </w:rPr>
        <w:t xml:space="preserve"> </w:t>
      </w:r>
      <w:r w:rsidR="008C4D0E" w:rsidRPr="00196690">
        <w:rPr>
          <w:rFonts w:ascii="Times New Roman" w:eastAsia="Calibri" w:hAnsi="Times New Roman" w:cs="Times New Roman"/>
          <w:sz w:val="28"/>
          <w:szCs w:val="28"/>
        </w:rPr>
        <w:t>кандидаты наук (</w:t>
      </w:r>
      <w:r w:rsidR="008C4D0E">
        <w:rPr>
          <w:rFonts w:ascii="Times New Roman" w:eastAsia="Calibri" w:hAnsi="Times New Roman" w:cs="Times New Roman"/>
          <w:sz w:val="28"/>
          <w:szCs w:val="28"/>
        </w:rPr>
        <w:t xml:space="preserve">культурологии, </w:t>
      </w:r>
      <w:r w:rsidR="008C4D0E" w:rsidRPr="00196690">
        <w:rPr>
          <w:rFonts w:ascii="Times New Roman" w:eastAsia="Calibri" w:hAnsi="Times New Roman" w:cs="Times New Roman"/>
          <w:sz w:val="28"/>
          <w:szCs w:val="28"/>
        </w:rPr>
        <w:t>исторических, социологических, педагогических</w:t>
      </w:r>
      <w:r w:rsidR="008C4D0E">
        <w:rPr>
          <w:rFonts w:ascii="Times New Roman" w:eastAsia="Calibri" w:hAnsi="Times New Roman" w:cs="Times New Roman"/>
          <w:sz w:val="28"/>
          <w:szCs w:val="28"/>
        </w:rPr>
        <w:t>,</w:t>
      </w:r>
      <w:r w:rsidR="008C4D0E" w:rsidRPr="00196690">
        <w:rPr>
          <w:rFonts w:ascii="Times New Roman" w:eastAsia="Calibri" w:hAnsi="Times New Roman" w:cs="Times New Roman"/>
          <w:sz w:val="28"/>
          <w:szCs w:val="28"/>
        </w:rPr>
        <w:t xml:space="preserve"> психологических</w:t>
      </w:r>
      <w:r w:rsidR="008C4D0E">
        <w:rPr>
          <w:rFonts w:ascii="Times New Roman" w:eastAsia="Calibri" w:hAnsi="Times New Roman" w:cs="Times New Roman"/>
          <w:sz w:val="28"/>
          <w:szCs w:val="28"/>
        </w:rPr>
        <w:t>, искусствоведческих</w:t>
      </w:r>
      <w:r w:rsidR="008C4D0E" w:rsidRPr="00196690">
        <w:rPr>
          <w:rFonts w:ascii="Times New Roman" w:eastAsia="Calibri" w:hAnsi="Times New Roman" w:cs="Times New Roman"/>
          <w:sz w:val="28"/>
          <w:szCs w:val="28"/>
        </w:rPr>
        <w:t xml:space="preserve"> наук) – </w:t>
      </w:r>
      <w:r w:rsidR="008C4D0E">
        <w:rPr>
          <w:rFonts w:ascii="Times New Roman" w:eastAsia="Calibri" w:hAnsi="Times New Roman" w:cs="Times New Roman"/>
          <w:sz w:val="28"/>
          <w:szCs w:val="28"/>
        </w:rPr>
        <w:t>7</w:t>
      </w:r>
      <w:r w:rsidR="008C4D0E" w:rsidRPr="00196690">
        <w:rPr>
          <w:rFonts w:ascii="Times New Roman" w:eastAsia="Calibri" w:hAnsi="Times New Roman" w:cs="Times New Roman"/>
          <w:sz w:val="28"/>
          <w:szCs w:val="28"/>
        </w:rPr>
        <w:t xml:space="preserve"> чел.; доктор наук – 1 чел.;</w:t>
      </w:r>
      <w:r w:rsidR="008C4D0E">
        <w:rPr>
          <w:rFonts w:ascii="Times New Roman" w:eastAsia="Calibri" w:hAnsi="Times New Roman" w:cs="Times New Roman"/>
          <w:sz w:val="28"/>
          <w:szCs w:val="28"/>
        </w:rPr>
        <w:t xml:space="preserve"> </w:t>
      </w:r>
      <w:r w:rsidR="008C4D0E" w:rsidRPr="00196690">
        <w:rPr>
          <w:rFonts w:ascii="Times New Roman" w:eastAsia="Calibri" w:hAnsi="Times New Roman" w:cs="Times New Roman"/>
          <w:sz w:val="28"/>
          <w:szCs w:val="28"/>
        </w:rPr>
        <w:t xml:space="preserve">профессор – </w:t>
      </w:r>
      <w:r w:rsidR="008C4D0E">
        <w:rPr>
          <w:rFonts w:ascii="Times New Roman" w:eastAsia="Calibri" w:hAnsi="Times New Roman" w:cs="Times New Roman"/>
          <w:sz w:val="28"/>
          <w:szCs w:val="28"/>
        </w:rPr>
        <w:t>2 чел.</w:t>
      </w:r>
      <w:r w:rsidR="008C4D0E" w:rsidRPr="00196690">
        <w:rPr>
          <w:rFonts w:ascii="Times New Roman" w:eastAsia="Calibri" w:hAnsi="Times New Roman" w:cs="Times New Roman"/>
          <w:sz w:val="28"/>
          <w:szCs w:val="28"/>
        </w:rPr>
        <w:t>;</w:t>
      </w:r>
      <w:r w:rsidR="008C4D0E">
        <w:rPr>
          <w:rFonts w:ascii="Times New Roman" w:eastAsia="Calibri" w:hAnsi="Times New Roman" w:cs="Times New Roman"/>
          <w:sz w:val="28"/>
          <w:szCs w:val="28"/>
        </w:rPr>
        <w:t xml:space="preserve"> </w:t>
      </w:r>
      <w:r w:rsidR="008C4D0E" w:rsidRPr="00196690">
        <w:rPr>
          <w:rFonts w:ascii="Times New Roman" w:eastAsia="Calibri" w:hAnsi="Times New Roman" w:cs="Times New Roman"/>
          <w:sz w:val="28"/>
          <w:szCs w:val="28"/>
        </w:rPr>
        <w:t xml:space="preserve">почетный работник сферы образования РФ – </w:t>
      </w:r>
      <w:r w:rsidR="008C4D0E">
        <w:rPr>
          <w:rFonts w:ascii="Times New Roman" w:eastAsia="Calibri" w:hAnsi="Times New Roman" w:cs="Times New Roman"/>
          <w:sz w:val="28"/>
          <w:szCs w:val="28"/>
        </w:rPr>
        <w:t>1чел.</w:t>
      </w:r>
      <w:r w:rsidR="008C4D0E" w:rsidRPr="00196690">
        <w:rPr>
          <w:rFonts w:ascii="Times New Roman" w:eastAsia="Calibri" w:hAnsi="Times New Roman" w:cs="Times New Roman"/>
          <w:sz w:val="28"/>
          <w:szCs w:val="28"/>
        </w:rPr>
        <w:t>;</w:t>
      </w:r>
      <w:r w:rsidR="008C4D0E">
        <w:rPr>
          <w:rFonts w:ascii="Times New Roman" w:eastAsia="Calibri" w:hAnsi="Times New Roman" w:cs="Times New Roman"/>
          <w:sz w:val="28"/>
          <w:szCs w:val="28"/>
        </w:rPr>
        <w:t xml:space="preserve"> почетный работник культуры Кузбасса – 1</w:t>
      </w:r>
      <w:r w:rsidR="004D6575">
        <w:rPr>
          <w:rFonts w:ascii="Times New Roman" w:eastAsia="Calibri" w:hAnsi="Times New Roman" w:cs="Times New Roman"/>
          <w:sz w:val="28"/>
          <w:szCs w:val="28"/>
        </w:rPr>
        <w:t xml:space="preserve"> </w:t>
      </w:r>
      <w:r w:rsidR="008C4D0E">
        <w:rPr>
          <w:rFonts w:ascii="Times New Roman" w:eastAsia="Calibri" w:hAnsi="Times New Roman" w:cs="Times New Roman"/>
          <w:sz w:val="28"/>
          <w:szCs w:val="28"/>
        </w:rPr>
        <w:t>чел.; заслуженный деятель искусств России и Бурятии – 1</w:t>
      </w:r>
      <w:r w:rsidR="004D6575">
        <w:rPr>
          <w:rFonts w:ascii="Times New Roman" w:eastAsia="Calibri" w:hAnsi="Times New Roman" w:cs="Times New Roman"/>
          <w:sz w:val="28"/>
          <w:szCs w:val="28"/>
        </w:rPr>
        <w:t xml:space="preserve"> </w:t>
      </w:r>
      <w:r w:rsidR="008C4D0E">
        <w:rPr>
          <w:rFonts w:ascii="Times New Roman" w:eastAsia="Calibri" w:hAnsi="Times New Roman" w:cs="Times New Roman"/>
          <w:sz w:val="28"/>
          <w:szCs w:val="28"/>
        </w:rPr>
        <w:t xml:space="preserve">чел; </w:t>
      </w:r>
      <w:r w:rsidR="008C4D0E" w:rsidRPr="00196690">
        <w:rPr>
          <w:rFonts w:ascii="Times New Roman" w:eastAsia="Calibri" w:hAnsi="Times New Roman" w:cs="Times New Roman"/>
          <w:sz w:val="28"/>
          <w:szCs w:val="28"/>
        </w:rPr>
        <w:t xml:space="preserve">преподаватели высшей категории – </w:t>
      </w:r>
      <w:r w:rsidR="008C4D0E">
        <w:rPr>
          <w:rFonts w:ascii="Times New Roman" w:eastAsia="Calibri" w:hAnsi="Times New Roman" w:cs="Times New Roman"/>
          <w:sz w:val="28"/>
          <w:szCs w:val="28"/>
        </w:rPr>
        <w:t>7</w:t>
      </w:r>
      <w:r w:rsidR="008C4D0E" w:rsidRPr="00196690">
        <w:rPr>
          <w:rFonts w:ascii="Times New Roman" w:eastAsia="Calibri" w:hAnsi="Times New Roman" w:cs="Times New Roman"/>
          <w:sz w:val="28"/>
          <w:szCs w:val="28"/>
        </w:rPr>
        <w:t xml:space="preserve"> чел.</w:t>
      </w:r>
    </w:p>
    <w:p w14:paraId="070577DF" w14:textId="7C7C33AA" w:rsidR="008C4D0E" w:rsidRPr="00196690" w:rsidRDefault="008C4D0E" w:rsidP="008C4D0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8. </w:t>
      </w:r>
      <w:r w:rsidRPr="00196690">
        <w:rPr>
          <w:rFonts w:ascii="Times New Roman" w:eastAsia="Calibri" w:hAnsi="Times New Roman" w:cs="Times New Roman"/>
          <w:sz w:val="28"/>
          <w:szCs w:val="28"/>
        </w:rPr>
        <w:t>Для разработки и реализации дополнительных профессиональных программ привлечены 2 преподавателя.</w:t>
      </w:r>
    </w:p>
    <w:p w14:paraId="21236CEE" w14:textId="0900B412" w:rsidR="00F34D1B" w:rsidRPr="00F34D1B" w:rsidRDefault="00287054" w:rsidP="00C07A80">
      <w:pPr>
        <w:spacing w:after="0"/>
        <w:ind w:firstLine="709"/>
        <w:jc w:val="both"/>
        <w:rPr>
          <w:rFonts w:ascii="Times New Roman" w:hAnsi="Times New Roman"/>
          <w:sz w:val="28"/>
          <w:szCs w:val="28"/>
        </w:rPr>
      </w:pPr>
      <w:r>
        <w:rPr>
          <w:rFonts w:ascii="Times New Roman" w:hAnsi="Times New Roman" w:cs="Times New Roman"/>
          <w:sz w:val="28"/>
          <w:szCs w:val="28"/>
        </w:rPr>
        <w:t xml:space="preserve">9. </w:t>
      </w:r>
      <w:r w:rsidR="00C07A80" w:rsidRPr="00154B40">
        <w:rPr>
          <w:rFonts w:ascii="Times New Roman" w:hAnsi="Times New Roman" w:cs="Times New Roman"/>
          <w:sz w:val="28"/>
          <w:szCs w:val="28"/>
        </w:rPr>
        <w:t>В 2025 год</w:t>
      </w:r>
      <w:r w:rsidR="00C07A80">
        <w:rPr>
          <w:rFonts w:ascii="Times New Roman" w:hAnsi="Times New Roman" w:cs="Times New Roman"/>
          <w:sz w:val="28"/>
          <w:szCs w:val="28"/>
        </w:rPr>
        <w:t>у</w:t>
      </w:r>
      <w:r w:rsidR="00C07A80" w:rsidRPr="00154B40">
        <w:rPr>
          <w:rFonts w:ascii="Times New Roman" w:hAnsi="Times New Roman" w:cs="Times New Roman"/>
          <w:sz w:val="28"/>
          <w:szCs w:val="28"/>
        </w:rPr>
        <w:t xml:space="preserve"> обучение прошли представители </w:t>
      </w:r>
      <w:r w:rsidR="00C07A80">
        <w:rPr>
          <w:rFonts w:ascii="Times New Roman" w:hAnsi="Times New Roman" w:cs="Times New Roman"/>
          <w:sz w:val="28"/>
          <w:szCs w:val="28"/>
        </w:rPr>
        <w:t>40</w:t>
      </w:r>
      <w:r w:rsidR="00C07A80" w:rsidRPr="00154B40">
        <w:rPr>
          <w:rFonts w:ascii="Times New Roman" w:hAnsi="Times New Roman" w:cs="Times New Roman"/>
          <w:sz w:val="28"/>
          <w:szCs w:val="28"/>
        </w:rPr>
        <w:t xml:space="preserve"> муниципальных образований Иркутской области</w:t>
      </w:r>
    </w:p>
    <w:p w14:paraId="6716BD00" w14:textId="77777777" w:rsidR="00F34D1B" w:rsidRPr="00F34D1B" w:rsidRDefault="00F34D1B" w:rsidP="00F34D1B">
      <w:pPr>
        <w:spacing w:after="0"/>
        <w:ind w:firstLine="709"/>
        <w:jc w:val="both"/>
        <w:rPr>
          <w:rFonts w:ascii="Times New Roman" w:hAnsi="Times New Roman"/>
          <w:sz w:val="28"/>
          <w:szCs w:val="28"/>
        </w:rPr>
      </w:pPr>
      <w:r w:rsidRPr="00F34D1B">
        <w:rPr>
          <w:rFonts w:ascii="Times New Roman" w:hAnsi="Times New Roman"/>
          <w:sz w:val="28"/>
          <w:szCs w:val="28"/>
        </w:rPr>
        <w:t xml:space="preserve">В целом, образовательная и учебно-методическая деятельность в ГБУ ДПО ИОУМЦКИ «Байкал» организована в соответствии с нормативными требованиями и отвечает запросам отрасли культуры региона. </w:t>
      </w:r>
    </w:p>
    <w:p w14:paraId="6E5DA155" w14:textId="77777777" w:rsidR="00F34D1B" w:rsidRPr="00F34D1B" w:rsidRDefault="00F34D1B" w:rsidP="00F34D1B">
      <w:pPr>
        <w:spacing w:after="0"/>
        <w:ind w:firstLine="709"/>
        <w:jc w:val="both"/>
        <w:rPr>
          <w:rFonts w:ascii="Times New Roman" w:hAnsi="Times New Roman"/>
          <w:sz w:val="28"/>
          <w:szCs w:val="28"/>
        </w:rPr>
      </w:pPr>
    </w:p>
    <w:p w14:paraId="19032F25" w14:textId="528636DB" w:rsidR="00F34D1B" w:rsidRPr="00C07A80" w:rsidRDefault="00F34D1B" w:rsidP="00C07A80">
      <w:pPr>
        <w:spacing w:after="0"/>
        <w:ind w:firstLine="709"/>
        <w:jc w:val="center"/>
        <w:rPr>
          <w:rFonts w:ascii="Times New Roman" w:hAnsi="Times New Roman"/>
          <w:b/>
          <w:bCs/>
          <w:sz w:val="28"/>
          <w:szCs w:val="28"/>
        </w:rPr>
      </w:pPr>
      <w:r w:rsidRPr="00C07A80">
        <w:rPr>
          <w:rFonts w:ascii="Times New Roman" w:hAnsi="Times New Roman"/>
          <w:b/>
          <w:bCs/>
          <w:sz w:val="28"/>
          <w:szCs w:val="28"/>
        </w:rPr>
        <w:t>ПЕРСПЕКТИВЫ НА 202</w:t>
      </w:r>
      <w:r w:rsidR="00C07A80" w:rsidRPr="00C07A80">
        <w:rPr>
          <w:rFonts w:ascii="Times New Roman" w:hAnsi="Times New Roman"/>
          <w:b/>
          <w:bCs/>
          <w:sz w:val="28"/>
          <w:szCs w:val="28"/>
        </w:rPr>
        <w:t>6</w:t>
      </w:r>
      <w:r w:rsidRPr="00C07A80">
        <w:rPr>
          <w:rFonts w:ascii="Times New Roman" w:hAnsi="Times New Roman"/>
          <w:b/>
          <w:bCs/>
          <w:sz w:val="28"/>
          <w:szCs w:val="28"/>
        </w:rPr>
        <w:t xml:space="preserve"> ГОД</w:t>
      </w:r>
    </w:p>
    <w:p w14:paraId="2A345C42" w14:textId="34E473F4" w:rsidR="00F34D1B" w:rsidRPr="00F34D1B" w:rsidRDefault="00F34D1B" w:rsidP="00F34D1B">
      <w:pPr>
        <w:spacing w:after="0"/>
        <w:ind w:firstLine="709"/>
        <w:jc w:val="both"/>
        <w:rPr>
          <w:rFonts w:ascii="Times New Roman" w:hAnsi="Times New Roman"/>
          <w:sz w:val="28"/>
          <w:szCs w:val="28"/>
        </w:rPr>
      </w:pPr>
      <w:r w:rsidRPr="00F34D1B">
        <w:rPr>
          <w:rFonts w:ascii="Times New Roman" w:hAnsi="Times New Roman"/>
          <w:sz w:val="28"/>
          <w:szCs w:val="28"/>
        </w:rPr>
        <w:t>1.</w:t>
      </w:r>
      <w:r w:rsidR="00D8278D">
        <w:rPr>
          <w:rFonts w:ascii="Times New Roman" w:hAnsi="Times New Roman"/>
          <w:sz w:val="28"/>
          <w:szCs w:val="28"/>
        </w:rPr>
        <w:t xml:space="preserve"> </w:t>
      </w:r>
      <w:r w:rsidRPr="00F34D1B">
        <w:rPr>
          <w:rFonts w:ascii="Times New Roman" w:hAnsi="Times New Roman"/>
          <w:sz w:val="28"/>
          <w:szCs w:val="28"/>
        </w:rPr>
        <w:t>Актуализировать план-график реализации дополнительных профессиональных программ.</w:t>
      </w:r>
    </w:p>
    <w:p w14:paraId="35C42432" w14:textId="3B413108" w:rsidR="00F34D1B" w:rsidRPr="00F34D1B" w:rsidRDefault="00F34D1B" w:rsidP="00F34D1B">
      <w:pPr>
        <w:spacing w:after="0"/>
        <w:ind w:firstLine="709"/>
        <w:jc w:val="both"/>
        <w:rPr>
          <w:rFonts w:ascii="Times New Roman" w:hAnsi="Times New Roman"/>
          <w:sz w:val="28"/>
          <w:szCs w:val="28"/>
        </w:rPr>
      </w:pPr>
      <w:r w:rsidRPr="00F34D1B">
        <w:rPr>
          <w:rFonts w:ascii="Times New Roman" w:hAnsi="Times New Roman"/>
          <w:sz w:val="28"/>
          <w:szCs w:val="28"/>
        </w:rPr>
        <w:t>2.</w:t>
      </w:r>
      <w:r w:rsidR="00D8278D">
        <w:rPr>
          <w:rFonts w:ascii="Times New Roman" w:hAnsi="Times New Roman"/>
          <w:sz w:val="28"/>
          <w:szCs w:val="28"/>
        </w:rPr>
        <w:t xml:space="preserve"> </w:t>
      </w:r>
      <w:r w:rsidRPr="00F34D1B">
        <w:rPr>
          <w:rFonts w:ascii="Times New Roman" w:hAnsi="Times New Roman"/>
          <w:sz w:val="28"/>
          <w:szCs w:val="28"/>
        </w:rPr>
        <w:t>Найти новые формы привлечения слушателей для прохождения обучения по дополнительным профессиональным программам повышения квалификации и профессиональной переподготовки.</w:t>
      </w:r>
    </w:p>
    <w:p w14:paraId="40AD724C" w14:textId="4F02CE21" w:rsidR="00F34D1B" w:rsidRPr="00F34D1B" w:rsidRDefault="00F34D1B" w:rsidP="00F34D1B">
      <w:pPr>
        <w:spacing w:after="0"/>
        <w:ind w:firstLine="709"/>
        <w:jc w:val="both"/>
        <w:rPr>
          <w:rFonts w:ascii="Times New Roman" w:hAnsi="Times New Roman"/>
          <w:sz w:val="28"/>
          <w:szCs w:val="28"/>
        </w:rPr>
      </w:pPr>
      <w:r w:rsidRPr="00F34D1B">
        <w:rPr>
          <w:rFonts w:ascii="Times New Roman" w:hAnsi="Times New Roman"/>
          <w:sz w:val="28"/>
          <w:szCs w:val="28"/>
        </w:rPr>
        <w:t>3.</w:t>
      </w:r>
      <w:r w:rsidR="00D8278D">
        <w:rPr>
          <w:rFonts w:ascii="Times New Roman" w:hAnsi="Times New Roman"/>
          <w:sz w:val="28"/>
          <w:szCs w:val="28"/>
        </w:rPr>
        <w:t xml:space="preserve"> </w:t>
      </w:r>
      <w:r w:rsidRPr="00F34D1B">
        <w:rPr>
          <w:rFonts w:ascii="Times New Roman" w:hAnsi="Times New Roman"/>
          <w:sz w:val="28"/>
          <w:szCs w:val="28"/>
        </w:rPr>
        <w:t xml:space="preserve">Актуализировать лекционный материал для системы дистанционного обучения по программам повышения квалификации </w:t>
      </w:r>
      <w:r w:rsidR="00891D05">
        <w:rPr>
          <w:rFonts w:ascii="Times New Roman" w:hAnsi="Times New Roman"/>
          <w:sz w:val="28"/>
          <w:szCs w:val="28"/>
        </w:rPr>
        <w:t xml:space="preserve">в </w:t>
      </w:r>
      <w:r w:rsidRPr="00F34D1B">
        <w:rPr>
          <w:rFonts w:ascii="Times New Roman" w:hAnsi="Times New Roman"/>
          <w:sz w:val="28"/>
          <w:szCs w:val="28"/>
        </w:rPr>
        <w:t>заочной форме.</w:t>
      </w:r>
    </w:p>
    <w:p w14:paraId="5906A92C" w14:textId="39AABA1B" w:rsidR="00F34D1B" w:rsidRPr="00F34D1B" w:rsidRDefault="00F34D1B" w:rsidP="00F34D1B">
      <w:pPr>
        <w:spacing w:after="0"/>
        <w:ind w:firstLine="709"/>
        <w:jc w:val="both"/>
        <w:rPr>
          <w:rFonts w:ascii="Times New Roman" w:hAnsi="Times New Roman"/>
          <w:sz w:val="28"/>
          <w:szCs w:val="28"/>
        </w:rPr>
      </w:pPr>
      <w:r w:rsidRPr="00F34D1B">
        <w:rPr>
          <w:rFonts w:ascii="Times New Roman" w:hAnsi="Times New Roman"/>
          <w:sz w:val="28"/>
          <w:szCs w:val="28"/>
        </w:rPr>
        <w:t>4.</w:t>
      </w:r>
      <w:r w:rsidR="00D8278D">
        <w:rPr>
          <w:rFonts w:ascii="Times New Roman" w:hAnsi="Times New Roman"/>
          <w:sz w:val="28"/>
          <w:szCs w:val="28"/>
        </w:rPr>
        <w:t xml:space="preserve"> </w:t>
      </w:r>
      <w:r w:rsidRPr="00F34D1B">
        <w:rPr>
          <w:rFonts w:ascii="Times New Roman" w:hAnsi="Times New Roman"/>
          <w:sz w:val="28"/>
          <w:szCs w:val="28"/>
        </w:rPr>
        <w:t>Разработать актуальную тематику дополнительных профессиональных программ для привлечения специалистов государственных учреждений культуры Иркутской области.</w:t>
      </w:r>
    </w:p>
    <w:p w14:paraId="6F94D579" w14:textId="16A66A38" w:rsidR="00F34D1B" w:rsidRPr="00F34D1B" w:rsidRDefault="00F34D1B" w:rsidP="00F34D1B">
      <w:pPr>
        <w:spacing w:after="0"/>
        <w:ind w:firstLine="709"/>
        <w:jc w:val="both"/>
        <w:rPr>
          <w:rFonts w:ascii="Times New Roman" w:hAnsi="Times New Roman"/>
          <w:sz w:val="28"/>
          <w:szCs w:val="28"/>
        </w:rPr>
      </w:pPr>
      <w:r w:rsidRPr="00F34D1B">
        <w:rPr>
          <w:rFonts w:ascii="Times New Roman" w:hAnsi="Times New Roman"/>
          <w:sz w:val="28"/>
          <w:szCs w:val="28"/>
        </w:rPr>
        <w:t>5.</w:t>
      </w:r>
      <w:r w:rsidR="00891D05">
        <w:rPr>
          <w:rFonts w:ascii="Times New Roman" w:hAnsi="Times New Roman"/>
          <w:sz w:val="28"/>
          <w:szCs w:val="28"/>
        </w:rPr>
        <w:t xml:space="preserve"> </w:t>
      </w:r>
      <w:r w:rsidRPr="00F34D1B">
        <w:rPr>
          <w:rFonts w:ascii="Times New Roman" w:hAnsi="Times New Roman"/>
          <w:sz w:val="28"/>
          <w:szCs w:val="28"/>
        </w:rPr>
        <w:t>Разработать программы повышения квалификации для организации выездных курсов в муниципальные образования области.</w:t>
      </w:r>
    </w:p>
    <w:p w14:paraId="3BCE70A7" w14:textId="1C4B535A" w:rsidR="00F34D1B" w:rsidRPr="00F34D1B" w:rsidRDefault="00F34D1B" w:rsidP="00F34D1B">
      <w:pPr>
        <w:spacing w:after="0"/>
        <w:ind w:firstLine="709"/>
        <w:jc w:val="both"/>
        <w:rPr>
          <w:rFonts w:ascii="Times New Roman" w:hAnsi="Times New Roman"/>
          <w:sz w:val="28"/>
          <w:szCs w:val="28"/>
        </w:rPr>
      </w:pPr>
      <w:r w:rsidRPr="00F34D1B">
        <w:rPr>
          <w:rFonts w:ascii="Times New Roman" w:hAnsi="Times New Roman"/>
          <w:sz w:val="28"/>
          <w:szCs w:val="28"/>
        </w:rPr>
        <w:t>6.</w:t>
      </w:r>
      <w:r w:rsidR="00891D05">
        <w:rPr>
          <w:rFonts w:ascii="Times New Roman" w:hAnsi="Times New Roman"/>
          <w:sz w:val="28"/>
          <w:szCs w:val="28"/>
        </w:rPr>
        <w:t xml:space="preserve"> </w:t>
      </w:r>
      <w:r w:rsidRPr="00F34D1B">
        <w:rPr>
          <w:rFonts w:ascii="Times New Roman" w:hAnsi="Times New Roman"/>
          <w:sz w:val="28"/>
          <w:szCs w:val="28"/>
        </w:rPr>
        <w:t>Раскручива</w:t>
      </w:r>
      <w:r w:rsidR="00C07A80">
        <w:rPr>
          <w:rFonts w:ascii="Times New Roman" w:hAnsi="Times New Roman"/>
          <w:sz w:val="28"/>
          <w:szCs w:val="28"/>
        </w:rPr>
        <w:t>ть</w:t>
      </w:r>
      <w:r w:rsidRPr="00F34D1B">
        <w:rPr>
          <w:rFonts w:ascii="Times New Roman" w:hAnsi="Times New Roman"/>
          <w:sz w:val="28"/>
          <w:szCs w:val="28"/>
        </w:rPr>
        <w:t xml:space="preserve"> социальны</w:t>
      </w:r>
      <w:r w:rsidR="00C07A80">
        <w:rPr>
          <w:rFonts w:ascii="Times New Roman" w:hAnsi="Times New Roman"/>
          <w:sz w:val="28"/>
          <w:szCs w:val="28"/>
        </w:rPr>
        <w:t>е</w:t>
      </w:r>
      <w:r w:rsidRPr="00F34D1B">
        <w:rPr>
          <w:rFonts w:ascii="Times New Roman" w:hAnsi="Times New Roman"/>
          <w:sz w:val="28"/>
          <w:szCs w:val="28"/>
        </w:rPr>
        <w:t xml:space="preserve"> сет</w:t>
      </w:r>
      <w:r w:rsidR="00C07A80">
        <w:rPr>
          <w:rFonts w:ascii="Times New Roman" w:hAnsi="Times New Roman"/>
          <w:sz w:val="28"/>
          <w:szCs w:val="28"/>
        </w:rPr>
        <w:t>и</w:t>
      </w:r>
      <w:r w:rsidRPr="00F34D1B">
        <w:rPr>
          <w:rFonts w:ascii="Times New Roman" w:hAnsi="Times New Roman"/>
          <w:sz w:val="28"/>
          <w:szCs w:val="28"/>
        </w:rPr>
        <w:t xml:space="preserve"> (увеличение количества подписчиков, создание постов по темам курсов).</w:t>
      </w:r>
    </w:p>
    <w:p w14:paraId="79C48D82" w14:textId="2FF33EEC" w:rsidR="00F34D1B" w:rsidRPr="00F34D1B" w:rsidRDefault="00F34D1B" w:rsidP="00F34D1B">
      <w:pPr>
        <w:spacing w:after="0"/>
        <w:ind w:firstLine="709"/>
        <w:jc w:val="both"/>
        <w:rPr>
          <w:rFonts w:ascii="Times New Roman" w:hAnsi="Times New Roman"/>
          <w:sz w:val="28"/>
          <w:szCs w:val="28"/>
        </w:rPr>
      </w:pPr>
      <w:r w:rsidRPr="00F34D1B">
        <w:rPr>
          <w:rFonts w:ascii="Times New Roman" w:hAnsi="Times New Roman"/>
          <w:sz w:val="28"/>
          <w:szCs w:val="28"/>
        </w:rPr>
        <w:t>7.</w:t>
      </w:r>
      <w:r w:rsidR="00891D05">
        <w:rPr>
          <w:rFonts w:ascii="Times New Roman" w:hAnsi="Times New Roman"/>
          <w:sz w:val="28"/>
          <w:szCs w:val="28"/>
        </w:rPr>
        <w:t xml:space="preserve"> </w:t>
      </w:r>
      <w:r w:rsidRPr="00F34D1B">
        <w:rPr>
          <w:rFonts w:ascii="Times New Roman" w:hAnsi="Times New Roman"/>
          <w:sz w:val="28"/>
          <w:szCs w:val="28"/>
        </w:rPr>
        <w:t>Нала</w:t>
      </w:r>
      <w:r w:rsidR="00C07A80">
        <w:rPr>
          <w:rFonts w:ascii="Times New Roman" w:hAnsi="Times New Roman"/>
          <w:sz w:val="28"/>
          <w:szCs w:val="28"/>
        </w:rPr>
        <w:t>дить</w:t>
      </w:r>
      <w:r w:rsidRPr="00F34D1B">
        <w:rPr>
          <w:rFonts w:ascii="Times New Roman" w:hAnsi="Times New Roman"/>
          <w:sz w:val="28"/>
          <w:szCs w:val="28"/>
        </w:rPr>
        <w:t xml:space="preserve"> новы</w:t>
      </w:r>
      <w:r w:rsidR="00C07A80">
        <w:rPr>
          <w:rFonts w:ascii="Times New Roman" w:hAnsi="Times New Roman"/>
          <w:sz w:val="28"/>
          <w:szCs w:val="28"/>
        </w:rPr>
        <w:t>е</w:t>
      </w:r>
      <w:r w:rsidRPr="00F34D1B">
        <w:rPr>
          <w:rFonts w:ascii="Times New Roman" w:hAnsi="Times New Roman"/>
          <w:sz w:val="28"/>
          <w:szCs w:val="28"/>
        </w:rPr>
        <w:t xml:space="preserve"> деловы</w:t>
      </w:r>
      <w:r w:rsidR="00C07A80">
        <w:rPr>
          <w:rFonts w:ascii="Times New Roman" w:hAnsi="Times New Roman"/>
          <w:sz w:val="28"/>
          <w:szCs w:val="28"/>
        </w:rPr>
        <w:t>е</w:t>
      </w:r>
      <w:r w:rsidRPr="00F34D1B">
        <w:rPr>
          <w:rFonts w:ascii="Times New Roman" w:hAnsi="Times New Roman"/>
          <w:sz w:val="28"/>
          <w:szCs w:val="28"/>
        </w:rPr>
        <w:t xml:space="preserve"> связ</w:t>
      </w:r>
      <w:r w:rsidR="00C07A80">
        <w:rPr>
          <w:rFonts w:ascii="Times New Roman" w:hAnsi="Times New Roman"/>
          <w:sz w:val="28"/>
          <w:szCs w:val="28"/>
        </w:rPr>
        <w:t>и</w:t>
      </w:r>
      <w:r w:rsidRPr="00F34D1B">
        <w:rPr>
          <w:rFonts w:ascii="Times New Roman" w:hAnsi="Times New Roman"/>
          <w:sz w:val="28"/>
          <w:szCs w:val="28"/>
        </w:rPr>
        <w:t xml:space="preserve"> с образовательными организациями, учреждениями культуры, преподавателями, а также поиск актуальных тематических направлений для проведения обучения по дополнительным профессиональным программам повышения квалификации и профессиональной переподготовки. </w:t>
      </w:r>
    </w:p>
    <w:p w14:paraId="636F6194" w14:textId="32C3A479" w:rsidR="00F34D1B" w:rsidRPr="00F34D1B" w:rsidRDefault="00F34D1B" w:rsidP="00287054">
      <w:pPr>
        <w:spacing w:after="0"/>
        <w:ind w:firstLine="709"/>
        <w:jc w:val="both"/>
        <w:rPr>
          <w:rFonts w:ascii="Times New Roman" w:hAnsi="Times New Roman"/>
          <w:sz w:val="28"/>
          <w:szCs w:val="28"/>
        </w:rPr>
      </w:pPr>
      <w:r w:rsidRPr="00F34D1B">
        <w:rPr>
          <w:rFonts w:ascii="Times New Roman" w:hAnsi="Times New Roman"/>
          <w:sz w:val="28"/>
          <w:szCs w:val="28"/>
        </w:rPr>
        <w:t xml:space="preserve">8. </w:t>
      </w:r>
      <w:r w:rsidR="00891D05">
        <w:rPr>
          <w:rFonts w:ascii="Times New Roman" w:hAnsi="Times New Roman"/>
          <w:sz w:val="28"/>
          <w:szCs w:val="28"/>
        </w:rPr>
        <w:t>М</w:t>
      </w:r>
      <w:r w:rsidRPr="00F34D1B">
        <w:rPr>
          <w:rFonts w:ascii="Times New Roman" w:hAnsi="Times New Roman"/>
          <w:sz w:val="28"/>
          <w:szCs w:val="28"/>
        </w:rPr>
        <w:t>аксимально использовать материально-техническое оснащение учебных аудиторий (компьютеры, интерактивная доска)</w:t>
      </w:r>
      <w:r w:rsidR="00B66F2B">
        <w:rPr>
          <w:rFonts w:ascii="Times New Roman" w:hAnsi="Times New Roman"/>
          <w:sz w:val="28"/>
          <w:szCs w:val="28"/>
        </w:rPr>
        <w:t>.</w:t>
      </w:r>
      <w:r w:rsidRPr="00F34D1B">
        <w:rPr>
          <w:rFonts w:ascii="Times New Roman" w:hAnsi="Times New Roman"/>
          <w:sz w:val="28"/>
          <w:szCs w:val="28"/>
        </w:rPr>
        <w:t xml:space="preserve"> </w:t>
      </w:r>
    </w:p>
    <w:p w14:paraId="7E26D4EE" w14:textId="77777777" w:rsidR="00B66F2B" w:rsidRDefault="00B66F2B" w:rsidP="00B66F2B">
      <w:pPr>
        <w:spacing w:after="0"/>
        <w:jc w:val="both"/>
        <w:rPr>
          <w:rFonts w:ascii="Times New Roman" w:hAnsi="Times New Roman"/>
          <w:sz w:val="28"/>
          <w:szCs w:val="28"/>
        </w:rPr>
      </w:pPr>
    </w:p>
    <w:p w14:paraId="4DD7DAF2" w14:textId="77777777" w:rsidR="0082590B" w:rsidRDefault="0082590B" w:rsidP="00B66F2B">
      <w:pPr>
        <w:spacing w:after="0"/>
        <w:jc w:val="both"/>
        <w:rPr>
          <w:rFonts w:ascii="Times New Roman" w:hAnsi="Times New Roman"/>
          <w:sz w:val="28"/>
          <w:szCs w:val="28"/>
        </w:rPr>
      </w:pPr>
    </w:p>
    <w:p w14:paraId="68539E6B" w14:textId="77777777" w:rsidR="0082590B" w:rsidRDefault="0082590B" w:rsidP="00B66F2B">
      <w:pPr>
        <w:spacing w:after="0"/>
        <w:jc w:val="both"/>
        <w:rPr>
          <w:rFonts w:ascii="Times New Roman" w:hAnsi="Times New Roman"/>
          <w:sz w:val="28"/>
          <w:szCs w:val="28"/>
        </w:rPr>
      </w:pPr>
    </w:p>
    <w:p w14:paraId="49B80F2A" w14:textId="77777777" w:rsidR="0082590B" w:rsidRDefault="0082590B" w:rsidP="00B66F2B">
      <w:pPr>
        <w:spacing w:after="0"/>
        <w:jc w:val="both"/>
        <w:rPr>
          <w:rFonts w:ascii="Times New Roman" w:hAnsi="Times New Roman"/>
          <w:sz w:val="28"/>
          <w:szCs w:val="28"/>
        </w:rPr>
      </w:pPr>
    </w:p>
    <w:p w14:paraId="62013C6D" w14:textId="6AF164E1" w:rsidR="0082590B" w:rsidRDefault="00F34D1B" w:rsidP="00B66F2B">
      <w:pPr>
        <w:spacing w:after="0"/>
        <w:jc w:val="both"/>
        <w:rPr>
          <w:rFonts w:ascii="Times New Roman" w:hAnsi="Times New Roman"/>
          <w:sz w:val="28"/>
          <w:szCs w:val="28"/>
        </w:rPr>
      </w:pPr>
      <w:r w:rsidRPr="00F34D1B">
        <w:rPr>
          <w:rFonts w:ascii="Times New Roman" w:hAnsi="Times New Roman"/>
          <w:sz w:val="28"/>
          <w:szCs w:val="28"/>
        </w:rPr>
        <w:t xml:space="preserve">Начальник учебно-методического отдела                                              </w:t>
      </w:r>
    </w:p>
    <w:p w14:paraId="5E411851" w14:textId="64780F37" w:rsidR="00111472" w:rsidRPr="0082590B" w:rsidRDefault="00F34D1B" w:rsidP="0082590B">
      <w:pPr>
        <w:spacing w:after="0"/>
        <w:jc w:val="both"/>
        <w:rPr>
          <w:rFonts w:ascii="Times New Roman" w:hAnsi="Times New Roman"/>
          <w:sz w:val="28"/>
          <w:szCs w:val="28"/>
        </w:rPr>
      </w:pPr>
      <w:r w:rsidRPr="00F34D1B">
        <w:rPr>
          <w:rFonts w:ascii="Times New Roman" w:hAnsi="Times New Roman"/>
          <w:sz w:val="28"/>
          <w:szCs w:val="28"/>
        </w:rPr>
        <w:t xml:space="preserve">________________ М.Г. </w:t>
      </w:r>
      <w:proofErr w:type="spellStart"/>
      <w:r w:rsidRPr="00F34D1B">
        <w:rPr>
          <w:rFonts w:ascii="Times New Roman" w:hAnsi="Times New Roman"/>
          <w:sz w:val="28"/>
          <w:szCs w:val="28"/>
        </w:rPr>
        <w:t>Трач</w:t>
      </w:r>
      <w:proofErr w:type="spellEnd"/>
      <w:r w:rsidR="00287054">
        <w:rPr>
          <w:rFonts w:ascii="Times New Roman" w:hAnsi="Times New Roman"/>
          <w:sz w:val="28"/>
          <w:szCs w:val="28"/>
        </w:rPr>
        <w:t xml:space="preserve">                      </w:t>
      </w:r>
      <w:r w:rsidR="00B66F2B">
        <w:rPr>
          <w:rFonts w:ascii="Times New Roman" w:hAnsi="Times New Roman"/>
          <w:sz w:val="28"/>
          <w:szCs w:val="28"/>
        </w:rPr>
        <w:t xml:space="preserve">                            </w:t>
      </w:r>
      <w:r w:rsidRPr="00F34D1B">
        <w:rPr>
          <w:rFonts w:ascii="Times New Roman" w:hAnsi="Times New Roman"/>
          <w:sz w:val="28"/>
          <w:szCs w:val="28"/>
        </w:rPr>
        <w:t>2</w:t>
      </w:r>
      <w:r w:rsidR="008C4D0E">
        <w:rPr>
          <w:rFonts w:ascii="Times New Roman" w:hAnsi="Times New Roman"/>
          <w:sz w:val="28"/>
          <w:szCs w:val="28"/>
        </w:rPr>
        <w:t>5</w:t>
      </w:r>
      <w:r w:rsidRPr="00F34D1B">
        <w:rPr>
          <w:rFonts w:ascii="Times New Roman" w:hAnsi="Times New Roman"/>
          <w:sz w:val="28"/>
          <w:szCs w:val="28"/>
        </w:rPr>
        <w:t>.</w:t>
      </w:r>
      <w:r w:rsidR="008C4D0E">
        <w:rPr>
          <w:rFonts w:ascii="Times New Roman" w:hAnsi="Times New Roman"/>
          <w:sz w:val="28"/>
          <w:szCs w:val="28"/>
        </w:rPr>
        <w:t>12</w:t>
      </w:r>
      <w:r w:rsidRPr="00F34D1B">
        <w:rPr>
          <w:rFonts w:ascii="Times New Roman" w:hAnsi="Times New Roman"/>
          <w:sz w:val="28"/>
          <w:szCs w:val="28"/>
        </w:rPr>
        <w:t>.2025</w:t>
      </w:r>
      <w:r w:rsidR="00B66F2B">
        <w:rPr>
          <w:rFonts w:ascii="Times New Roman" w:hAnsi="Times New Roman"/>
          <w:sz w:val="28"/>
          <w:szCs w:val="28"/>
        </w:rPr>
        <w:t xml:space="preserve"> </w:t>
      </w:r>
      <w:r w:rsidRPr="00F34D1B">
        <w:rPr>
          <w:rFonts w:ascii="Times New Roman" w:hAnsi="Times New Roman"/>
          <w:sz w:val="28"/>
          <w:szCs w:val="28"/>
        </w:rPr>
        <w:t>г.</w:t>
      </w:r>
    </w:p>
    <w:p w14:paraId="2477F63E" w14:textId="77777777" w:rsidR="00111472" w:rsidRDefault="00111472" w:rsidP="00EE2790">
      <w:pPr>
        <w:spacing w:after="0"/>
        <w:jc w:val="right"/>
        <w:rPr>
          <w:rFonts w:ascii="Times New Roman" w:eastAsia="Calibri" w:hAnsi="Times New Roman" w:cs="Times New Roman"/>
          <w:b/>
          <w:sz w:val="24"/>
          <w:szCs w:val="24"/>
        </w:rPr>
      </w:pPr>
    </w:p>
    <w:p w14:paraId="756953B2" w14:textId="321A9246" w:rsidR="00111472" w:rsidRDefault="00111472" w:rsidP="00EE2790">
      <w:pPr>
        <w:spacing w:after="0"/>
        <w:jc w:val="right"/>
        <w:rPr>
          <w:rFonts w:ascii="Times New Roman" w:eastAsia="Calibri" w:hAnsi="Times New Roman" w:cs="Times New Roman"/>
          <w:b/>
          <w:sz w:val="24"/>
          <w:szCs w:val="24"/>
        </w:rPr>
      </w:pPr>
    </w:p>
    <w:p w14:paraId="406A4997" w14:textId="48960E9B" w:rsidR="00111472" w:rsidRDefault="00111472" w:rsidP="00EE2790">
      <w:pPr>
        <w:spacing w:after="0"/>
        <w:jc w:val="right"/>
        <w:rPr>
          <w:rFonts w:ascii="Times New Roman" w:eastAsia="Calibri" w:hAnsi="Times New Roman" w:cs="Times New Roman"/>
          <w:b/>
          <w:sz w:val="24"/>
          <w:szCs w:val="24"/>
        </w:rPr>
      </w:pPr>
    </w:p>
    <w:p w14:paraId="3FBB279A" w14:textId="77777777" w:rsidR="00111472" w:rsidRDefault="00111472" w:rsidP="00EE2790">
      <w:pPr>
        <w:spacing w:after="0"/>
        <w:jc w:val="right"/>
        <w:rPr>
          <w:rFonts w:ascii="Times New Roman" w:eastAsia="Calibri" w:hAnsi="Times New Roman" w:cs="Times New Roman"/>
          <w:b/>
          <w:sz w:val="24"/>
          <w:szCs w:val="24"/>
        </w:rPr>
      </w:pPr>
    </w:p>
    <w:p w14:paraId="64BCBB4A" w14:textId="77777777" w:rsidR="00111472" w:rsidRPr="006D128F" w:rsidRDefault="00111472" w:rsidP="00111472">
      <w:pPr>
        <w:tabs>
          <w:tab w:val="left" w:pos="3765"/>
        </w:tabs>
        <w:spacing w:after="0" w:line="240" w:lineRule="auto"/>
        <w:rPr>
          <w:rFonts w:ascii="Times New Roman" w:eastAsia="Times New Roman" w:hAnsi="Times New Roman" w:cs="Times New Roman"/>
          <w:sz w:val="28"/>
          <w:szCs w:val="28"/>
        </w:rPr>
      </w:pPr>
      <w:r w:rsidRPr="006D128F">
        <w:rPr>
          <w:rFonts w:ascii="Times New Roman" w:eastAsia="Times New Roman" w:hAnsi="Times New Roman" w:cs="Times New Roman"/>
          <w:sz w:val="28"/>
          <w:szCs w:val="28"/>
        </w:rPr>
        <w:t>СОГЛАСОВАНО</w:t>
      </w:r>
    </w:p>
    <w:p w14:paraId="3769E7D1" w14:textId="77777777" w:rsidR="00111472" w:rsidRPr="006D128F" w:rsidRDefault="00111472" w:rsidP="00111472">
      <w:pPr>
        <w:tabs>
          <w:tab w:val="left" w:pos="3765"/>
        </w:tabs>
        <w:spacing w:after="0" w:line="240" w:lineRule="auto"/>
        <w:rPr>
          <w:rFonts w:ascii="Times New Roman" w:eastAsia="Times New Roman" w:hAnsi="Times New Roman" w:cs="Times New Roman"/>
          <w:sz w:val="28"/>
          <w:szCs w:val="28"/>
        </w:rPr>
      </w:pPr>
      <w:r w:rsidRPr="006D128F">
        <w:rPr>
          <w:rFonts w:ascii="Times New Roman" w:eastAsia="Times New Roman" w:hAnsi="Times New Roman" w:cs="Times New Roman"/>
          <w:sz w:val="28"/>
          <w:szCs w:val="28"/>
        </w:rPr>
        <w:t>Заместитель директора по УМР</w:t>
      </w:r>
    </w:p>
    <w:p w14:paraId="74EEFFE9" w14:textId="77777777" w:rsidR="00111472" w:rsidRPr="006D128F" w:rsidRDefault="00111472" w:rsidP="00111472">
      <w:pPr>
        <w:tabs>
          <w:tab w:val="left" w:pos="3765"/>
        </w:tabs>
        <w:spacing w:after="0" w:line="240" w:lineRule="auto"/>
        <w:rPr>
          <w:rFonts w:ascii="Times New Roman" w:eastAsia="Times New Roman" w:hAnsi="Times New Roman" w:cs="Times New Roman"/>
          <w:sz w:val="28"/>
          <w:szCs w:val="28"/>
        </w:rPr>
      </w:pPr>
      <w:r w:rsidRPr="006D128F">
        <w:rPr>
          <w:rFonts w:ascii="Times New Roman" w:eastAsia="Times New Roman" w:hAnsi="Times New Roman" w:cs="Times New Roman"/>
          <w:sz w:val="28"/>
          <w:szCs w:val="28"/>
        </w:rPr>
        <w:t>ГБУ ДПО ИОУМЦКИ «Байкал»</w:t>
      </w:r>
    </w:p>
    <w:p w14:paraId="0FDC7653" w14:textId="77777777" w:rsidR="00111472" w:rsidRPr="006D128F" w:rsidRDefault="00111472" w:rsidP="00111472">
      <w:pPr>
        <w:tabs>
          <w:tab w:val="left" w:pos="3765"/>
        </w:tabs>
        <w:spacing w:after="0" w:line="240" w:lineRule="auto"/>
        <w:rPr>
          <w:rFonts w:ascii="Times New Roman" w:eastAsia="Times New Roman" w:hAnsi="Times New Roman" w:cs="Times New Roman"/>
          <w:sz w:val="28"/>
          <w:szCs w:val="28"/>
        </w:rPr>
      </w:pPr>
      <w:r w:rsidRPr="006D128F">
        <w:rPr>
          <w:rFonts w:ascii="Times New Roman" w:eastAsia="Times New Roman" w:hAnsi="Times New Roman" w:cs="Times New Roman"/>
          <w:sz w:val="28"/>
          <w:szCs w:val="28"/>
        </w:rPr>
        <w:t xml:space="preserve">_______________ Т.В. </w:t>
      </w:r>
      <w:proofErr w:type="spellStart"/>
      <w:r w:rsidRPr="006D128F">
        <w:rPr>
          <w:rFonts w:ascii="Times New Roman" w:eastAsia="Times New Roman" w:hAnsi="Times New Roman" w:cs="Times New Roman"/>
          <w:sz w:val="28"/>
          <w:szCs w:val="28"/>
        </w:rPr>
        <w:t>Пинтаева</w:t>
      </w:r>
      <w:proofErr w:type="spellEnd"/>
    </w:p>
    <w:p w14:paraId="17B3F831" w14:textId="77777777" w:rsidR="00111472" w:rsidRPr="006D128F" w:rsidRDefault="00111472" w:rsidP="00111472">
      <w:pPr>
        <w:tabs>
          <w:tab w:val="left" w:pos="3765"/>
        </w:tabs>
        <w:spacing w:after="0" w:line="240" w:lineRule="auto"/>
        <w:rPr>
          <w:rFonts w:ascii="Times New Roman" w:eastAsia="Times New Roman" w:hAnsi="Times New Roman" w:cs="Times New Roman"/>
          <w:sz w:val="28"/>
          <w:szCs w:val="28"/>
        </w:rPr>
      </w:pPr>
      <w:r w:rsidRPr="006D128F">
        <w:rPr>
          <w:rFonts w:ascii="Times New Roman" w:eastAsia="Times New Roman" w:hAnsi="Times New Roman" w:cs="Times New Roman"/>
          <w:sz w:val="28"/>
          <w:szCs w:val="28"/>
        </w:rPr>
        <w:t>«___» ______________ 20__ г.</w:t>
      </w:r>
    </w:p>
    <w:p w14:paraId="43418670" w14:textId="292E6F1C" w:rsidR="00D8278D" w:rsidRDefault="00D8278D" w:rsidP="00EE2790">
      <w:pPr>
        <w:spacing w:after="0"/>
        <w:jc w:val="right"/>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77FB725" w14:textId="089124E8" w:rsidR="00AB2940" w:rsidRPr="006A6F7A" w:rsidRDefault="00AB2940" w:rsidP="00EE2790">
      <w:pPr>
        <w:spacing w:after="0"/>
        <w:jc w:val="right"/>
        <w:rPr>
          <w:rFonts w:ascii="Times New Roman" w:eastAsia="Calibri" w:hAnsi="Times New Roman" w:cs="Times New Roman"/>
          <w:b/>
          <w:sz w:val="24"/>
          <w:szCs w:val="24"/>
        </w:rPr>
      </w:pPr>
      <w:r w:rsidRPr="006A6F7A">
        <w:rPr>
          <w:rFonts w:ascii="Times New Roman" w:eastAsia="Calibri" w:hAnsi="Times New Roman" w:cs="Times New Roman"/>
          <w:b/>
          <w:sz w:val="24"/>
          <w:szCs w:val="24"/>
        </w:rPr>
        <w:lastRenderedPageBreak/>
        <w:t>Приложение 1</w:t>
      </w:r>
    </w:p>
    <w:p w14:paraId="39A1E12E" w14:textId="77777777" w:rsidR="00AB2940" w:rsidRPr="006A6F7A" w:rsidRDefault="00AB2940" w:rsidP="00AB2940">
      <w:pPr>
        <w:spacing w:after="0"/>
        <w:ind w:firstLine="709"/>
        <w:jc w:val="center"/>
        <w:rPr>
          <w:rFonts w:ascii="Times New Roman" w:eastAsia="Calibri" w:hAnsi="Times New Roman" w:cs="Times New Roman"/>
          <w:sz w:val="24"/>
          <w:szCs w:val="24"/>
        </w:rPr>
      </w:pPr>
    </w:p>
    <w:p w14:paraId="12487A47" w14:textId="43CF4C55" w:rsidR="00AB2940" w:rsidRPr="006A6F7A" w:rsidRDefault="00AB2940" w:rsidP="00AB2940">
      <w:pPr>
        <w:tabs>
          <w:tab w:val="left" w:pos="284"/>
        </w:tabs>
        <w:spacing w:after="0" w:line="240" w:lineRule="auto"/>
        <w:contextualSpacing/>
        <w:jc w:val="center"/>
        <w:rPr>
          <w:rFonts w:ascii="Times New Roman" w:eastAsia="Calibri" w:hAnsi="Times New Roman" w:cs="Times New Roman"/>
          <w:sz w:val="24"/>
          <w:szCs w:val="24"/>
        </w:rPr>
      </w:pPr>
      <w:r w:rsidRPr="006A6F7A">
        <w:rPr>
          <w:rFonts w:ascii="Times New Roman" w:eastAsia="Calibri" w:hAnsi="Times New Roman" w:cs="Times New Roman"/>
          <w:sz w:val="24"/>
          <w:szCs w:val="24"/>
        </w:rPr>
        <w:t>Таблица 10. Распределение слушателей по муниципальным образованиям Иркутской области</w:t>
      </w:r>
    </w:p>
    <w:tbl>
      <w:tblPr>
        <w:tblpPr w:leftFromText="180" w:rightFromText="180" w:bottomFromText="200" w:vertAnchor="text" w:tblpY="1"/>
        <w:tblOverlap w:val="never"/>
        <w:tblW w:w="8937" w:type="dxa"/>
        <w:tblLook w:val="04A0" w:firstRow="1" w:lastRow="0" w:firstColumn="1" w:lastColumn="0" w:noHBand="0" w:noVBand="1"/>
      </w:tblPr>
      <w:tblGrid>
        <w:gridCol w:w="579"/>
        <w:gridCol w:w="4104"/>
        <w:gridCol w:w="2127"/>
        <w:gridCol w:w="2127"/>
      </w:tblGrid>
      <w:tr w:rsidR="002062AB" w:rsidRPr="00D10367" w14:paraId="7EF53D57" w14:textId="0A050DF8" w:rsidTr="002062AB">
        <w:trPr>
          <w:trHeight w:val="315"/>
        </w:trPr>
        <w:tc>
          <w:tcPr>
            <w:tcW w:w="579" w:type="dxa"/>
            <w:tcBorders>
              <w:top w:val="single" w:sz="4" w:space="0" w:color="auto"/>
              <w:left w:val="single" w:sz="4" w:space="0" w:color="auto"/>
              <w:bottom w:val="single" w:sz="4" w:space="0" w:color="auto"/>
              <w:right w:val="single" w:sz="4" w:space="0" w:color="auto"/>
            </w:tcBorders>
            <w:vAlign w:val="center"/>
            <w:hideMark/>
          </w:tcPr>
          <w:p w14:paraId="0187C419"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 п/п</w:t>
            </w:r>
          </w:p>
        </w:tc>
        <w:tc>
          <w:tcPr>
            <w:tcW w:w="4104" w:type="dxa"/>
            <w:tcBorders>
              <w:top w:val="single" w:sz="4" w:space="0" w:color="auto"/>
              <w:left w:val="nil"/>
              <w:bottom w:val="single" w:sz="4" w:space="0" w:color="auto"/>
              <w:right w:val="single" w:sz="4" w:space="0" w:color="auto"/>
            </w:tcBorders>
            <w:noWrap/>
            <w:vAlign w:val="center"/>
            <w:hideMark/>
          </w:tcPr>
          <w:p w14:paraId="507A9F70"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Муниципальные образования</w:t>
            </w:r>
          </w:p>
        </w:tc>
        <w:tc>
          <w:tcPr>
            <w:tcW w:w="2127" w:type="dxa"/>
            <w:tcBorders>
              <w:top w:val="single" w:sz="4" w:space="0" w:color="auto"/>
              <w:left w:val="nil"/>
              <w:bottom w:val="single" w:sz="4" w:space="0" w:color="auto"/>
              <w:right w:val="single" w:sz="4" w:space="0" w:color="auto"/>
            </w:tcBorders>
          </w:tcPr>
          <w:p w14:paraId="36A8A601"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2024 год</w:t>
            </w:r>
          </w:p>
        </w:tc>
        <w:tc>
          <w:tcPr>
            <w:tcW w:w="2127" w:type="dxa"/>
            <w:tcBorders>
              <w:top w:val="single" w:sz="4" w:space="0" w:color="auto"/>
              <w:left w:val="nil"/>
              <w:bottom w:val="single" w:sz="4" w:space="0" w:color="auto"/>
              <w:right w:val="single" w:sz="4" w:space="0" w:color="auto"/>
            </w:tcBorders>
          </w:tcPr>
          <w:p w14:paraId="7EF58CAD" w14:textId="50F17A44"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2025 год</w:t>
            </w:r>
          </w:p>
        </w:tc>
      </w:tr>
      <w:tr w:rsidR="002062AB" w:rsidRPr="00D10367" w14:paraId="48A70D79" w14:textId="2D22C1C9"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213F2FAA"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1</w:t>
            </w:r>
          </w:p>
        </w:tc>
        <w:tc>
          <w:tcPr>
            <w:tcW w:w="4104" w:type="dxa"/>
            <w:tcBorders>
              <w:top w:val="nil"/>
              <w:left w:val="nil"/>
              <w:bottom w:val="single" w:sz="4" w:space="0" w:color="auto"/>
              <w:right w:val="single" w:sz="4" w:space="0" w:color="auto"/>
            </w:tcBorders>
            <w:noWrap/>
            <w:vAlign w:val="center"/>
          </w:tcPr>
          <w:p w14:paraId="10144662" w14:textId="622BA974"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Ангарский городской округ</w:t>
            </w:r>
          </w:p>
        </w:tc>
        <w:tc>
          <w:tcPr>
            <w:tcW w:w="2127" w:type="dxa"/>
            <w:tcBorders>
              <w:top w:val="nil"/>
              <w:left w:val="nil"/>
              <w:bottom w:val="single" w:sz="4" w:space="0" w:color="auto"/>
              <w:right w:val="single" w:sz="4" w:space="0" w:color="auto"/>
            </w:tcBorders>
            <w:shd w:val="clear" w:color="auto" w:fill="auto"/>
          </w:tcPr>
          <w:p w14:paraId="54793304"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24</w:t>
            </w:r>
          </w:p>
        </w:tc>
        <w:tc>
          <w:tcPr>
            <w:tcW w:w="2127" w:type="dxa"/>
            <w:tcBorders>
              <w:top w:val="nil"/>
              <w:left w:val="nil"/>
              <w:bottom w:val="single" w:sz="4" w:space="0" w:color="auto"/>
              <w:right w:val="single" w:sz="4" w:space="0" w:color="auto"/>
            </w:tcBorders>
          </w:tcPr>
          <w:p w14:paraId="2970F617" w14:textId="5E8AAF7D" w:rsidR="002062AB" w:rsidRPr="00D10367" w:rsidRDefault="00C57547"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30</w:t>
            </w:r>
          </w:p>
        </w:tc>
      </w:tr>
      <w:tr w:rsidR="002062AB" w:rsidRPr="00D10367" w14:paraId="4FFDA87D" w14:textId="6D9DA16D"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4BBCBFCF"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2</w:t>
            </w:r>
          </w:p>
        </w:tc>
        <w:tc>
          <w:tcPr>
            <w:tcW w:w="4104" w:type="dxa"/>
            <w:tcBorders>
              <w:top w:val="nil"/>
              <w:left w:val="nil"/>
              <w:bottom w:val="single" w:sz="4" w:space="0" w:color="auto"/>
              <w:right w:val="single" w:sz="4" w:space="0" w:color="auto"/>
            </w:tcBorders>
            <w:noWrap/>
            <w:vAlign w:val="center"/>
          </w:tcPr>
          <w:p w14:paraId="231754C6"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Город Братск</w:t>
            </w:r>
          </w:p>
        </w:tc>
        <w:tc>
          <w:tcPr>
            <w:tcW w:w="2127" w:type="dxa"/>
            <w:tcBorders>
              <w:top w:val="nil"/>
              <w:left w:val="nil"/>
              <w:bottom w:val="single" w:sz="4" w:space="0" w:color="auto"/>
              <w:right w:val="single" w:sz="4" w:space="0" w:color="auto"/>
            </w:tcBorders>
            <w:shd w:val="clear" w:color="auto" w:fill="auto"/>
          </w:tcPr>
          <w:p w14:paraId="37123164"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11</w:t>
            </w:r>
          </w:p>
        </w:tc>
        <w:tc>
          <w:tcPr>
            <w:tcW w:w="2127" w:type="dxa"/>
            <w:tcBorders>
              <w:top w:val="nil"/>
              <w:left w:val="nil"/>
              <w:bottom w:val="single" w:sz="4" w:space="0" w:color="auto"/>
              <w:right w:val="single" w:sz="4" w:space="0" w:color="auto"/>
            </w:tcBorders>
          </w:tcPr>
          <w:p w14:paraId="5346C0F7" w14:textId="7B256B72" w:rsidR="002062AB" w:rsidRPr="00D10367" w:rsidRDefault="00183324"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34</w:t>
            </w:r>
          </w:p>
        </w:tc>
      </w:tr>
      <w:tr w:rsidR="002062AB" w:rsidRPr="00D10367" w14:paraId="15962653" w14:textId="5C65B2FF"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5135911C"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3</w:t>
            </w:r>
          </w:p>
        </w:tc>
        <w:tc>
          <w:tcPr>
            <w:tcW w:w="4104" w:type="dxa"/>
            <w:tcBorders>
              <w:top w:val="nil"/>
              <w:left w:val="nil"/>
              <w:bottom w:val="single" w:sz="4" w:space="0" w:color="auto"/>
              <w:right w:val="single" w:sz="4" w:space="0" w:color="auto"/>
            </w:tcBorders>
            <w:noWrap/>
            <w:vAlign w:val="center"/>
          </w:tcPr>
          <w:p w14:paraId="0F0CC6E0"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Город Зима</w:t>
            </w:r>
          </w:p>
        </w:tc>
        <w:tc>
          <w:tcPr>
            <w:tcW w:w="2127" w:type="dxa"/>
            <w:tcBorders>
              <w:top w:val="nil"/>
              <w:left w:val="nil"/>
              <w:bottom w:val="single" w:sz="4" w:space="0" w:color="auto"/>
              <w:right w:val="single" w:sz="4" w:space="0" w:color="auto"/>
            </w:tcBorders>
            <w:shd w:val="clear" w:color="auto" w:fill="auto"/>
          </w:tcPr>
          <w:p w14:paraId="54888D00"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2</w:t>
            </w:r>
          </w:p>
        </w:tc>
        <w:tc>
          <w:tcPr>
            <w:tcW w:w="2127" w:type="dxa"/>
            <w:tcBorders>
              <w:top w:val="nil"/>
              <w:left w:val="nil"/>
              <w:bottom w:val="single" w:sz="4" w:space="0" w:color="auto"/>
              <w:right w:val="single" w:sz="4" w:space="0" w:color="auto"/>
            </w:tcBorders>
          </w:tcPr>
          <w:p w14:paraId="4490D6B9" w14:textId="6597F105" w:rsidR="002062AB" w:rsidRPr="00D10367" w:rsidRDefault="00183324"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w:t>
            </w:r>
          </w:p>
        </w:tc>
      </w:tr>
      <w:tr w:rsidR="002062AB" w:rsidRPr="00D10367" w14:paraId="7C1F3DCB" w14:textId="038A5B3E"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3C48F227"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4</w:t>
            </w:r>
          </w:p>
        </w:tc>
        <w:tc>
          <w:tcPr>
            <w:tcW w:w="4104" w:type="dxa"/>
            <w:tcBorders>
              <w:top w:val="nil"/>
              <w:left w:val="nil"/>
              <w:bottom w:val="single" w:sz="4" w:space="0" w:color="auto"/>
              <w:right w:val="single" w:sz="4" w:space="0" w:color="auto"/>
            </w:tcBorders>
            <w:noWrap/>
            <w:vAlign w:val="center"/>
          </w:tcPr>
          <w:p w14:paraId="557E9E41"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Город Иркутск</w:t>
            </w:r>
          </w:p>
        </w:tc>
        <w:tc>
          <w:tcPr>
            <w:tcW w:w="2127" w:type="dxa"/>
            <w:tcBorders>
              <w:top w:val="nil"/>
              <w:left w:val="nil"/>
              <w:bottom w:val="single" w:sz="4" w:space="0" w:color="auto"/>
              <w:right w:val="single" w:sz="4" w:space="0" w:color="auto"/>
            </w:tcBorders>
            <w:shd w:val="clear" w:color="auto" w:fill="auto"/>
          </w:tcPr>
          <w:p w14:paraId="4B28ED2A"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160</w:t>
            </w:r>
          </w:p>
        </w:tc>
        <w:tc>
          <w:tcPr>
            <w:tcW w:w="2127" w:type="dxa"/>
            <w:tcBorders>
              <w:top w:val="nil"/>
              <w:left w:val="nil"/>
              <w:bottom w:val="single" w:sz="4" w:space="0" w:color="auto"/>
              <w:right w:val="single" w:sz="4" w:space="0" w:color="auto"/>
            </w:tcBorders>
          </w:tcPr>
          <w:p w14:paraId="6DDAF971" w14:textId="5F71D2D8" w:rsidR="002062AB" w:rsidRPr="00D10367" w:rsidRDefault="00183324"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144</w:t>
            </w:r>
          </w:p>
        </w:tc>
      </w:tr>
      <w:tr w:rsidR="002062AB" w:rsidRPr="00D10367" w14:paraId="2AE622BF" w14:textId="04A04C6E"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55929745"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5</w:t>
            </w:r>
          </w:p>
        </w:tc>
        <w:tc>
          <w:tcPr>
            <w:tcW w:w="4104" w:type="dxa"/>
            <w:tcBorders>
              <w:top w:val="nil"/>
              <w:left w:val="nil"/>
              <w:bottom w:val="single" w:sz="4" w:space="0" w:color="auto"/>
              <w:right w:val="single" w:sz="4" w:space="0" w:color="auto"/>
            </w:tcBorders>
            <w:noWrap/>
            <w:vAlign w:val="center"/>
          </w:tcPr>
          <w:p w14:paraId="73C21C16"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Город Саянск</w:t>
            </w:r>
          </w:p>
        </w:tc>
        <w:tc>
          <w:tcPr>
            <w:tcW w:w="2127" w:type="dxa"/>
            <w:tcBorders>
              <w:top w:val="nil"/>
              <w:left w:val="nil"/>
              <w:bottom w:val="single" w:sz="4" w:space="0" w:color="auto"/>
              <w:right w:val="single" w:sz="4" w:space="0" w:color="auto"/>
            </w:tcBorders>
            <w:shd w:val="clear" w:color="auto" w:fill="auto"/>
          </w:tcPr>
          <w:p w14:paraId="717B868F"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3</w:t>
            </w:r>
          </w:p>
        </w:tc>
        <w:tc>
          <w:tcPr>
            <w:tcW w:w="2127" w:type="dxa"/>
            <w:tcBorders>
              <w:top w:val="nil"/>
              <w:left w:val="nil"/>
              <w:bottom w:val="single" w:sz="4" w:space="0" w:color="auto"/>
              <w:right w:val="single" w:sz="4" w:space="0" w:color="auto"/>
            </w:tcBorders>
          </w:tcPr>
          <w:p w14:paraId="14A0CC7D" w14:textId="2CB2842F" w:rsidR="002062AB" w:rsidRPr="00D10367" w:rsidRDefault="00183324"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4</w:t>
            </w:r>
          </w:p>
        </w:tc>
      </w:tr>
      <w:tr w:rsidR="002062AB" w:rsidRPr="00D10367" w14:paraId="045A8040" w14:textId="77D1978C"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59CFCA88"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6</w:t>
            </w:r>
          </w:p>
        </w:tc>
        <w:tc>
          <w:tcPr>
            <w:tcW w:w="4104" w:type="dxa"/>
            <w:tcBorders>
              <w:top w:val="nil"/>
              <w:left w:val="nil"/>
              <w:bottom w:val="single" w:sz="4" w:space="0" w:color="auto"/>
              <w:right w:val="single" w:sz="4" w:space="0" w:color="auto"/>
            </w:tcBorders>
            <w:noWrap/>
            <w:vAlign w:val="center"/>
          </w:tcPr>
          <w:p w14:paraId="1399B8BF"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Город Свирск</w:t>
            </w:r>
          </w:p>
        </w:tc>
        <w:tc>
          <w:tcPr>
            <w:tcW w:w="2127" w:type="dxa"/>
            <w:tcBorders>
              <w:top w:val="nil"/>
              <w:left w:val="nil"/>
              <w:bottom w:val="single" w:sz="4" w:space="0" w:color="auto"/>
              <w:right w:val="single" w:sz="4" w:space="0" w:color="auto"/>
            </w:tcBorders>
            <w:shd w:val="clear" w:color="auto" w:fill="auto"/>
          </w:tcPr>
          <w:p w14:paraId="467B5436"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4</w:t>
            </w:r>
          </w:p>
        </w:tc>
        <w:tc>
          <w:tcPr>
            <w:tcW w:w="2127" w:type="dxa"/>
            <w:tcBorders>
              <w:top w:val="nil"/>
              <w:left w:val="nil"/>
              <w:bottom w:val="single" w:sz="4" w:space="0" w:color="auto"/>
              <w:right w:val="single" w:sz="4" w:space="0" w:color="auto"/>
            </w:tcBorders>
          </w:tcPr>
          <w:p w14:paraId="3EAFC248" w14:textId="5785BF23" w:rsidR="002062AB" w:rsidRPr="00D10367" w:rsidRDefault="00183324"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2</w:t>
            </w:r>
          </w:p>
        </w:tc>
      </w:tr>
      <w:tr w:rsidR="002062AB" w:rsidRPr="00D10367" w14:paraId="176840DA" w14:textId="77BD17B3"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1EF6C88E"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7</w:t>
            </w:r>
          </w:p>
        </w:tc>
        <w:tc>
          <w:tcPr>
            <w:tcW w:w="4104" w:type="dxa"/>
            <w:tcBorders>
              <w:top w:val="nil"/>
              <w:left w:val="nil"/>
              <w:bottom w:val="single" w:sz="4" w:space="0" w:color="auto"/>
              <w:right w:val="single" w:sz="4" w:space="0" w:color="auto"/>
            </w:tcBorders>
            <w:noWrap/>
            <w:vAlign w:val="center"/>
          </w:tcPr>
          <w:p w14:paraId="7C78B6FD"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Город Тулун</w:t>
            </w:r>
          </w:p>
        </w:tc>
        <w:tc>
          <w:tcPr>
            <w:tcW w:w="2127" w:type="dxa"/>
            <w:tcBorders>
              <w:top w:val="nil"/>
              <w:left w:val="nil"/>
              <w:bottom w:val="single" w:sz="4" w:space="0" w:color="auto"/>
              <w:right w:val="single" w:sz="4" w:space="0" w:color="auto"/>
            </w:tcBorders>
            <w:shd w:val="clear" w:color="auto" w:fill="auto"/>
          </w:tcPr>
          <w:p w14:paraId="2F096B5B"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7</w:t>
            </w:r>
          </w:p>
        </w:tc>
        <w:tc>
          <w:tcPr>
            <w:tcW w:w="2127" w:type="dxa"/>
            <w:tcBorders>
              <w:top w:val="nil"/>
              <w:left w:val="nil"/>
              <w:bottom w:val="single" w:sz="4" w:space="0" w:color="auto"/>
              <w:right w:val="single" w:sz="4" w:space="0" w:color="auto"/>
            </w:tcBorders>
          </w:tcPr>
          <w:p w14:paraId="2C431C2C" w14:textId="4102872B" w:rsidR="002062AB" w:rsidRPr="00D10367" w:rsidRDefault="00183324"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8</w:t>
            </w:r>
          </w:p>
        </w:tc>
      </w:tr>
      <w:tr w:rsidR="002062AB" w:rsidRPr="00D10367" w14:paraId="709597B5" w14:textId="259C9E6D"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158CA6EB"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8</w:t>
            </w:r>
          </w:p>
        </w:tc>
        <w:tc>
          <w:tcPr>
            <w:tcW w:w="4104" w:type="dxa"/>
            <w:tcBorders>
              <w:top w:val="nil"/>
              <w:left w:val="nil"/>
              <w:bottom w:val="single" w:sz="4" w:space="0" w:color="auto"/>
              <w:right w:val="single" w:sz="4" w:space="0" w:color="auto"/>
            </w:tcBorders>
            <w:noWrap/>
            <w:vAlign w:val="center"/>
          </w:tcPr>
          <w:p w14:paraId="4FEC2FEE"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Город Усолье-Сибирское</w:t>
            </w:r>
          </w:p>
        </w:tc>
        <w:tc>
          <w:tcPr>
            <w:tcW w:w="2127" w:type="dxa"/>
            <w:tcBorders>
              <w:top w:val="nil"/>
              <w:left w:val="nil"/>
              <w:bottom w:val="single" w:sz="4" w:space="0" w:color="auto"/>
              <w:right w:val="single" w:sz="4" w:space="0" w:color="auto"/>
            </w:tcBorders>
            <w:shd w:val="clear" w:color="auto" w:fill="auto"/>
          </w:tcPr>
          <w:p w14:paraId="60712B43"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3</w:t>
            </w:r>
          </w:p>
        </w:tc>
        <w:tc>
          <w:tcPr>
            <w:tcW w:w="2127" w:type="dxa"/>
            <w:tcBorders>
              <w:top w:val="nil"/>
              <w:left w:val="nil"/>
              <w:bottom w:val="single" w:sz="4" w:space="0" w:color="auto"/>
              <w:right w:val="single" w:sz="4" w:space="0" w:color="auto"/>
            </w:tcBorders>
          </w:tcPr>
          <w:p w14:paraId="0476784B" w14:textId="3DD601D6" w:rsidR="002062AB" w:rsidRPr="00D10367" w:rsidRDefault="00FF3F33"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6</w:t>
            </w:r>
          </w:p>
        </w:tc>
      </w:tr>
      <w:tr w:rsidR="002062AB" w:rsidRPr="00D10367" w14:paraId="38D3CAF5" w14:textId="4FF18DAB"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35E9E9F3"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9</w:t>
            </w:r>
          </w:p>
        </w:tc>
        <w:tc>
          <w:tcPr>
            <w:tcW w:w="4104" w:type="dxa"/>
            <w:tcBorders>
              <w:top w:val="nil"/>
              <w:left w:val="nil"/>
              <w:bottom w:val="single" w:sz="4" w:space="0" w:color="auto"/>
              <w:right w:val="single" w:sz="4" w:space="0" w:color="auto"/>
            </w:tcBorders>
            <w:noWrap/>
            <w:vAlign w:val="center"/>
          </w:tcPr>
          <w:p w14:paraId="69C0D808"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Город Усть-Илимск</w:t>
            </w:r>
          </w:p>
        </w:tc>
        <w:tc>
          <w:tcPr>
            <w:tcW w:w="2127" w:type="dxa"/>
            <w:tcBorders>
              <w:top w:val="nil"/>
              <w:left w:val="nil"/>
              <w:bottom w:val="single" w:sz="4" w:space="0" w:color="auto"/>
              <w:right w:val="single" w:sz="4" w:space="0" w:color="auto"/>
            </w:tcBorders>
            <w:shd w:val="clear" w:color="auto" w:fill="auto"/>
          </w:tcPr>
          <w:p w14:paraId="17126C5C"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2</w:t>
            </w:r>
          </w:p>
        </w:tc>
        <w:tc>
          <w:tcPr>
            <w:tcW w:w="2127" w:type="dxa"/>
            <w:tcBorders>
              <w:top w:val="nil"/>
              <w:left w:val="nil"/>
              <w:bottom w:val="single" w:sz="4" w:space="0" w:color="auto"/>
              <w:right w:val="single" w:sz="4" w:space="0" w:color="auto"/>
            </w:tcBorders>
          </w:tcPr>
          <w:p w14:paraId="00D4AA59" w14:textId="6E0F2556" w:rsidR="002062AB" w:rsidRPr="00D10367" w:rsidRDefault="00FF3F33"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14</w:t>
            </w:r>
          </w:p>
        </w:tc>
      </w:tr>
      <w:tr w:rsidR="002062AB" w:rsidRPr="00D10367" w14:paraId="2FC00663" w14:textId="7997C7E9"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301DE20F"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10</w:t>
            </w:r>
          </w:p>
        </w:tc>
        <w:tc>
          <w:tcPr>
            <w:tcW w:w="4104" w:type="dxa"/>
            <w:tcBorders>
              <w:top w:val="nil"/>
              <w:left w:val="nil"/>
              <w:bottom w:val="single" w:sz="4" w:space="0" w:color="auto"/>
              <w:right w:val="single" w:sz="4" w:space="0" w:color="auto"/>
            </w:tcBorders>
            <w:noWrap/>
            <w:vAlign w:val="center"/>
          </w:tcPr>
          <w:p w14:paraId="0576371D"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Город Черемхово</w:t>
            </w:r>
          </w:p>
        </w:tc>
        <w:tc>
          <w:tcPr>
            <w:tcW w:w="2127" w:type="dxa"/>
            <w:tcBorders>
              <w:top w:val="nil"/>
              <w:left w:val="nil"/>
              <w:bottom w:val="single" w:sz="4" w:space="0" w:color="auto"/>
              <w:right w:val="single" w:sz="4" w:space="0" w:color="auto"/>
            </w:tcBorders>
            <w:shd w:val="clear" w:color="auto" w:fill="auto"/>
          </w:tcPr>
          <w:p w14:paraId="11BD8C67"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10</w:t>
            </w:r>
          </w:p>
        </w:tc>
        <w:tc>
          <w:tcPr>
            <w:tcW w:w="2127" w:type="dxa"/>
            <w:tcBorders>
              <w:top w:val="nil"/>
              <w:left w:val="nil"/>
              <w:bottom w:val="single" w:sz="4" w:space="0" w:color="auto"/>
              <w:right w:val="single" w:sz="4" w:space="0" w:color="auto"/>
            </w:tcBorders>
          </w:tcPr>
          <w:p w14:paraId="4EDD1C99" w14:textId="7BC609AE" w:rsidR="002062AB" w:rsidRPr="00D10367" w:rsidRDefault="00FF3F33"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16</w:t>
            </w:r>
          </w:p>
        </w:tc>
      </w:tr>
      <w:tr w:rsidR="002062AB" w:rsidRPr="00D10367" w14:paraId="2C29A78B" w14:textId="139EEEA1"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74C1DBEE"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11</w:t>
            </w:r>
          </w:p>
        </w:tc>
        <w:tc>
          <w:tcPr>
            <w:tcW w:w="4104" w:type="dxa"/>
            <w:tcBorders>
              <w:top w:val="nil"/>
              <w:left w:val="nil"/>
              <w:bottom w:val="single" w:sz="4" w:space="0" w:color="auto"/>
              <w:right w:val="single" w:sz="4" w:space="0" w:color="auto"/>
            </w:tcBorders>
            <w:shd w:val="clear" w:color="auto" w:fill="auto"/>
            <w:noWrap/>
            <w:vAlign w:val="center"/>
          </w:tcPr>
          <w:p w14:paraId="4C1F1CBE" w14:textId="77777777" w:rsidR="002062AB" w:rsidRPr="00D10367" w:rsidRDefault="002062AB" w:rsidP="00A010AA">
            <w:pPr>
              <w:spacing w:after="0" w:line="240" w:lineRule="auto"/>
              <w:ind w:right="60"/>
              <w:rPr>
                <w:rFonts w:ascii="Times New Roman" w:eastAsia="Calibri" w:hAnsi="Times New Roman" w:cs="Times New Roman"/>
              </w:rPr>
            </w:pPr>
            <w:proofErr w:type="spellStart"/>
            <w:r w:rsidRPr="00D10367">
              <w:rPr>
                <w:rFonts w:ascii="Times New Roman" w:eastAsia="Calibri" w:hAnsi="Times New Roman" w:cs="Times New Roman"/>
                <w:color w:val="000000"/>
              </w:rPr>
              <w:t>Аларский</w:t>
            </w:r>
            <w:proofErr w:type="spellEnd"/>
            <w:r w:rsidRPr="00D10367">
              <w:rPr>
                <w:rFonts w:ascii="Times New Roman" w:eastAsia="Calibri" w:hAnsi="Times New Roman" w:cs="Times New Roman"/>
                <w:color w:val="000000"/>
              </w:rPr>
              <w:t xml:space="preserve"> район</w:t>
            </w:r>
          </w:p>
        </w:tc>
        <w:tc>
          <w:tcPr>
            <w:tcW w:w="2127" w:type="dxa"/>
            <w:tcBorders>
              <w:top w:val="nil"/>
              <w:left w:val="nil"/>
              <w:bottom w:val="single" w:sz="4" w:space="0" w:color="auto"/>
              <w:right w:val="single" w:sz="4" w:space="0" w:color="auto"/>
            </w:tcBorders>
            <w:shd w:val="clear" w:color="auto" w:fill="auto"/>
          </w:tcPr>
          <w:p w14:paraId="39988B6D"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3</w:t>
            </w:r>
          </w:p>
        </w:tc>
        <w:tc>
          <w:tcPr>
            <w:tcW w:w="2127" w:type="dxa"/>
            <w:tcBorders>
              <w:top w:val="nil"/>
              <w:left w:val="nil"/>
              <w:bottom w:val="single" w:sz="4" w:space="0" w:color="auto"/>
              <w:right w:val="single" w:sz="4" w:space="0" w:color="auto"/>
            </w:tcBorders>
          </w:tcPr>
          <w:p w14:paraId="5335502F" w14:textId="776E460E" w:rsidR="002062AB" w:rsidRPr="00D10367" w:rsidRDefault="00FF3F33"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9</w:t>
            </w:r>
          </w:p>
        </w:tc>
      </w:tr>
      <w:tr w:rsidR="002062AB" w:rsidRPr="00D10367" w14:paraId="576CA74C" w14:textId="3F51EFAB" w:rsidTr="002062AB">
        <w:trPr>
          <w:trHeight w:val="360"/>
        </w:trPr>
        <w:tc>
          <w:tcPr>
            <w:tcW w:w="579" w:type="dxa"/>
            <w:tcBorders>
              <w:top w:val="nil"/>
              <w:left w:val="single" w:sz="4" w:space="0" w:color="auto"/>
              <w:bottom w:val="single" w:sz="4" w:space="0" w:color="auto"/>
              <w:right w:val="single" w:sz="4" w:space="0" w:color="auto"/>
            </w:tcBorders>
            <w:vAlign w:val="center"/>
            <w:hideMark/>
          </w:tcPr>
          <w:p w14:paraId="550D5C42"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12</w:t>
            </w:r>
          </w:p>
        </w:tc>
        <w:tc>
          <w:tcPr>
            <w:tcW w:w="4104" w:type="dxa"/>
            <w:tcBorders>
              <w:top w:val="nil"/>
              <w:left w:val="nil"/>
              <w:bottom w:val="single" w:sz="4" w:space="0" w:color="auto"/>
              <w:right w:val="single" w:sz="4" w:space="0" w:color="auto"/>
            </w:tcBorders>
            <w:shd w:val="clear" w:color="auto" w:fill="auto"/>
            <w:noWrap/>
            <w:vAlign w:val="center"/>
          </w:tcPr>
          <w:p w14:paraId="7C9924DE"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Балаганский район</w:t>
            </w:r>
          </w:p>
        </w:tc>
        <w:tc>
          <w:tcPr>
            <w:tcW w:w="2127" w:type="dxa"/>
            <w:tcBorders>
              <w:top w:val="nil"/>
              <w:left w:val="nil"/>
              <w:bottom w:val="single" w:sz="4" w:space="0" w:color="auto"/>
              <w:right w:val="single" w:sz="4" w:space="0" w:color="auto"/>
            </w:tcBorders>
            <w:shd w:val="clear" w:color="auto" w:fill="auto"/>
          </w:tcPr>
          <w:p w14:paraId="17BD6231"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3</w:t>
            </w:r>
          </w:p>
        </w:tc>
        <w:tc>
          <w:tcPr>
            <w:tcW w:w="2127" w:type="dxa"/>
            <w:tcBorders>
              <w:top w:val="nil"/>
              <w:left w:val="nil"/>
              <w:bottom w:val="single" w:sz="4" w:space="0" w:color="auto"/>
              <w:right w:val="single" w:sz="4" w:space="0" w:color="auto"/>
            </w:tcBorders>
          </w:tcPr>
          <w:p w14:paraId="45644FBC" w14:textId="5C826C03" w:rsidR="002062AB" w:rsidRPr="00D10367" w:rsidRDefault="00FF3F33"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4</w:t>
            </w:r>
          </w:p>
        </w:tc>
      </w:tr>
      <w:tr w:rsidR="002062AB" w:rsidRPr="00D10367" w14:paraId="165C2A36" w14:textId="3453A641" w:rsidTr="002062AB">
        <w:trPr>
          <w:trHeight w:val="345"/>
        </w:trPr>
        <w:tc>
          <w:tcPr>
            <w:tcW w:w="579" w:type="dxa"/>
            <w:tcBorders>
              <w:top w:val="nil"/>
              <w:left w:val="single" w:sz="4" w:space="0" w:color="auto"/>
              <w:bottom w:val="single" w:sz="4" w:space="0" w:color="auto"/>
              <w:right w:val="single" w:sz="4" w:space="0" w:color="auto"/>
            </w:tcBorders>
            <w:vAlign w:val="center"/>
            <w:hideMark/>
          </w:tcPr>
          <w:p w14:paraId="7E5B02F8"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13</w:t>
            </w:r>
          </w:p>
        </w:tc>
        <w:tc>
          <w:tcPr>
            <w:tcW w:w="4104" w:type="dxa"/>
            <w:tcBorders>
              <w:top w:val="nil"/>
              <w:left w:val="nil"/>
              <w:bottom w:val="single" w:sz="4" w:space="0" w:color="auto"/>
              <w:right w:val="single" w:sz="4" w:space="0" w:color="auto"/>
            </w:tcBorders>
            <w:shd w:val="clear" w:color="auto" w:fill="auto"/>
            <w:noWrap/>
            <w:vAlign w:val="center"/>
          </w:tcPr>
          <w:p w14:paraId="048DE7AC"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Баяндаевский район</w:t>
            </w:r>
          </w:p>
        </w:tc>
        <w:tc>
          <w:tcPr>
            <w:tcW w:w="2127" w:type="dxa"/>
            <w:tcBorders>
              <w:top w:val="nil"/>
              <w:left w:val="nil"/>
              <w:bottom w:val="single" w:sz="4" w:space="0" w:color="auto"/>
              <w:right w:val="single" w:sz="4" w:space="0" w:color="auto"/>
            </w:tcBorders>
            <w:shd w:val="clear" w:color="auto" w:fill="auto"/>
          </w:tcPr>
          <w:p w14:paraId="5DDD85A0"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3</w:t>
            </w:r>
          </w:p>
        </w:tc>
        <w:tc>
          <w:tcPr>
            <w:tcW w:w="2127" w:type="dxa"/>
            <w:tcBorders>
              <w:top w:val="nil"/>
              <w:left w:val="nil"/>
              <w:bottom w:val="single" w:sz="4" w:space="0" w:color="auto"/>
              <w:right w:val="single" w:sz="4" w:space="0" w:color="auto"/>
            </w:tcBorders>
          </w:tcPr>
          <w:p w14:paraId="081DE5FB" w14:textId="1276A2B5" w:rsidR="002062AB" w:rsidRPr="00D10367" w:rsidRDefault="00FF3F33"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2</w:t>
            </w:r>
          </w:p>
        </w:tc>
      </w:tr>
      <w:tr w:rsidR="002062AB" w:rsidRPr="00D10367" w14:paraId="5EAD9CDD" w14:textId="7E0C83E7"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68CC2059"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14</w:t>
            </w:r>
          </w:p>
        </w:tc>
        <w:tc>
          <w:tcPr>
            <w:tcW w:w="4104" w:type="dxa"/>
            <w:tcBorders>
              <w:top w:val="nil"/>
              <w:left w:val="nil"/>
              <w:bottom w:val="single" w:sz="4" w:space="0" w:color="auto"/>
              <w:right w:val="single" w:sz="4" w:space="0" w:color="auto"/>
            </w:tcBorders>
            <w:shd w:val="clear" w:color="auto" w:fill="auto"/>
            <w:noWrap/>
            <w:vAlign w:val="center"/>
          </w:tcPr>
          <w:p w14:paraId="7A01E227"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Город Бодайбо и район</w:t>
            </w:r>
          </w:p>
        </w:tc>
        <w:tc>
          <w:tcPr>
            <w:tcW w:w="2127" w:type="dxa"/>
            <w:tcBorders>
              <w:top w:val="nil"/>
              <w:left w:val="nil"/>
              <w:bottom w:val="single" w:sz="4" w:space="0" w:color="auto"/>
              <w:right w:val="single" w:sz="4" w:space="0" w:color="auto"/>
            </w:tcBorders>
            <w:shd w:val="clear" w:color="auto" w:fill="auto"/>
          </w:tcPr>
          <w:p w14:paraId="06C8C155"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0</w:t>
            </w:r>
          </w:p>
        </w:tc>
        <w:tc>
          <w:tcPr>
            <w:tcW w:w="2127" w:type="dxa"/>
            <w:tcBorders>
              <w:top w:val="nil"/>
              <w:left w:val="nil"/>
              <w:bottom w:val="single" w:sz="4" w:space="0" w:color="auto"/>
              <w:right w:val="single" w:sz="4" w:space="0" w:color="auto"/>
            </w:tcBorders>
          </w:tcPr>
          <w:p w14:paraId="412D3E30" w14:textId="530E5CFC" w:rsidR="002062AB" w:rsidRPr="00D10367" w:rsidRDefault="001E6C81"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0</w:t>
            </w:r>
          </w:p>
        </w:tc>
      </w:tr>
      <w:tr w:rsidR="002062AB" w:rsidRPr="00D10367" w14:paraId="3160BFE3" w14:textId="7FB78848"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4567B2F6"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15</w:t>
            </w:r>
          </w:p>
        </w:tc>
        <w:tc>
          <w:tcPr>
            <w:tcW w:w="4104" w:type="dxa"/>
            <w:tcBorders>
              <w:top w:val="nil"/>
              <w:left w:val="nil"/>
              <w:bottom w:val="single" w:sz="4" w:space="0" w:color="auto"/>
              <w:right w:val="single" w:sz="4" w:space="0" w:color="auto"/>
            </w:tcBorders>
            <w:shd w:val="clear" w:color="auto" w:fill="auto"/>
            <w:noWrap/>
            <w:vAlign w:val="center"/>
          </w:tcPr>
          <w:p w14:paraId="364957B1"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Боханский район</w:t>
            </w:r>
          </w:p>
        </w:tc>
        <w:tc>
          <w:tcPr>
            <w:tcW w:w="2127" w:type="dxa"/>
            <w:tcBorders>
              <w:top w:val="nil"/>
              <w:left w:val="nil"/>
              <w:bottom w:val="single" w:sz="4" w:space="0" w:color="auto"/>
              <w:right w:val="single" w:sz="4" w:space="0" w:color="auto"/>
            </w:tcBorders>
            <w:shd w:val="clear" w:color="auto" w:fill="auto"/>
          </w:tcPr>
          <w:p w14:paraId="7CD2785F"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7</w:t>
            </w:r>
          </w:p>
        </w:tc>
        <w:tc>
          <w:tcPr>
            <w:tcW w:w="2127" w:type="dxa"/>
            <w:tcBorders>
              <w:top w:val="nil"/>
              <w:left w:val="nil"/>
              <w:bottom w:val="single" w:sz="4" w:space="0" w:color="auto"/>
              <w:right w:val="single" w:sz="4" w:space="0" w:color="auto"/>
            </w:tcBorders>
          </w:tcPr>
          <w:p w14:paraId="3EF431FC" w14:textId="69120A35" w:rsidR="002062AB" w:rsidRPr="00D10367" w:rsidRDefault="001E6C81"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5</w:t>
            </w:r>
          </w:p>
        </w:tc>
      </w:tr>
      <w:tr w:rsidR="002062AB" w:rsidRPr="00D10367" w14:paraId="232D75CE" w14:textId="392E65E4"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67AE262D"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16</w:t>
            </w:r>
          </w:p>
        </w:tc>
        <w:tc>
          <w:tcPr>
            <w:tcW w:w="4104" w:type="dxa"/>
            <w:tcBorders>
              <w:top w:val="nil"/>
              <w:left w:val="nil"/>
              <w:bottom w:val="single" w:sz="4" w:space="0" w:color="auto"/>
              <w:right w:val="single" w:sz="4" w:space="0" w:color="auto"/>
            </w:tcBorders>
            <w:shd w:val="clear" w:color="auto" w:fill="auto"/>
            <w:noWrap/>
            <w:vAlign w:val="center"/>
          </w:tcPr>
          <w:p w14:paraId="1EFB8DD3"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Братский район</w:t>
            </w:r>
          </w:p>
        </w:tc>
        <w:tc>
          <w:tcPr>
            <w:tcW w:w="2127" w:type="dxa"/>
            <w:tcBorders>
              <w:top w:val="nil"/>
              <w:left w:val="nil"/>
              <w:bottom w:val="single" w:sz="4" w:space="0" w:color="auto"/>
              <w:right w:val="single" w:sz="4" w:space="0" w:color="auto"/>
            </w:tcBorders>
            <w:shd w:val="clear" w:color="auto" w:fill="auto"/>
          </w:tcPr>
          <w:p w14:paraId="50FA08B9"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9</w:t>
            </w:r>
          </w:p>
        </w:tc>
        <w:tc>
          <w:tcPr>
            <w:tcW w:w="2127" w:type="dxa"/>
            <w:tcBorders>
              <w:top w:val="nil"/>
              <w:left w:val="nil"/>
              <w:bottom w:val="single" w:sz="4" w:space="0" w:color="auto"/>
              <w:right w:val="single" w:sz="4" w:space="0" w:color="auto"/>
            </w:tcBorders>
          </w:tcPr>
          <w:p w14:paraId="4407B165" w14:textId="741E8B36" w:rsidR="002062AB" w:rsidRPr="00D10367" w:rsidRDefault="001E6C81"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w:t>
            </w:r>
          </w:p>
        </w:tc>
      </w:tr>
      <w:tr w:rsidR="002062AB" w:rsidRPr="00D10367" w14:paraId="370B2368" w14:textId="762D5A29"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220D1616"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17</w:t>
            </w:r>
          </w:p>
        </w:tc>
        <w:tc>
          <w:tcPr>
            <w:tcW w:w="4104" w:type="dxa"/>
            <w:tcBorders>
              <w:top w:val="nil"/>
              <w:left w:val="nil"/>
              <w:bottom w:val="single" w:sz="4" w:space="0" w:color="auto"/>
              <w:right w:val="single" w:sz="4" w:space="0" w:color="auto"/>
            </w:tcBorders>
            <w:shd w:val="clear" w:color="auto" w:fill="auto"/>
            <w:noWrap/>
            <w:vAlign w:val="center"/>
          </w:tcPr>
          <w:p w14:paraId="6B1510F2"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Жигаловский район</w:t>
            </w:r>
          </w:p>
        </w:tc>
        <w:tc>
          <w:tcPr>
            <w:tcW w:w="2127" w:type="dxa"/>
            <w:tcBorders>
              <w:top w:val="nil"/>
              <w:left w:val="nil"/>
              <w:bottom w:val="single" w:sz="4" w:space="0" w:color="auto"/>
              <w:right w:val="single" w:sz="4" w:space="0" w:color="auto"/>
            </w:tcBorders>
            <w:shd w:val="clear" w:color="auto" w:fill="auto"/>
          </w:tcPr>
          <w:p w14:paraId="5C7CB3D0"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8</w:t>
            </w:r>
          </w:p>
        </w:tc>
        <w:tc>
          <w:tcPr>
            <w:tcW w:w="2127" w:type="dxa"/>
            <w:tcBorders>
              <w:top w:val="nil"/>
              <w:left w:val="nil"/>
              <w:bottom w:val="single" w:sz="4" w:space="0" w:color="auto"/>
              <w:right w:val="single" w:sz="4" w:space="0" w:color="auto"/>
            </w:tcBorders>
          </w:tcPr>
          <w:p w14:paraId="44E8DB5E" w14:textId="7FBD34C3" w:rsidR="002062AB" w:rsidRPr="00D10367" w:rsidRDefault="001E6C81"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12</w:t>
            </w:r>
          </w:p>
        </w:tc>
      </w:tr>
      <w:tr w:rsidR="002062AB" w:rsidRPr="00D10367" w14:paraId="575650A3" w14:textId="34348462"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415A1563"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18</w:t>
            </w:r>
          </w:p>
        </w:tc>
        <w:tc>
          <w:tcPr>
            <w:tcW w:w="4104" w:type="dxa"/>
            <w:tcBorders>
              <w:top w:val="nil"/>
              <w:left w:val="nil"/>
              <w:bottom w:val="single" w:sz="4" w:space="0" w:color="auto"/>
              <w:right w:val="single" w:sz="4" w:space="0" w:color="auto"/>
            </w:tcBorders>
            <w:shd w:val="clear" w:color="auto" w:fill="auto"/>
            <w:noWrap/>
            <w:vAlign w:val="center"/>
          </w:tcPr>
          <w:p w14:paraId="37F3512E"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Заларинский район</w:t>
            </w:r>
          </w:p>
        </w:tc>
        <w:tc>
          <w:tcPr>
            <w:tcW w:w="2127" w:type="dxa"/>
            <w:tcBorders>
              <w:top w:val="nil"/>
              <w:left w:val="nil"/>
              <w:bottom w:val="single" w:sz="4" w:space="0" w:color="auto"/>
              <w:right w:val="single" w:sz="4" w:space="0" w:color="auto"/>
            </w:tcBorders>
            <w:shd w:val="clear" w:color="auto" w:fill="auto"/>
          </w:tcPr>
          <w:p w14:paraId="5D992611"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10</w:t>
            </w:r>
          </w:p>
        </w:tc>
        <w:tc>
          <w:tcPr>
            <w:tcW w:w="2127" w:type="dxa"/>
            <w:tcBorders>
              <w:top w:val="nil"/>
              <w:left w:val="nil"/>
              <w:bottom w:val="single" w:sz="4" w:space="0" w:color="auto"/>
              <w:right w:val="single" w:sz="4" w:space="0" w:color="auto"/>
            </w:tcBorders>
          </w:tcPr>
          <w:p w14:paraId="5DC77845" w14:textId="02A239C8" w:rsidR="002062AB" w:rsidRPr="00D10367" w:rsidRDefault="001E6C81"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11</w:t>
            </w:r>
          </w:p>
        </w:tc>
      </w:tr>
      <w:tr w:rsidR="002062AB" w:rsidRPr="00D10367" w14:paraId="6DB2A2B5" w14:textId="485DD2A5"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25605DB9"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19</w:t>
            </w:r>
          </w:p>
        </w:tc>
        <w:tc>
          <w:tcPr>
            <w:tcW w:w="4104" w:type="dxa"/>
            <w:tcBorders>
              <w:top w:val="nil"/>
              <w:left w:val="nil"/>
              <w:bottom w:val="single" w:sz="4" w:space="0" w:color="auto"/>
              <w:right w:val="single" w:sz="4" w:space="0" w:color="auto"/>
            </w:tcBorders>
            <w:shd w:val="clear" w:color="auto" w:fill="auto"/>
            <w:noWrap/>
            <w:vAlign w:val="center"/>
          </w:tcPr>
          <w:p w14:paraId="7CF85A3F"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Зиминский район</w:t>
            </w:r>
          </w:p>
        </w:tc>
        <w:tc>
          <w:tcPr>
            <w:tcW w:w="2127" w:type="dxa"/>
            <w:tcBorders>
              <w:top w:val="nil"/>
              <w:left w:val="nil"/>
              <w:bottom w:val="single" w:sz="4" w:space="0" w:color="auto"/>
              <w:right w:val="single" w:sz="4" w:space="0" w:color="auto"/>
            </w:tcBorders>
            <w:shd w:val="clear" w:color="auto" w:fill="auto"/>
          </w:tcPr>
          <w:p w14:paraId="6323C111"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3</w:t>
            </w:r>
          </w:p>
        </w:tc>
        <w:tc>
          <w:tcPr>
            <w:tcW w:w="2127" w:type="dxa"/>
            <w:tcBorders>
              <w:top w:val="nil"/>
              <w:left w:val="nil"/>
              <w:bottom w:val="single" w:sz="4" w:space="0" w:color="auto"/>
              <w:right w:val="single" w:sz="4" w:space="0" w:color="auto"/>
            </w:tcBorders>
          </w:tcPr>
          <w:p w14:paraId="5266ED24" w14:textId="248F645B" w:rsidR="002062AB" w:rsidRPr="00D10367" w:rsidRDefault="001E6C81"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4</w:t>
            </w:r>
          </w:p>
        </w:tc>
      </w:tr>
      <w:tr w:rsidR="002062AB" w:rsidRPr="00D10367" w14:paraId="2719773A" w14:textId="51A458D1"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7918EB6B"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20</w:t>
            </w:r>
          </w:p>
        </w:tc>
        <w:tc>
          <w:tcPr>
            <w:tcW w:w="4104" w:type="dxa"/>
            <w:tcBorders>
              <w:top w:val="nil"/>
              <w:left w:val="nil"/>
              <w:bottom w:val="single" w:sz="4" w:space="0" w:color="auto"/>
              <w:right w:val="single" w:sz="4" w:space="0" w:color="auto"/>
            </w:tcBorders>
            <w:shd w:val="clear" w:color="auto" w:fill="auto"/>
            <w:noWrap/>
            <w:vAlign w:val="center"/>
          </w:tcPr>
          <w:p w14:paraId="4C0C56D7"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Иркутский район</w:t>
            </w:r>
          </w:p>
        </w:tc>
        <w:tc>
          <w:tcPr>
            <w:tcW w:w="2127" w:type="dxa"/>
            <w:tcBorders>
              <w:top w:val="nil"/>
              <w:left w:val="nil"/>
              <w:bottom w:val="single" w:sz="4" w:space="0" w:color="auto"/>
              <w:right w:val="single" w:sz="4" w:space="0" w:color="auto"/>
            </w:tcBorders>
            <w:shd w:val="clear" w:color="auto" w:fill="auto"/>
          </w:tcPr>
          <w:p w14:paraId="265507D0"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27</w:t>
            </w:r>
          </w:p>
        </w:tc>
        <w:tc>
          <w:tcPr>
            <w:tcW w:w="2127" w:type="dxa"/>
            <w:tcBorders>
              <w:top w:val="nil"/>
              <w:left w:val="nil"/>
              <w:bottom w:val="single" w:sz="4" w:space="0" w:color="auto"/>
              <w:right w:val="single" w:sz="4" w:space="0" w:color="auto"/>
            </w:tcBorders>
          </w:tcPr>
          <w:p w14:paraId="28F0227E" w14:textId="0D4FCAE0" w:rsidR="002062AB" w:rsidRPr="00D10367" w:rsidRDefault="001E6C81"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25</w:t>
            </w:r>
          </w:p>
        </w:tc>
      </w:tr>
      <w:tr w:rsidR="002062AB" w:rsidRPr="00D10367" w14:paraId="1CDC77CC" w14:textId="1F680A13"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16FFBC8C"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21</w:t>
            </w:r>
          </w:p>
        </w:tc>
        <w:tc>
          <w:tcPr>
            <w:tcW w:w="4104" w:type="dxa"/>
            <w:tcBorders>
              <w:top w:val="nil"/>
              <w:left w:val="nil"/>
              <w:bottom w:val="single" w:sz="4" w:space="0" w:color="auto"/>
              <w:right w:val="single" w:sz="4" w:space="0" w:color="auto"/>
            </w:tcBorders>
            <w:shd w:val="clear" w:color="auto" w:fill="auto"/>
            <w:noWrap/>
            <w:vAlign w:val="center"/>
          </w:tcPr>
          <w:p w14:paraId="6BF0FD7B"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Казачинско-Ленский район</w:t>
            </w:r>
          </w:p>
        </w:tc>
        <w:tc>
          <w:tcPr>
            <w:tcW w:w="2127" w:type="dxa"/>
            <w:tcBorders>
              <w:top w:val="nil"/>
              <w:left w:val="nil"/>
              <w:bottom w:val="single" w:sz="4" w:space="0" w:color="auto"/>
              <w:right w:val="single" w:sz="4" w:space="0" w:color="auto"/>
            </w:tcBorders>
            <w:shd w:val="clear" w:color="auto" w:fill="auto"/>
          </w:tcPr>
          <w:p w14:paraId="0A91F7CF"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6</w:t>
            </w:r>
          </w:p>
        </w:tc>
        <w:tc>
          <w:tcPr>
            <w:tcW w:w="2127" w:type="dxa"/>
            <w:tcBorders>
              <w:top w:val="nil"/>
              <w:left w:val="nil"/>
              <w:bottom w:val="single" w:sz="4" w:space="0" w:color="auto"/>
              <w:right w:val="single" w:sz="4" w:space="0" w:color="auto"/>
            </w:tcBorders>
          </w:tcPr>
          <w:p w14:paraId="75574D9F" w14:textId="4926A248" w:rsidR="002062AB" w:rsidRPr="00D10367" w:rsidRDefault="001E6C81"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5</w:t>
            </w:r>
          </w:p>
        </w:tc>
      </w:tr>
      <w:tr w:rsidR="002062AB" w:rsidRPr="00D10367" w14:paraId="14F47806" w14:textId="3149BAFC"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50EC9E68"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22</w:t>
            </w:r>
          </w:p>
        </w:tc>
        <w:tc>
          <w:tcPr>
            <w:tcW w:w="4104" w:type="dxa"/>
            <w:tcBorders>
              <w:top w:val="nil"/>
              <w:left w:val="nil"/>
              <w:bottom w:val="single" w:sz="4" w:space="0" w:color="auto"/>
              <w:right w:val="single" w:sz="4" w:space="0" w:color="auto"/>
            </w:tcBorders>
            <w:shd w:val="clear" w:color="auto" w:fill="auto"/>
            <w:noWrap/>
            <w:vAlign w:val="center"/>
          </w:tcPr>
          <w:p w14:paraId="2085D8B2"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Катангский район</w:t>
            </w:r>
          </w:p>
        </w:tc>
        <w:tc>
          <w:tcPr>
            <w:tcW w:w="2127" w:type="dxa"/>
            <w:tcBorders>
              <w:top w:val="nil"/>
              <w:left w:val="nil"/>
              <w:bottom w:val="single" w:sz="4" w:space="0" w:color="auto"/>
              <w:right w:val="single" w:sz="4" w:space="0" w:color="auto"/>
            </w:tcBorders>
            <w:shd w:val="clear" w:color="auto" w:fill="auto"/>
          </w:tcPr>
          <w:p w14:paraId="53879F3B"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0</w:t>
            </w:r>
          </w:p>
        </w:tc>
        <w:tc>
          <w:tcPr>
            <w:tcW w:w="2127" w:type="dxa"/>
            <w:tcBorders>
              <w:top w:val="nil"/>
              <w:left w:val="nil"/>
              <w:bottom w:val="single" w:sz="4" w:space="0" w:color="auto"/>
              <w:right w:val="single" w:sz="4" w:space="0" w:color="auto"/>
            </w:tcBorders>
          </w:tcPr>
          <w:p w14:paraId="74971083" w14:textId="6A2C72C1" w:rsidR="002062AB" w:rsidRPr="00D10367" w:rsidRDefault="001E6C81"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0</w:t>
            </w:r>
          </w:p>
        </w:tc>
      </w:tr>
      <w:tr w:rsidR="002062AB" w:rsidRPr="00D10367" w14:paraId="3E116B60" w14:textId="62616FEB"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01AD2CA4"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23</w:t>
            </w:r>
          </w:p>
        </w:tc>
        <w:tc>
          <w:tcPr>
            <w:tcW w:w="4104" w:type="dxa"/>
            <w:tcBorders>
              <w:top w:val="nil"/>
              <w:left w:val="nil"/>
              <w:bottom w:val="single" w:sz="4" w:space="0" w:color="auto"/>
              <w:right w:val="single" w:sz="4" w:space="0" w:color="auto"/>
            </w:tcBorders>
            <w:noWrap/>
            <w:vAlign w:val="center"/>
          </w:tcPr>
          <w:p w14:paraId="6B96345E"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Качугский район</w:t>
            </w:r>
          </w:p>
        </w:tc>
        <w:tc>
          <w:tcPr>
            <w:tcW w:w="2127" w:type="dxa"/>
            <w:tcBorders>
              <w:top w:val="nil"/>
              <w:left w:val="nil"/>
              <w:bottom w:val="single" w:sz="4" w:space="0" w:color="auto"/>
              <w:right w:val="single" w:sz="4" w:space="0" w:color="auto"/>
            </w:tcBorders>
            <w:shd w:val="clear" w:color="auto" w:fill="auto"/>
          </w:tcPr>
          <w:p w14:paraId="1DD98D60"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20</w:t>
            </w:r>
          </w:p>
        </w:tc>
        <w:tc>
          <w:tcPr>
            <w:tcW w:w="2127" w:type="dxa"/>
            <w:tcBorders>
              <w:top w:val="nil"/>
              <w:left w:val="nil"/>
              <w:bottom w:val="single" w:sz="4" w:space="0" w:color="auto"/>
              <w:right w:val="single" w:sz="4" w:space="0" w:color="auto"/>
            </w:tcBorders>
          </w:tcPr>
          <w:p w14:paraId="4F0F6DCD" w14:textId="6AC7B17D" w:rsidR="002062AB" w:rsidRPr="00D10367" w:rsidRDefault="001E6C81"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17</w:t>
            </w:r>
          </w:p>
        </w:tc>
      </w:tr>
      <w:tr w:rsidR="002062AB" w:rsidRPr="00D10367" w14:paraId="183A4257" w14:textId="1DF42CBD"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3D511100"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24</w:t>
            </w:r>
          </w:p>
        </w:tc>
        <w:tc>
          <w:tcPr>
            <w:tcW w:w="4104" w:type="dxa"/>
            <w:tcBorders>
              <w:top w:val="nil"/>
              <w:left w:val="nil"/>
              <w:bottom w:val="single" w:sz="4" w:space="0" w:color="auto"/>
              <w:right w:val="single" w:sz="4" w:space="0" w:color="auto"/>
            </w:tcBorders>
            <w:noWrap/>
            <w:vAlign w:val="center"/>
          </w:tcPr>
          <w:p w14:paraId="6A05FFA5"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Киренский район</w:t>
            </w:r>
          </w:p>
        </w:tc>
        <w:tc>
          <w:tcPr>
            <w:tcW w:w="2127" w:type="dxa"/>
            <w:tcBorders>
              <w:top w:val="nil"/>
              <w:left w:val="nil"/>
              <w:bottom w:val="single" w:sz="4" w:space="0" w:color="auto"/>
              <w:right w:val="single" w:sz="4" w:space="0" w:color="auto"/>
            </w:tcBorders>
            <w:shd w:val="clear" w:color="auto" w:fill="auto"/>
          </w:tcPr>
          <w:p w14:paraId="7A9DF12D"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4</w:t>
            </w:r>
          </w:p>
        </w:tc>
        <w:tc>
          <w:tcPr>
            <w:tcW w:w="2127" w:type="dxa"/>
            <w:tcBorders>
              <w:top w:val="nil"/>
              <w:left w:val="nil"/>
              <w:bottom w:val="single" w:sz="4" w:space="0" w:color="auto"/>
              <w:right w:val="single" w:sz="4" w:space="0" w:color="auto"/>
            </w:tcBorders>
          </w:tcPr>
          <w:p w14:paraId="3B650B47" w14:textId="09F0EB2B" w:rsidR="002062AB" w:rsidRPr="00D10367" w:rsidRDefault="001E6C81"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6</w:t>
            </w:r>
          </w:p>
        </w:tc>
      </w:tr>
      <w:tr w:rsidR="002062AB" w:rsidRPr="00D10367" w14:paraId="72066AB2" w14:textId="2E6E7A9C"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0E0FB8E2"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25</w:t>
            </w:r>
          </w:p>
        </w:tc>
        <w:tc>
          <w:tcPr>
            <w:tcW w:w="4104" w:type="dxa"/>
            <w:tcBorders>
              <w:top w:val="nil"/>
              <w:left w:val="nil"/>
              <w:bottom w:val="single" w:sz="4" w:space="0" w:color="auto"/>
              <w:right w:val="single" w:sz="4" w:space="0" w:color="auto"/>
            </w:tcBorders>
            <w:noWrap/>
            <w:vAlign w:val="center"/>
          </w:tcPr>
          <w:p w14:paraId="0C346F33"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Куйтунский район</w:t>
            </w:r>
          </w:p>
        </w:tc>
        <w:tc>
          <w:tcPr>
            <w:tcW w:w="2127" w:type="dxa"/>
            <w:tcBorders>
              <w:top w:val="nil"/>
              <w:left w:val="nil"/>
              <w:bottom w:val="single" w:sz="4" w:space="0" w:color="auto"/>
              <w:right w:val="single" w:sz="4" w:space="0" w:color="auto"/>
            </w:tcBorders>
            <w:shd w:val="clear" w:color="auto" w:fill="auto"/>
          </w:tcPr>
          <w:p w14:paraId="14FABBE1"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13</w:t>
            </w:r>
          </w:p>
        </w:tc>
        <w:tc>
          <w:tcPr>
            <w:tcW w:w="2127" w:type="dxa"/>
            <w:tcBorders>
              <w:top w:val="nil"/>
              <w:left w:val="nil"/>
              <w:bottom w:val="single" w:sz="4" w:space="0" w:color="auto"/>
              <w:right w:val="single" w:sz="4" w:space="0" w:color="auto"/>
            </w:tcBorders>
          </w:tcPr>
          <w:p w14:paraId="5F628803" w14:textId="4B8069DB" w:rsidR="002062AB" w:rsidRPr="00D10367" w:rsidRDefault="001E6C81"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12</w:t>
            </w:r>
          </w:p>
        </w:tc>
      </w:tr>
      <w:tr w:rsidR="002062AB" w:rsidRPr="00D10367" w14:paraId="0CA067A4" w14:textId="6208D705"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7B382533"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26</w:t>
            </w:r>
          </w:p>
        </w:tc>
        <w:tc>
          <w:tcPr>
            <w:tcW w:w="4104" w:type="dxa"/>
            <w:tcBorders>
              <w:top w:val="nil"/>
              <w:left w:val="nil"/>
              <w:bottom w:val="single" w:sz="4" w:space="0" w:color="auto"/>
              <w:right w:val="single" w:sz="4" w:space="0" w:color="auto"/>
            </w:tcBorders>
            <w:noWrap/>
            <w:vAlign w:val="center"/>
          </w:tcPr>
          <w:p w14:paraId="33F7FD27"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Мамско-Чуйский район</w:t>
            </w:r>
          </w:p>
        </w:tc>
        <w:tc>
          <w:tcPr>
            <w:tcW w:w="2127" w:type="dxa"/>
            <w:tcBorders>
              <w:top w:val="nil"/>
              <w:left w:val="nil"/>
              <w:bottom w:val="single" w:sz="4" w:space="0" w:color="auto"/>
              <w:right w:val="single" w:sz="4" w:space="0" w:color="auto"/>
            </w:tcBorders>
            <w:shd w:val="clear" w:color="auto" w:fill="auto"/>
          </w:tcPr>
          <w:p w14:paraId="5EF8DF6E"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0</w:t>
            </w:r>
          </w:p>
        </w:tc>
        <w:tc>
          <w:tcPr>
            <w:tcW w:w="2127" w:type="dxa"/>
            <w:tcBorders>
              <w:top w:val="nil"/>
              <w:left w:val="nil"/>
              <w:bottom w:val="single" w:sz="4" w:space="0" w:color="auto"/>
              <w:right w:val="single" w:sz="4" w:space="0" w:color="auto"/>
            </w:tcBorders>
          </w:tcPr>
          <w:p w14:paraId="082DC54B" w14:textId="1869C2EA" w:rsidR="002062AB" w:rsidRPr="00D10367" w:rsidRDefault="001E6C81"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0</w:t>
            </w:r>
          </w:p>
        </w:tc>
      </w:tr>
      <w:tr w:rsidR="002062AB" w:rsidRPr="00D10367" w14:paraId="382BB26A" w14:textId="5EF685FE"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00B4A88B"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27</w:t>
            </w:r>
          </w:p>
        </w:tc>
        <w:tc>
          <w:tcPr>
            <w:tcW w:w="4104" w:type="dxa"/>
            <w:tcBorders>
              <w:top w:val="nil"/>
              <w:left w:val="nil"/>
              <w:bottom w:val="single" w:sz="4" w:space="0" w:color="auto"/>
              <w:right w:val="single" w:sz="4" w:space="0" w:color="auto"/>
            </w:tcBorders>
            <w:noWrap/>
            <w:vAlign w:val="center"/>
          </w:tcPr>
          <w:p w14:paraId="2DB2852F"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Нижнеилимский район</w:t>
            </w:r>
          </w:p>
        </w:tc>
        <w:tc>
          <w:tcPr>
            <w:tcW w:w="2127" w:type="dxa"/>
            <w:tcBorders>
              <w:top w:val="nil"/>
              <w:left w:val="nil"/>
              <w:bottom w:val="single" w:sz="4" w:space="0" w:color="auto"/>
              <w:right w:val="single" w:sz="4" w:space="0" w:color="auto"/>
            </w:tcBorders>
            <w:shd w:val="clear" w:color="auto" w:fill="auto"/>
          </w:tcPr>
          <w:p w14:paraId="4B7DE7A0"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12</w:t>
            </w:r>
          </w:p>
        </w:tc>
        <w:tc>
          <w:tcPr>
            <w:tcW w:w="2127" w:type="dxa"/>
            <w:tcBorders>
              <w:top w:val="nil"/>
              <w:left w:val="nil"/>
              <w:bottom w:val="single" w:sz="4" w:space="0" w:color="auto"/>
              <w:right w:val="single" w:sz="4" w:space="0" w:color="auto"/>
            </w:tcBorders>
          </w:tcPr>
          <w:p w14:paraId="327F4082" w14:textId="105C06A5" w:rsidR="002062AB" w:rsidRPr="00D10367" w:rsidRDefault="001E6C81"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17</w:t>
            </w:r>
          </w:p>
        </w:tc>
      </w:tr>
      <w:tr w:rsidR="002062AB" w:rsidRPr="00D10367" w14:paraId="0D085B34" w14:textId="56DA8FE5"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7F686106"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28</w:t>
            </w:r>
          </w:p>
        </w:tc>
        <w:tc>
          <w:tcPr>
            <w:tcW w:w="4104" w:type="dxa"/>
            <w:tcBorders>
              <w:top w:val="nil"/>
              <w:left w:val="nil"/>
              <w:bottom w:val="single" w:sz="4" w:space="0" w:color="auto"/>
              <w:right w:val="single" w:sz="4" w:space="0" w:color="auto"/>
            </w:tcBorders>
            <w:noWrap/>
            <w:vAlign w:val="center"/>
          </w:tcPr>
          <w:p w14:paraId="625F1F2F"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Нижнеудинский район</w:t>
            </w:r>
          </w:p>
        </w:tc>
        <w:tc>
          <w:tcPr>
            <w:tcW w:w="2127" w:type="dxa"/>
            <w:tcBorders>
              <w:top w:val="nil"/>
              <w:left w:val="nil"/>
              <w:bottom w:val="single" w:sz="4" w:space="0" w:color="auto"/>
              <w:right w:val="single" w:sz="4" w:space="0" w:color="auto"/>
            </w:tcBorders>
            <w:shd w:val="clear" w:color="auto" w:fill="auto"/>
          </w:tcPr>
          <w:p w14:paraId="006064D1"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17</w:t>
            </w:r>
          </w:p>
        </w:tc>
        <w:tc>
          <w:tcPr>
            <w:tcW w:w="2127" w:type="dxa"/>
            <w:tcBorders>
              <w:top w:val="nil"/>
              <w:left w:val="nil"/>
              <w:bottom w:val="single" w:sz="4" w:space="0" w:color="auto"/>
              <w:right w:val="single" w:sz="4" w:space="0" w:color="auto"/>
            </w:tcBorders>
          </w:tcPr>
          <w:p w14:paraId="19CF27C6" w14:textId="35779918" w:rsidR="002062AB" w:rsidRPr="00D10367" w:rsidRDefault="001E6C81"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7</w:t>
            </w:r>
          </w:p>
        </w:tc>
      </w:tr>
      <w:tr w:rsidR="002062AB" w:rsidRPr="00D10367" w14:paraId="7AF37D57" w14:textId="3B3599C4"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149F92FE"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29</w:t>
            </w:r>
          </w:p>
        </w:tc>
        <w:tc>
          <w:tcPr>
            <w:tcW w:w="4104" w:type="dxa"/>
            <w:tcBorders>
              <w:top w:val="nil"/>
              <w:left w:val="nil"/>
              <w:bottom w:val="single" w:sz="4" w:space="0" w:color="auto"/>
              <w:right w:val="single" w:sz="4" w:space="0" w:color="auto"/>
            </w:tcBorders>
            <w:noWrap/>
            <w:vAlign w:val="center"/>
          </w:tcPr>
          <w:p w14:paraId="48D6C57F"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Нукутский район</w:t>
            </w:r>
          </w:p>
        </w:tc>
        <w:tc>
          <w:tcPr>
            <w:tcW w:w="2127" w:type="dxa"/>
            <w:tcBorders>
              <w:top w:val="nil"/>
              <w:left w:val="nil"/>
              <w:bottom w:val="single" w:sz="4" w:space="0" w:color="auto"/>
              <w:right w:val="single" w:sz="4" w:space="0" w:color="auto"/>
            </w:tcBorders>
            <w:shd w:val="clear" w:color="auto" w:fill="auto"/>
          </w:tcPr>
          <w:p w14:paraId="6E98E76F"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5</w:t>
            </w:r>
          </w:p>
        </w:tc>
        <w:tc>
          <w:tcPr>
            <w:tcW w:w="2127" w:type="dxa"/>
            <w:tcBorders>
              <w:top w:val="nil"/>
              <w:left w:val="nil"/>
              <w:bottom w:val="single" w:sz="4" w:space="0" w:color="auto"/>
              <w:right w:val="single" w:sz="4" w:space="0" w:color="auto"/>
            </w:tcBorders>
          </w:tcPr>
          <w:p w14:paraId="1258CEF2" w14:textId="4FC9C046" w:rsidR="002062AB" w:rsidRPr="00D10367" w:rsidRDefault="001E6C81"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10</w:t>
            </w:r>
          </w:p>
        </w:tc>
      </w:tr>
      <w:tr w:rsidR="002062AB" w:rsidRPr="00D10367" w14:paraId="792BD2C3" w14:textId="7407CC1D"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6A1C61B9"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30</w:t>
            </w:r>
          </w:p>
        </w:tc>
        <w:tc>
          <w:tcPr>
            <w:tcW w:w="4104" w:type="dxa"/>
            <w:tcBorders>
              <w:top w:val="nil"/>
              <w:left w:val="nil"/>
              <w:bottom w:val="single" w:sz="4" w:space="0" w:color="auto"/>
              <w:right w:val="single" w:sz="4" w:space="0" w:color="auto"/>
            </w:tcBorders>
            <w:noWrap/>
            <w:vAlign w:val="center"/>
          </w:tcPr>
          <w:p w14:paraId="5DDDDE6E"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Ольхонский район</w:t>
            </w:r>
          </w:p>
        </w:tc>
        <w:tc>
          <w:tcPr>
            <w:tcW w:w="2127" w:type="dxa"/>
            <w:tcBorders>
              <w:top w:val="nil"/>
              <w:left w:val="nil"/>
              <w:bottom w:val="single" w:sz="4" w:space="0" w:color="auto"/>
              <w:right w:val="single" w:sz="4" w:space="0" w:color="auto"/>
            </w:tcBorders>
            <w:shd w:val="clear" w:color="auto" w:fill="auto"/>
          </w:tcPr>
          <w:p w14:paraId="75592D4D"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4</w:t>
            </w:r>
          </w:p>
        </w:tc>
        <w:tc>
          <w:tcPr>
            <w:tcW w:w="2127" w:type="dxa"/>
            <w:tcBorders>
              <w:top w:val="nil"/>
              <w:left w:val="nil"/>
              <w:bottom w:val="single" w:sz="4" w:space="0" w:color="auto"/>
              <w:right w:val="single" w:sz="4" w:space="0" w:color="auto"/>
            </w:tcBorders>
          </w:tcPr>
          <w:p w14:paraId="6A2E6932" w14:textId="0358F6FD" w:rsidR="002062AB" w:rsidRPr="00D10367" w:rsidRDefault="00DB674F"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6</w:t>
            </w:r>
          </w:p>
        </w:tc>
      </w:tr>
      <w:tr w:rsidR="002062AB" w:rsidRPr="00D10367" w14:paraId="2F39655C" w14:textId="11869C54"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21418358"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31</w:t>
            </w:r>
          </w:p>
        </w:tc>
        <w:tc>
          <w:tcPr>
            <w:tcW w:w="4104" w:type="dxa"/>
            <w:tcBorders>
              <w:top w:val="nil"/>
              <w:left w:val="nil"/>
              <w:bottom w:val="single" w:sz="4" w:space="0" w:color="auto"/>
              <w:right w:val="single" w:sz="4" w:space="0" w:color="auto"/>
            </w:tcBorders>
            <w:noWrap/>
            <w:vAlign w:val="center"/>
          </w:tcPr>
          <w:p w14:paraId="69588E39"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Осинский район</w:t>
            </w:r>
          </w:p>
        </w:tc>
        <w:tc>
          <w:tcPr>
            <w:tcW w:w="2127" w:type="dxa"/>
            <w:tcBorders>
              <w:top w:val="nil"/>
              <w:left w:val="nil"/>
              <w:bottom w:val="single" w:sz="4" w:space="0" w:color="auto"/>
              <w:right w:val="single" w:sz="4" w:space="0" w:color="auto"/>
            </w:tcBorders>
            <w:shd w:val="clear" w:color="auto" w:fill="auto"/>
          </w:tcPr>
          <w:p w14:paraId="2C5E0D85"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3</w:t>
            </w:r>
          </w:p>
        </w:tc>
        <w:tc>
          <w:tcPr>
            <w:tcW w:w="2127" w:type="dxa"/>
            <w:tcBorders>
              <w:top w:val="nil"/>
              <w:left w:val="nil"/>
              <w:bottom w:val="single" w:sz="4" w:space="0" w:color="auto"/>
              <w:right w:val="single" w:sz="4" w:space="0" w:color="auto"/>
            </w:tcBorders>
          </w:tcPr>
          <w:p w14:paraId="7427EAF9" w14:textId="0707FD30" w:rsidR="002062AB" w:rsidRPr="00D10367" w:rsidRDefault="00DB674F"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4</w:t>
            </w:r>
          </w:p>
        </w:tc>
      </w:tr>
      <w:tr w:rsidR="002062AB" w:rsidRPr="00D10367" w14:paraId="556EF0BF" w14:textId="3A6E55F5"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47F23D2F"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32</w:t>
            </w:r>
          </w:p>
        </w:tc>
        <w:tc>
          <w:tcPr>
            <w:tcW w:w="4104" w:type="dxa"/>
            <w:tcBorders>
              <w:top w:val="nil"/>
              <w:left w:val="nil"/>
              <w:bottom w:val="single" w:sz="4" w:space="0" w:color="auto"/>
              <w:right w:val="single" w:sz="4" w:space="0" w:color="auto"/>
            </w:tcBorders>
            <w:noWrap/>
            <w:vAlign w:val="center"/>
          </w:tcPr>
          <w:p w14:paraId="332207D8"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Слюдянский район</w:t>
            </w:r>
          </w:p>
        </w:tc>
        <w:tc>
          <w:tcPr>
            <w:tcW w:w="2127" w:type="dxa"/>
            <w:tcBorders>
              <w:top w:val="nil"/>
              <w:left w:val="nil"/>
              <w:bottom w:val="single" w:sz="4" w:space="0" w:color="auto"/>
              <w:right w:val="single" w:sz="4" w:space="0" w:color="auto"/>
            </w:tcBorders>
            <w:shd w:val="clear" w:color="auto" w:fill="auto"/>
          </w:tcPr>
          <w:p w14:paraId="2F25BA75"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15</w:t>
            </w:r>
          </w:p>
        </w:tc>
        <w:tc>
          <w:tcPr>
            <w:tcW w:w="2127" w:type="dxa"/>
            <w:tcBorders>
              <w:top w:val="nil"/>
              <w:left w:val="nil"/>
              <w:bottom w:val="single" w:sz="4" w:space="0" w:color="auto"/>
              <w:right w:val="single" w:sz="4" w:space="0" w:color="auto"/>
            </w:tcBorders>
          </w:tcPr>
          <w:p w14:paraId="35E46974" w14:textId="5888D388" w:rsidR="002062AB" w:rsidRPr="00D10367" w:rsidRDefault="00DB674F"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9</w:t>
            </w:r>
          </w:p>
        </w:tc>
      </w:tr>
      <w:tr w:rsidR="002062AB" w:rsidRPr="00D10367" w14:paraId="49283EF7" w14:textId="16AE4BA1"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1C16ABDA"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33</w:t>
            </w:r>
          </w:p>
        </w:tc>
        <w:tc>
          <w:tcPr>
            <w:tcW w:w="4104" w:type="dxa"/>
            <w:tcBorders>
              <w:top w:val="nil"/>
              <w:left w:val="nil"/>
              <w:bottom w:val="single" w:sz="4" w:space="0" w:color="auto"/>
              <w:right w:val="single" w:sz="4" w:space="0" w:color="auto"/>
            </w:tcBorders>
            <w:noWrap/>
            <w:vAlign w:val="center"/>
          </w:tcPr>
          <w:p w14:paraId="2CCB8338"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Тайшетский район</w:t>
            </w:r>
          </w:p>
        </w:tc>
        <w:tc>
          <w:tcPr>
            <w:tcW w:w="2127" w:type="dxa"/>
            <w:tcBorders>
              <w:top w:val="nil"/>
              <w:left w:val="nil"/>
              <w:bottom w:val="single" w:sz="4" w:space="0" w:color="auto"/>
              <w:right w:val="single" w:sz="4" w:space="0" w:color="auto"/>
            </w:tcBorders>
            <w:shd w:val="clear" w:color="auto" w:fill="auto"/>
          </w:tcPr>
          <w:p w14:paraId="3D10D0D5"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w:t>
            </w:r>
          </w:p>
        </w:tc>
        <w:tc>
          <w:tcPr>
            <w:tcW w:w="2127" w:type="dxa"/>
            <w:tcBorders>
              <w:top w:val="nil"/>
              <w:left w:val="nil"/>
              <w:bottom w:val="single" w:sz="4" w:space="0" w:color="auto"/>
              <w:right w:val="single" w:sz="4" w:space="0" w:color="auto"/>
            </w:tcBorders>
          </w:tcPr>
          <w:p w14:paraId="379813B7" w14:textId="1427F1FC" w:rsidR="002062AB" w:rsidRPr="00D10367" w:rsidRDefault="00DB674F"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w:t>
            </w:r>
          </w:p>
        </w:tc>
      </w:tr>
      <w:tr w:rsidR="002062AB" w:rsidRPr="00D10367" w14:paraId="5BB45AA2" w14:textId="60391E1B"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28045D6D"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34</w:t>
            </w:r>
          </w:p>
        </w:tc>
        <w:tc>
          <w:tcPr>
            <w:tcW w:w="4104" w:type="dxa"/>
            <w:tcBorders>
              <w:top w:val="nil"/>
              <w:left w:val="nil"/>
              <w:bottom w:val="single" w:sz="4" w:space="0" w:color="auto"/>
              <w:right w:val="single" w:sz="4" w:space="0" w:color="auto"/>
            </w:tcBorders>
            <w:noWrap/>
            <w:vAlign w:val="center"/>
          </w:tcPr>
          <w:p w14:paraId="4A80F451"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Тулунский район</w:t>
            </w:r>
          </w:p>
        </w:tc>
        <w:tc>
          <w:tcPr>
            <w:tcW w:w="2127" w:type="dxa"/>
            <w:tcBorders>
              <w:top w:val="nil"/>
              <w:left w:val="nil"/>
              <w:bottom w:val="single" w:sz="4" w:space="0" w:color="auto"/>
              <w:right w:val="single" w:sz="4" w:space="0" w:color="auto"/>
            </w:tcBorders>
            <w:shd w:val="clear" w:color="auto" w:fill="auto"/>
          </w:tcPr>
          <w:p w14:paraId="66F18CD3"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7</w:t>
            </w:r>
          </w:p>
        </w:tc>
        <w:tc>
          <w:tcPr>
            <w:tcW w:w="2127" w:type="dxa"/>
            <w:tcBorders>
              <w:top w:val="nil"/>
              <w:left w:val="nil"/>
              <w:bottom w:val="single" w:sz="4" w:space="0" w:color="auto"/>
              <w:right w:val="single" w:sz="4" w:space="0" w:color="auto"/>
            </w:tcBorders>
          </w:tcPr>
          <w:p w14:paraId="0A44EEB8" w14:textId="18F19061" w:rsidR="002062AB" w:rsidRPr="00D10367" w:rsidRDefault="00DB674F"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12</w:t>
            </w:r>
          </w:p>
        </w:tc>
      </w:tr>
      <w:tr w:rsidR="002062AB" w:rsidRPr="00D10367" w14:paraId="4DC023FB" w14:textId="1186B475"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3105ECD7"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35</w:t>
            </w:r>
          </w:p>
        </w:tc>
        <w:tc>
          <w:tcPr>
            <w:tcW w:w="4104" w:type="dxa"/>
            <w:tcBorders>
              <w:top w:val="nil"/>
              <w:left w:val="nil"/>
              <w:bottom w:val="single" w:sz="4" w:space="0" w:color="auto"/>
              <w:right w:val="single" w:sz="4" w:space="0" w:color="auto"/>
            </w:tcBorders>
            <w:noWrap/>
            <w:vAlign w:val="center"/>
          </w:tcPr>
          <w:p w14:paraId="4B5BD4D6"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Усольский район</w:t>
            </w:r>
          </w:p>
        </w:tc>
        <w:tc>
          <w:tcPr>
            <w:tcW w:w="2127" w:type="dxa"/>
            <w:tcBorders>
              <w:top w:val="nil"/>
              <w:left w:val="nil"/>
              <w:bottom w:val="single" w:sz="4" w:space="0" w:color="auto"/>
              <w:right w:val="single" w:sz="4" w:space="0" w:color="auto"/>
            </w:tcBorders>
            <w:shd w:val="clear" w:color="auto" w:fill="auto"/>
          </w:tcPr>
          <w:p w14:paraId="4AD0F7D3"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27</w:t>
            </w:r>
          </w:p>
        </w:tc>
        <w:tc>
          <w:tcPr>
            <w:tcW w:w="2127" w:type="dxa"/>
            <w:tcBorders>
              <w:top w:val="nil"/>
              <w:left w:val="nil"/>
              <w:bottom w:val="single" w:sz="4" w:space="0" w:color="auto"/>
              <w:right w:val="single" w:sz="4" w:space="0" w:color="auto"/>
            </w:tcBorders>
          </w:tcPr>
          <w:p w14:paraId="77C59509" w14:textId="07239777" w:rsidR="002062AB" w:rsidRPr="00D10367" w:rsidRDefault="0022414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17</w:t>
            </w:r>
          </w:p>
        </w:tc>
      </w:tr>
      <w:tr w:rsidR="002062AB" w:rsidRPr="00D10367" w14:paraId="7112EEE3" w14:textId="71F384BC"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5F313537"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36</w:t>
            </w:r>
          </w:p>
        </w:tc>
        <w:tc>
          <w:tcPr>
            <w:tcW w:w="4104" w:type="dxa"/>
            <w:tcBorders>
              <w:top w:val="nil"/>
              <w:left w:val="nil"/>
              <w:bottom w:val="single" w:sz="4" w:space="0" w:color="auto"/>
              <w:right w:val="single" w:sz="4" w:space="0" w:color="auto"/>
            </w:tcBorders>
            <w:noWrap/>
            <w:vAlign w:val="center"/>
          </w:tcPr>
          <w:p w14:paraId="7DD3616F"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Усть-Илимский район</w:t>
            </w:r>
          </w:p>
        </w:tc>
        <w:tc>
          <w:tcPr>
            <w:tcW w:w="2127" w:type="dxa"/>
            <w:tcBorders>
              <w:top w:val="nil"/>
              <w:left w:val="nil"/>
              <w:bottom w:val="single" w:sz="4" w:space="0" w:color="auto"/>
              <w:right w:val="single" w:sz="4" w:space="0" w:color="auto"/>
            </w:tcBorders>
          </w:tcPr>
          <w:p w14:paraId="11A7E543"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0</w:t>
            </w:r>
          </w:p>
        </w:tc>
        <w:tc>
          <w:tcPr>
            <w:tcW w:w="2127" w:type="dxa"/>
            <w:tcBorders>
              <w:top w:val="nil"/>
              <w:left w:val="nil"/>
              <w:bottom w:val="single" w:sz="4" w:space="0" w:color="auto"/>
              <w:right w:val="single" w:sz="4" w:space="0" w:color="auto"/>
            </w:tcBorders>
          </w:tcPr>
          <w:p w14:paraId="263813EA" w14:textId="7B765B29" w:rsidR="002062AB" w:rsidRPr="00D10367" w:rsidRDefault="0022414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3</w:t>
            </w:r>
          </w:p>
        </w:tc>
      </w:tr>
      <w:tr w:rsidR="002062AB" w:rsidRPr="00D10367" w14:paraId="104B85A5" w14:textId="5060B5F9"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7E637977"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37</w:t>
            </w:r>
          </w:p>
        </w:tc>
        <w:tc>
          <w:tcPr>
            <w:tcW w:w="4104" w:type="dxa"/>
            <w:tcBorders>
              <w:top w:val="nil"/>
              <w:left w:val="nil"/>
              <w:bottom w:val="single" w:sz="4" w:space="0" w:color="auto"/>
              <w:right w:val="single" w:sz="4" w:space="0" w:color="auto"/>
            </w:tcBorders>
            <w:noWrap/>
            <w:vAlign w:val="center"/>
          </w:tcPr>
          <w:p w14:paraId="4937C5F0"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Усть-Кутский район</w:t>
            </w:r>
          </w:p>
        </w:tc>
        <w:tc>
          <w:tcPr>
            <w:tcW w:w="2127" w:type="dxa"/>
            <w:tcBorders>
              <w:top w:val="nil"/>
              <w:left w:val="nil"/>
              <w:bottom w:val="single" w:sz="4" w:space="0" w:color="auto"/>
              <w:right w:val="single" w:sz="4" w:space="0" w:color="auto"/>
            </w:tcBorders>
          </w:tcPr>
          <w:p w14:paraId="5E697F75"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11</w:t>
            </w:r>
          </w:p>
        </w:tc>
        <w:tc>
          <w:tcPr>
            <w:tcW w:w="2127" w:type="dxa"/>
            <w:tcBorders>
              <w:top w:val="nil"/>
              <w:left w:val="nil"/>
              <w:bottom w:val="single" w:sz="4" w:space="0" w:color="auto"/>
              <w:right w:val="single" w:sz="4" w:space="0" w:color="auto"/>
            </w:tcBorders>
          </w:tcPr>
          <w:p w14:paraId="2931F39D" w14:textId="0694372C" w:rsidR="002062AB" w:rsidRPr="00D10367" w:rsidRDefault="0022414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9</w:t>
            </w:r>
          </w:p>
        </w:tc>
      </w:tr>
      <w:tr w:rsidR="002062AB" w:rsidRPr="00D10367" w14:paraId="049C131A" w14:textId="7C5BA5EC"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3C52D220"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38</w:t>
            </w:r>
          </w:p>
        </w:tc>
        <w:tc>
          <w:tcPr>
            <w:tcW w:w="4104" w:type="dxa"/>
            <w:tcBorders>
              <w:top w:val="nil"/>
              <w:left w:val="nil"/>
              <w:bottom w:val="single" w:sz="4" w:space="0" w:color="auto"/>
              <w:right w:val="single" w:sz="4" w:space="0" w:color="auto"/>
            </w:tcBorders>
            <w:noWrap/>
            <w:vAlign w:val="center"/>
          </w:tcPr>
          <w:p w14:paraId="5053DE88"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Усть-Удинский район</w:t>
            </w:r>
          </w:p>
        </w:tc>
        <w:tc>
          <w:tcPr>
            <w:tcW w:w="2127" w:type="dxa"/>
            <w:tcBorders>
              <w:top w:val="nil"/>
              <w:left w:val="nil"/>
              <w:bottom w:val="single" w:sz="4" w:space="0" w:color="auto"/>
              <w:right w:val="single" w:sz="4" w:space="0" w:color="auto"/>
            </w:tcBorders>
          </w:tcPr>
          <w:p w14:paraId="0225F106"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3</w:t>
            </w:r>
          </w:p>
        </w:tc>
        <w:tc>
          <w:tcPr>
            <w:tcW w:w="2127" w:type="dxa"/>
            <w:tcBorders>
              <w:top w:val="nil"/>
              <w:left w:val="nil"/>
              <w:bottom w:val="single" w:sz="4" w:space="0" w:color="auto"/>
              <w:right w:val="single" w:sz="4" w:space="0" w:color="auto"/>
            </w:tcBorders>
          </w:tcPr>
          <w:p w14:paraId="62F95168" w14:textId="7F154F73" w:rsidR="002062AB" w:rsidRPr="00D10367" w:rsidRDefault="0022414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2</w:t>
            </w:r>
          </w:p>
        </w:tc>
      </w:tr>
      <w:tr w:rsidR="002062AB" w:rsidRPr="00D10367" w14:paraId="55466E3B" w14:textId="11B4FA98"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72958E75"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39</w:t>
            </w:r>
          </w:p>
        </w:tc>
        <w:tc>
          <w:tcPr>
            <w:tcW w:w="4104" w:type="dxa"/>
            <w:tcBorders>
              <w:top w:val="nil"/>
              <w:left w:val="nil"/>
              <w:bottom w:val="single" w:sz="4" w:space="0" w:color="auto"/>
              <w:right w:val="single" w:sz="4" w:space="0" w:color="auto"/>
            </w:tcBorders>
            <w:noWrap/>
            <w:vAlign w:val="center"/>
          </w:tcPr>
          <w:p w14:paraId="6E87104F"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Черемховский район</w:t>
            </w:r>
          </w:p>
        </w:tc>
        <w:tc>
          <w:tcPr>
            <w:tcW w:w="2127" w:type="dxa"/>
            <w:tcBorders>
              <w:top w:val="nil"/>
              <w:left w:val="nil"/>
              <w:bottom w:val="single" w:sz="4" w:space="0" w:color="auto"/>
              <w:right w:val="single" w:sz="4" w:space="0" w:color="auto"/>
            </w:tcBorders>
            <w:shd w:val="clear" w:color="auto" w:fill="auto"/>
          </w:tcPr>
          <w:p w14:paraId="0F0BDDBE"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15</w:t>
            </w:r>
          </w:p>
        </w:tc>
        <w:tc>
          <w:tcPr>
            <w:tcW w:w="2127" w:type="dxa"/>
            <w:tcBorders>
              <w:top w:val="nil"/>
              <w:left w:val="nil"/>
              <w:bottom w:val="single" w:sz="4" w:space="0" w:color="auto"/>
              <w:right w:val="single" w:sz="4" w:space="0" w:color="auto"/>
            </w:tcBorders>
          </w:tcPr>
          <w:p w14:paraId="66FE5DB3" w14:textId="6399A08D" w:rsidR="002062AB" w:rsidRPr="00D10367" w:rsidRDefault="0022414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21</w:t>
            </w:r>
          </w:p>
        </w:tc>
      </w:tr>
      <w:tr w:rsidR="002062AB" w:rsidRPr="00D10367" w14:paraId="7C216294" w14:textId="475D9CFB"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09FFADB8"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lastRenderedPageBreak/>
              <w:t>40</w:t>
            </w:r>
          </w:p>
        </w:tc>
        <w:tc>
          <w:tcPr>
            <w:tcW w:w="4104" w:type="dxa"/>
            <w:tcBorders>
              <w:top w:val="nil"/>
              <w:left w:val="nil"/>
              <w:bottom w:val="single" w:sz="4" w:space="0" w:color="auto"/>
              <w:right w:val="single" w:sz="4" w:space="0" w:color="auto"/>
            </w:tcBorders>
            <w:noWrap/>
            <w:vAlign w:val="center"/>
          </w:tcPr>
          <w:p w14:paraId="30B82EFB"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Чунский район</w:t>
            </w:r>
          </w:p>
        </w:tc>
        <w:tc>
          <w:tcPr>
            <w:tcW w:w="2127" w:type="dxa"/>
            <w:tcBorders>
              <w:top w:val="nil"/>
              <w:left w:val="nil"/>
              <w:bottom w:val="single" w:sz="4" w:space="0" w:color="auto"/>
              <w:right w:val="single" w:sz="4" w:space="0" w:color="auto"/>
            </w:tcBorders>
          </w:tcPr>
          <w:p w14:paraId="052F2169"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2</w:t>
            </w:r>
          </w:p>
        </w:tc>
        <w:tc>
          <w:tcPr>
            <w:tcW w:w="2127" w:type="dxa"/>
            <w:tcBorders>
              <w:top w:val="nil"/>
              <w:left w:val="nil"/>
              <w:bottom w:val="single" w:sz="4" w:space="0" w:color="auto"/>
              <w:right w:val="single" w:sz="4" w:space="0" w:color="auto"/>
            </w:tcBorders>
          </w:tcPr>
          <w:p w14:paraId="6D5C13CF" w14:textId="17B1240E" w:rsidR="002062AB" w:rsidRPr="00D10367" w:rsidRDefault="0022414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8</w:t>
            </w:r>
          </w:p>
        </w:tc>
      </w:tr>
      <w:tr w:rsidR="002062AB" w:rsidRPr="00D10367" w14:paraId="219D42BE" w14:textId="0070E91C" w:rsidTr="002062AB">
        <w:trPr>
          <w:trHeight w:val="315"/>
        </w:trPr>
        <w:tc>
          <w:tcPr>
            <w:tcW w:w="579" w:type="dxa"/>
            <w:tcBorders>
              <w:top w:val="nil"/>
              <w:left w:val="single" w:sz="4" w:space="0" w:color="auto"/>
              <w:bottom w:val="single" w:sz="4" w:space="0" w:color="auto"/>
              <w:right w:val="single" w:sz="4" w:space="0" w:color="auto"/>
            </w:tcBorders>
            <w:vAlign w:val="center"/>
            <w:hideMark/>
          </w:tcPr>
          <w:p w14:paraId="27CFB2C4"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41</w:t>
            </w:r>
          </w:p>
        </w:tc>
        <w:tc>
          <w:tcPr>
            <w:tcW w:w="4104" w:type="dxa"/>
            <w:tcBorders>
              <w:top w:val="nil"/>
              <w:left w:val="nil"/>
              <w:bottom w:val="single" w:sz="4" w:space="0" w:color="auto"/>
              <w:right w:val="single" w:sz="4" w:space="0" w:color="auto"/>
            </w:tcBorders>
            <w:noWrap/>
            <w:vAlign w:val="center"/>
          </w:tcPr>
          <w:p w14:paraId="6609CB5D"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Шелеховский район</w:t>
            </w:r>
          </w:p>
        </w:tc>
        <w:tc>
          <w:tcPr>
            <w:tcW w:w="2127" w:type="dxa"/>
            <w:tcBorders>
              <w:top w:val="nil"/>
              <w:left w:val="nil"/>
              <w:bottom w:val="single" w:sz="4" w:space="0" w:color="auto"/>
              <w:right w:val="single" w:sz="4" w:space="0" w:color="auto"/>
            </w:tcBorders>
          </w:tcPr>
          <w:p w14:paraId="3D813A10"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4</w:t>
            </w:r>
          </w:p>
        </w:tc>
        <w:tc>
          <w:tcPr>
            <w:tcW w:w="2127" w:type="dxa"/>
            <w:tcBorders>
              <w:top w:val="nil"/>
              <w:left w:val="nil"/>
              <w:bottom w:val="single" w:sz="4" w:space="0" w:color="auto"/>
              <w:right w:val="single" w:sz="4" w:space="0" w:color="auto"/>
            </w:tcBorders>
          </w:tcPr>
          <w:p w14:paraId="06AB82DC" w14:textId="38CBB583" w:rsidR="002062AB" w:rsidRPr="00D10367" w:rsidRDefault="00C57547"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5</w:t>
            </w:r>
          </w:p>
        </w:tc>
      </w:tr>
      <w:tr w:rsidR="002062AB" w:rsidRPr="00D10367" w14:paraId="22FB2E3B" w14:textId="7CC7E16D" w:rsidTr="002062AB">
        <w:trPr>
          <w:trHeight w:val="361"/>
        </w:trPr>
        <w:tc>
          <w:tcPr>
            <w:tcW w:w="579" w:type="dxa"/>
            <w:tcBorders>
              <w:left w:val="single" w:sz="4" w:space="0" w:color="auto"/>
              <w:bottom w:val="single" w:sz="4" w:space="0" w:color="auto"/>
              <w:right w:val="single" w:sz="4" w:space="0" w:color="auto"/>
            </w:tcBorders>
            <w:vAlign w:val="center"/>
            <w:hideMark/>
          </w:tcPr>
          <w:p w14:paraId="29163F14"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42</w:t>
            </w:r>
          </w:p>
        </w:tc>
        <w:tc>
          <w:tcPr>
            <w:tcW w:w="4104" w:type="dxa"/>
            <w:tcBorders>
              <w:top w:val="nil"/>
              <w:left w:val="nil"/>
              <w:bottom w:val="single" w:sz="4" w:space="0" w:color="auto"/>
              <w:right w:val="single" w:sz="4" w:space="0" w:color="auto"/>
            </w:tcBorders>
            <w:noWrap/>
            <w:vAlign w:val="center"/>
            <w:hideMark/>
          </w:tcPr>
          <w:p w14:paraId="557EA3C1" w14:textId="77777777" w:rsidR="002062AB" w:rsidRPr="00D10367" w:rsidRDefault="002062AB" w:rsidP="00A010AA">
            <w:pPr>
              <w:spacing w:after="0" w:line="240" w:lineRule="auto"/>
              <w:ind w:right="60"/>
              <w:rPr>
                <w:rFonts w:ascii="Times New Roman" w:eastAsia="Calibri" w:hAnsi="Times New Roman" w:cs="Times New Roman"/>
              </w:rPr>
            </w:pPr>
            <w:r w:rsidRPr="00D10367">
              <w:rPr>
                <w:rFonts w:ascii="Times New Roman" w:eastAsia="Calibri" w:hAnsi="Times New Roman" w:cs="Times New Roman"/>
                <w:color w:val="000000"/>
              </w:rPr>
              <w:t>Эхирит-Булагатский район</w:t>
            </w:r>
          </w:p>
        </w:tc>
        <w:tc>
          <w:tcPr>
            <w:tcW w:w="2127" w:type="dxa"/>
            <w:tcBorders>
              <w:left w:val="nil"/>
              <w:bottom w:val="single" w:sz="4" w:space="0" w:color="auto"/>
              <w:right w:val="single" w:sz="4" w:space="0" w:color="auto"/>
            </w:tcBorders>
          </w:tcPr>
          <w:p w14:paraId="66F6BE9B"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7</w:t>
            </w:r>
          </w:p>
        </w:tc>
        <w:tc>
          <w:tcPr>
            <w:tcW w:w="2127" w:type="dxa"/>
            <w:tcBorders>
              <w:left w:val="nil"/>
              <w:bottom w:val="single" w:sz="4" w:space="0" w:color="auto"/>
              <w:right w:val="single" w:sz="4" w:space="0" w:color="auto"/>
            </w:tcBorders>
          </w:tcPr>
          <w:p w14:paraId="1B1FFE15" w14:textId="43BCDB3F" w:rsidR="002062AB" w:rsidRPr="00D10367" w:rsidRDefault="0022414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20</w:t>
            </w:r>
          </w:p>
        </w:tc>
      </w:tr>
      <w:tr w:rsidR="002062AB" w:rsidRPr="00D10367" w14:paraId="5DE91D2F" w14:textId="35631A03" w:rsidTr="002062AB">
        <w:trPr>
          <w:trHeight w:val="361"/>
        </w:trPr>
        <w:tc>
          <w:tcPr>
            <w:tcW w:w="579" w:type="dxa"/>
            <w:tcBorders>
              <w:left w:val="single" w:sz="4" w:space="0" w:color="auto"/>
              <w:bottom w:val="single" w:sz="4" w:space="0" w:color="auto"/>
              <w:right w:val="single" w:sz="4" w:space="0" w:color="auto"/>
            </w:tcBorders>
            <w:vAlign w:val="center"/>
          </w:tcPr>
          <w:p w14:paraId="192952D2"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43</w:t>
            </w:r>
          </w:p>
        </w:tc>
        <w:tc>
          <w:tcPr>
            <w:tcW w:w="4104" w:type="dxa"/>
            <w:tcBorders>
              <w:top w:val="nil"/>
              <w:left w:val="nil"/>
              <w:bottom w:val="single" w:sz="4" w:space="0" w:color="auto"/>
              <w:right w:val="single" w:sz="4" w:space="0" w:color="auto"/>
            </w:tcBorders>
            <w:noWrap/>
            <w:vAlign w:val="center"/>
          </w:tcPr>
          <w:p w14:paraId="615AFD68" w14:textId="77777777" w:rsidR="002062AB" w:rsidRPr="00D10367" w:rsidRDefault="002062AB" w:rsidP="00A010AA">
            <w:pPr>
              <w:spacing w:after="0" w:line="240" w:lineRule="auto"/>
              <w:ind w:right="60"/>
              <w:rPr>
                <w:rFonts w:ascii="Times New Roman" w:eastAsia="Calibri" w:hAnsi="Times New Roman" w:cs="Times New Roman"/>
                <w:color w:val="000000"/>
              </w:rPr>
            </w:pPr>
            <w:r w:rsidRPr="00D10367">
              <w:rPr>
                <w:rFonts w:ascii="Times New Roman" w:eastAsia="Calibri" w:hAnsi="Times New Roman" w:cs="Times New Roman"/>
                <w:color w:val="000000"/>
              </w:rPr>
              <w:t>Амурская область</w:t>
            </w:r>
          </w:p>
        </w:tc>
        <w:tc>
          <w:tcPr>
            <w:tcW w:w="2127" w:type="dxa"/>
            <w:tcBorders>
              <w:left w:val="nil"/>
              <w:bottom w:val="single" w:sz="4" w:space="0" w:color="auto"/>
              <w:right w:val="single" w:sz="4" w:space="0" w:color="auto"/>
            </w:tcBorders>
          </w:tcPr>
          <w:p w14:paraId="0EFB689E"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w:t>
            </w:r>
          </w:p>
        </w:tc>
        <w:tc>
          <w:tcPr>
            <w:tcW w:w="2127" w:type="dxa"/>
            <w:tcBorders>
              <w:left w:val="nil"/>
              <w:bottom w:val="single" w:sz="4" w:space="0" w:color="auto"/>
              <w:right w:val="single" w:sz="4" w:space="0" w:color="auto"/>
            </w:tcBorders>
          </w:tcPr>
          <w:p w14:paraId="35E9A947" w14:textId="3F33E20B" w:rsidR="002062AB" w:rsidRPr="00D10367" w:rsidRDefault="0022414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0</w:t>
            </w:r>
          </w:p>
        </w:tc>
      </w:tr>
      <w:tr w:rsidR="00D10367" w:rsidRPr="00D10367" w14:paraId="1DE66A3F" w14:textId="77777777" w:rsidTr="002062AB">
        <w:trPr>
          <w:trHeight w:val="361"/>
        </w:trPr>
        <w:tc>
          <w:tcPr>
            <w:tcW w:w="579" w:type="dxa"/>
            <w:tcBorders>
              <w:left w:val="single" w:sz="4" w:space="0" w:color="auto"/>
              <w:bottom w:val="single" w:sz="4" w:space="0" w:color="auto"/>
              <w:right w:val="single" w:sz="4" w:space="0" w:color="auto"/>
            </w:tcBorders>
            <w:vAlign w:val="center"/>
          </w:tcPr>
          <w:p w14:paraId="00943879" w14:textId="69F09534" w:rsidR="00D10367" w:rsidRPr="00D10367" w:rsidRDefault="00D10367" w:rsidP="00A010AA">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44</w:t>
            </w:r>
          </w:p>
        </w:tc>
        <w:tc>
          <w:tcPr>
            <w:tcW w:w="4104" w:type="dxa"/>
            <w:tcBorders>
              <w:top w:val="nil"/>
              <w:left w:val="nil"/>
              <w:bottom w:val="single" w:sz="4" w:space="0" w:color="auto"/>
              <w:right w:val="single" w:sz="4" w:space="0" w:color="auto"/>
            </w:tcBorders>
            <w:noWrap/>
            <w:vAlign w:val="center"/>
          </w:tcPr>
          <w:p w14:paraId="5147244A" w14:textId="5A9F7173" w:rsidR="00D10367" w:rsidRPr="00D10367" w:rsidRDefault="00D10367" w:rsidP="00A010AA">
            <w:pPr>
              <w:spacing w:after="0" w:line="240" w:lineRule="auto"/>
              <w:ind w:right="60"/>
              <w:rPr>
                <w:rFonts w:ascii="Times New Roman" w:eastAsia="Calibri" w:hAnsi="Times New Roman" w:cs="Times New Roman"/>
                <w:color w:val="000000"/>
              </w:rPr>
            </w:pPr>
            <w:r w:rsidRPr="00D10367">
              <w:rPr>
                <w:rFonts w:ascii="Times New Roman" w:eastAsia="Calibri" w:hAnsi="Times New Roman" w:cs="Times New Roman"/>
                <w:color w:val="000000"/>
              </w:rPr>
              <w:t>Забайкальский край</w:t>
            </w:r>
          </w:p>
        </w:tc>
        <w:tc>
          <w:tcPr>
            <w:tcW w:w="2127" w:type="dxa"/>
            <w:tcBorders>
              <w:left w:val="nil"/>
              <w:bottom w:val="single" w:sz="4" w:space="0" w:color="auto"/>
              <w:right w:val="single" w:sz="4" w:space="0" w:color="auto"/>
            </w:tcBorders>
          </w:tcPr>
          <w:p w14:paraId="31481CC7" w14:textId="31D02ED5" w:rsidR="00D10367" w:rsidRPr="00D10367" w:rsidRDefault="00D10367"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0</w:t>
            </w:r>
          </w:p>
        </w:tc>
        <w:tc>
          <w:tcPr>
            <w:tcW w:w="2127" w:type="dxa"/>
            <w:tcBorders>
              <w:left w:val="nil"/>
              <w:bottom w:val="single" w:sz="4" w:space="0" w:color="auto"/>
              <w:right w:val="single" w:sz="4" w:space="0" w:color="auto"/>
            </w:tcBorders>
          </w:tcPr>
          <w:p w14:paraId="3684C0D5" w14:textId="1AA163FE" w:rsidR="00D10367" w:rsidRPr="00D10367" w:rsidRDefault="00D10367"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w:t>
            </w:r>
          </w:p>
        </w:tc>
      </w:tr>
      <w:tr w:rsidR="002062AB" w:rsidRPr="00D10367" w14:paraId="122A86FB" w14:textId="600FC782" w:rsidTr="002062AB">
        <w:trPr>
          <w:trHeight w:val="361"/>
        </w:trPr>
        <w:tc>
          <w:tcPr>
            <w:tcW w:w="579" w:type="dxa"/>
            <w:tcBorders>
              <w:left w:val="single" w:sz="4" w:space="0" w:color="auto"/>
              <w:bottom w:val="single" w:sz="4" w:space="0" w:color="auto"/>
              <w:right w:val="single" w:sz="4" w:space="0" w:color="auto"/>
            </w:tcBorders>
            <w:vAlign w:val="center"/>
          </w:tcPr>
          <w:p w14:paraId="53117F39" w14:textId="79F1BC93"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4</w:t>
            </w:r>
            <w:r w:rsidR="00D10367">
              <w:rPr>
                <w:rFonts w:ascii="Times New Roman" w:eastAsia="Times New Roman" w:hAnsi="Times New Roman" w:cs="Times New Roman"/>
                <w:b/>
                <w:bCs/>
                <w:color w:val="000000"/>
                <w:lang w:eastAsia="ru-RU"/>
              </w:rPr>
              <w:t>5</w:t>
            </w:r>
          </w:p>
        </w:tc>
        <w:tc>
          <w:tcPr>
            <w:tcW w:w="4104" w:type="dxa"/>
            <w:tcBorders>
              <w:top w:val="nil"/>
              <w:left w:val="nil"/>
              <w:bottom w:val="single" w:sz="4" w:space="0" w:color="auto"/>
              <w:right w:val="single" w:sz="4" w:space="0" w:color="auto"/>
            </w:tcBorders>
            <w:noWrap/>
            <w:vAlign w:val="center"/>
          </w:tcPr>
          <w:p w14:paraId="614A7DCE" w14:textId="77777777" w:rsidR="002062AB" w:rsidRPr="00D10367" w:rsidRDefault="002062AB" w:rsidP="00A010AA">
            <w:pPr>
              <w:spacing w:after="0" w:line="240" w:lineRule="auto"/>
              <w:ind w:right="60"/>
              <w:rPr>
                <w:rFonts w:ascii="Times New Roman" w:eastAsia="Calibri" w:hAnsi="Times New Roman" w:cs="Times New Roman"/>
                <w:color w:val="000000"/>
              </w:rPr>
            </w:pPr>
            <w:r w:rsidRPr="00D10367">
              <w:rPr>
                <w:rFonts w:ascii="Times New Roman" w:eastAsia="Calibri" w:hAnsi="Times New Roman" w:cs="Times New Roman"/>
                <w:color w:val="000000"/>
              </w:rPr>
              <w:t>Магаданская область</w:t>
            </w:r>
          </w:p>
        </w:tc>
        <w:tc>
          <w:tcPr>
            <w:tcW w:w="2127" w:type="dxa"/>
            <w:tcBorders>
              <w:left w:val="nil"/>
              <w:bottom w:val="single" w:sz="4" w:space="0" w:color="auto"/>
              <w:right w:val="single" w:sz="4" w:space="0" w:color="auto"/>
            </w:tcBorders>
          </w:tcPr>
          <w:p w14:paraId="1D1D9003"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w:t>
            </w:r>
          </w:p>
        </w:tc>
        <w:tc>
          <w:tcPr>
            <w:tcW w:w="2127" w:type="dxa"/>
            <w:tcBorders>
              <w:left w:val="nil"/>
              <w:bottom w:val="single" w:sz="4" w:space="0" w:color="auto"/>
              <w:right w:val="single" w:sz="4" w:space="0" w:color="auto"/>
            </w:tcBorders>
          </w:tcPr>
          <w:p w14:paraId="5865A157" w14:textId="447397E3" w:rsidR="002062AB" w:rsidRPr="00D10367" w:rsidRDefault="0022414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0</w:t>
            </w:r>
          </w:p>
        </w:tc>
      </w:tr>
      <w:tr w:rsidR="002062AB" w:rsidRPr="00D10367" w14:paraId="27A9B81D" w14:textId="4DEB5BA6" w:rsidTr="002062AB">
        <w:trPr>
          <w:trHeight w:val="361"/>
        </w:trPr>
        <w:tc>
          <w:tcPr>
            <w:tcW w:w="579" w:type="dxa"/>
            <w:tcBorders>
              <w:left w:val="single" w:sz="4" w:space="0" w:color="auto"/>
              <w:bottom w:val="single" w:sz="4" w:space="0" w:color="auto"/>
              <w:right w:val="single" w:sz="4" w:space="0" w:color="auto"/>
            </w:tcBorders>
            <w:vAlign w:val="center"/>
          </w:tcPr>
          <w:p w14:paraId="04890508" w14:textId="247D5343"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4</w:t>
            </w:r>
            <w:r w:rsidR="00D10367">
              <w:rPr>
                <w:rFonts w:ascii="Times New Roman" w:eastAsia="Times New Roman" w:hAnsi="Times New Roman" w:cs="Times New Roman"/>
                <w:b/>
                <w:bCs/>
                <w:color w:val="000000"/>
                <w:lang w:eastAsia="ru-RU"/>
              </w:rPr>
              <w:t>6</w:t>
            </w:r>
          </w:p>
        </w:tc>
        <w:tc>
          <w:tcPr>
            <w:tcW w:w="4104" w:type="dxa"/>
            <w:tcBorders>
              <w:top w:val="nil"/>
              <w:left w:val="nil"/>
              <w:bottom w:val="single" w:sz="4" w:space="0" w:color="auto"/>
              <w:right w:val="single" w:sz="4" w:space="0" w:color="auto"/>
            </w:tcBorders>
            <w:noWrap/>
            <w:vAlign w:val="center"/>
          </w:tcPr>
          <w:p w14:paraId="1792C014" w14:textId="77777777" w:rsidR="002062AB" w:rsidRPr="00D10367" w:rsidRDefault="002062AB" w:rsidP="00A010AA">
            <w:pPr>
              <w:spacing w:after="0" w:line="240" w:lineRule="auto"/>
              <w:ind w:right="60"/>
              <w:rPr>
                <w:rFonts w:ascii="Times New Roman" w:eastAsia="Calibri" w:hAnsi="Times New Roman" w:cs="Times New Roman"/>
                <w:color w:val="000000"/>
              </w:rPr>
            </w:pPr>
            <w:r w:rsidRPr="00D10367">
              <w:rPr>
                <w:rFonts w:ascii="Times New Roman" w:eastAsia="Calibri" w:hAnsi="Times New Roman" w:cs="Times New Roman"/>
                <w:color w:val="000000"/>
              </w:rPr>
              <w:t>Город Чита</w:t>
            </w:r>
          </w:p>
        </w:tc>
        <w:tc>
          <w:tcPr>
            <w:tcW w:w="2127" w:type="dxa"/>
            <w:tcBorders>
              <w:left w:val="nil"/>
              <w:bottom w:val="single" w:sz="4" w:space="0" w:color="auto"/>
              <w:right w:val="single" w:sz="4" w:space="0" w:color="auto"/>
            </w:tcBorders>
          </w:tcPr>
          <w:p w14:paraId="5D6FDE22"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w:t>
            </w:r>
          </w:p>
        </w:tc>
        <w:tc>
          <w:tcPr>
            <w:tcW w:w="2127" w:type="dxa"/>
            <w:tcBorders>
              <w:left w:val="nil"/>
              <w:bottom w:val="single" w:sz="4" w:space="0" w:color="auto"/>
              <w:right w:val="single" w:sz="4" w:space="0" w:color="auto"/>
            </w:tcBorders>
          </w:tcPr>
          <w:p w14:paraId="5927CF5D" w14:textId="2196BBC7" w:rsidR="002062AB" w:rsidRPr="00D10367" w:rsidRDefault="0022414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0</w:t>
            </w:r>
          </w:p>
        </w:tc>
      </w:tr>
      <w:tr w:rsidR="002062AB" w:rsidRPr="00D10367" w14:paraId="7D9B2C82" w14:textId="674AF761" w:rsidTr="002062AB">
        <w:trPr>
          <w:trHeight w:val="409"/>
        </w:trPr>
        <w:tc>
          <w:tcPr>
            <w:tcW w:w="579" w:type="dxa"/>
            <w:tcBorders>
              <w:left w:val="single" w:sz="4" w:space="0" w:color="auto"/>
              <w:bottom w:val="single" w:sz="4" w:space="0" w:color="auto"/>
              <w:right w:val="single" w:sz="4" w:space="0" w:color="auto"/>
            </w:tcBorders>
            <w:vAlign w:val="center"/>
          </w:tcPr>
          <w:p w14:paraId="3508EA61" w14:textId="6ECD7934"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4</w:t>
            </w:r>
            <w:r w:rsidR="00D10367">
              <w:rPr>
                <w:rFonts w:ascii="Times New Roman" w:eastAsia="Times New Roman" w:hAnsi="Times New Roman" w:cs="Times New Roman"/>
                <w:b/>
                <w:bCs/>
                <w:color w:val="000000"/>
                <w:lang w:eastAsia="ru-RU"/>
              </w:rPr>
              <w:t>7</w:t>
            </w:r>
          </w:p>
        </w:tc>
        <w:tc>
          <w:tcPr>
            <w:tcW w:w="4104" w:type="dxa"/>
            <w:tcBorders>
              <w:top w:val="nil"/>
              <w:left w:val="nil"/>
              <w:bottom w:val="single" w:sz="4" w:space="0" w:color="auto"/>
              <w:right w:val="single" w:sz="4" w:space="0" w:color="auto"/>
            </w:tcBorders>
            <w:noWrap/>
            <w:vAlign w:val="center"/>
          </w:tcPr>
          <w:p w14:paraId="32146DC5" w14:textId="77777777" w:rsidR="002062AB" w:rsidRPr="00D10367" w:rsidRDefault="002062AB" w:rsidP="00A010AA">
            <w:pPr>
              <w:spacing w:after="0" w:line="240" w:lineRule="auto"/>
              <w:ind w:right="60"/>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Город Якутск</w:t>
            </w:r>
          </w:p>
        </w:tc>
        <w:tc>
          <w:tcPr>
            <w:tcW w:w="2127" w:type="dxa"/>
            <w:tcBorders>
              <w:left w:val="nil"/>
              <w:bottom w:val="single" w:sz="4" w:space="0" w:color="auto"/>
              <w:right w:val="single" w:sz="4" w:space="0" w:color="auto"/>
            </w:tcBorders>
          </w:tcPr>
          <w:p w14:paraId="7C4BA8E4" w14:textId="77777777" w:rsidR="002062AB" w:rsidRPr="00D10367" w:rsidRDefault="002062A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1</w:t>
            </w:r>
          </w:p>
        </w:tc>
        <w:tc>
          <w:tcPr>
            <w:tcW w:w="2127" w:type="dxa"/>
            <w:tcBorders>
              <w:left w:val="nil"/>
              <w:bottom w:val="single" w:sz="4" w:space="0" w:color="auto"/>
              <w:right w:val="single" w:sz="4" w:space="0" w:color="auto"/>
            </w:tcBorders>
          </w:tcPr>
          <w:p w14:paraId="420120DA" w14:textId="2EAE92BE" w:rsidR="002062AB" w:rsidRPr="00D10367" w:rsidRDefault="0022414B" w:rsidP="00A010AA">
            <w:pPr>
              <w:spacing w:after="0" w:line="240" w:lineRule="auto"/>
              <w:jc w:val="center"/>
              <w:rPr>
                <w:rFonts w:ascii="Times New Roman" w:eastAsia="Times New Roman" w:hAnsi="Times New Roman" w:cs="Times New Roman"/>
                <w:color w:val="000000"/>
                <w:lang w:eastAsia="ru-RU"/>
              </w:rPr>
            </w:pPr>
            <w:r w:rsidRPr="00D10367">
              <w:rPr>
                <w:rFonts w:ascii="Times New Roman" w:eastAsia="Times New Roman" w:hAnsi="Times New Roman" w:cs="Times New Roman"/>
                <w:color w:val="000000"/>
                <w:lang w:eastAsia="ru-RU"/>
              </w:rPr>
              <w:t>0</w:t>
            </w:r>
          </w:p>
        </w:tc>
      </w:tr>
      <w:tr w:rsidR="002062AB" w:rsidRPr="00D10367" w14:paraId="1F2D0DF6" w14:textId="40561227" w:rsidTr="002062AB">
        <w:trPr>
          <w:trHeight w:val="498"/>
        </w:trPr>
        <w:tc>
          <w:tcPr>
            <w:tcW w:w="579" w:type="dxa"/>
            <w:tcBorders>
              <w:left w:val="single" w:sz="4" w:space="0" w:color="auto"/>
              <w:bottom w:val="single" w:sz="4" w:space="0" w:color="auto"/>
              <w:right w:val="single" w:sz="4" w:space="0" w:color="auto"/>
            </w:tcBorders>
            <w:vAlign w:val="center"/>
          </w:tcPr>
          <w:p w14:paraId="450776D4" w14:textId="77777777" w:rsidR="002062AB" w:rsidRPr="00D10367" w:rsidRDefault="002062AB" w:rsidP="00A010AA">
            <w:pPr>
              <w:spacing w:after="0" w:line="240" w:lineRule="auto"/>
              <w:jc w:val="center"/>
              <w:rPr>
                <w:rFonts w:ascii="Times New Roman" w:eastAsia="Times New Roman" w:hAnsi="Times New Roman" w:cs="Times New Roman"/>
                <w:b/>
                <w:bCs/>
                <w:color w:val="000000"/>
                <w:lang w:eastAsia="ru-RU"/>
              </w:rPr>
            </w:pPr>
          </w:p>
        </w:tc>
        <w:tc>
          <w:tcPr>
            <w:tcW w:w="4104" w:type="dxa"/>
            <w:tcBorders>
              <w:top w:val="nil"/>
              <w:left w:val="nil"/>
              <w:bottom w:val="single" w:sz="4" w:space="0" w:color="auto"/>
              <w:right w:val="single" w:sz="4" w:space="0" w:color="auto"/>
            </w:tcBorders>
            <w:noWrap/>
            <w:vAlign w:val="bottom"/>
          </w:tcPr>
          <w:p w14:paraId="4A6689BE" w14:textId="77777777" w:rsidR="002062AB" w:rsidRPr="00D10367" w:rsidRDefault="002062AB" w:rsidP="00A010AA">
            <w:pPr>
              <w:spacing w:after="0" w:line="240" w:lineRule="auto"/>
              <w:ind w:right="60"/>
              <w:rPr>
                <w:rFonts w:ascii="Times New Roman" w:eastAsia="Calibri" w:hAnsi="Times New Roman" w:cs="Times New Roman"/>
                <w:b/>
                <w:bCs/>
              </w:rPr>
            </w:pPr>
            <w:r w:rsidRPr="00D10367">
              <w:rPr>
                <w:rFonts w:ascii="Times New Roman" w:eastAsia="Calibri" w:hAnsi="Times New Roman" w:cs="Times New Roman"/>
                <w:b/>
                <w:bCs/>
              </w:rPr>
              <w:t>ИТОГО</w:t>
            </w:r>
          </w:p>
          <w:p w14:paraId="5ABF18FC" w14:textId="77777777" w:rsidR="002062AB" w:rsidRPr="00D10367" w:rsidRDefault="002062AB" w:rsidP="00A010AA">
            <w:pPr>
              <w:spacing w:after="0" w:line="240" w:lineRule="auto"/>
              <w:rPr>
                <w:rFonts w:ascii="Times New Roman" w:eastAsia="Times New Roman" w:hAnsi="Times New Roman" w:cs="Times New Roman"/>
                <w:b/>
                <w:bCs/>
                <w:color w:val="000000"/>
                <w:lang w:eastAsia="ru-RU"/>
              </w:rPr>
            </w:pPr>
          </w:p>
        </w:tc>
        <w:tc>
          <w:tcPr>
            <w:tcW w:w="2127" w:type="dxa"/>
            <w:tcBorders>
              <w:top w:val="nil"/>
              <w:left w:val="single" w:sz="4" w:space="0" w:color="auto"/>
              <w:bottom w:val="single" w:sz="4" w:space="0" w:color="auto"/>
              <w:right w:val="single" w:sz="4" w:space="0" w:color="auto"/>
            </w:tcBorders>
            <w:vAlign w:val="center"/>
          </w:tcPr>
          <w:p w14:paraId="3F7FA6C1" w14:textId="77777777" w:rsidR="002062AB" w:rsidRPr="00D10367" w:rsidRDefault="002062AB" w:rsidP="0022414B">
            <w:pPr>
              <w:widowControl w:val="0"/>
              <w:spacing w:after="0" w:line="240" w:lineRule="auto"/>
              <w:contextualSpacing/>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479</w:t>
            </w:r>
          </w:p>
        </w:tc>
        <w:tc>
          <w:tcPr>
            <w:tcW w:w="2127" w:type="dxa"/>
            <w:tcBorders>
              <w:top w:val="nil"/>
              <w:left w:val="single" w:sz="4" w:space="0" w:color="auto"/>
              <w:bottom w:val="single" w:sz="4" w:space="0" w:color="auto"/>
              <w:right w:val="single" w:sz="4" w:space="0" w:color="auto"/>
            </w:tcBorders>
          </w:tcPr>
          <w:p w14:paraId="41033C88" w14:textId="3C304A00" w:rsidR="002062AB" w:rsidRPr="00D10367" w:rsidRDefault="0022414B" w:rsidP="0022414B">
            <w:pPr>
              <w:widowControl w:val="0"/>
              <w:spacing w:after="0" w:line="240" w:lineRule="auto"/>
              <w:jc w:val="center"/>
              <w:rPr>
                <w:rFonts w:ascii="Times New Roman" w:eastAsia="Times New Roman" w:hAnsi="Times New Roman" w:cs="Times New Roman"/>
                <w:b/>
                <w:bCs/>
                <w:color w:val="000000"/>
                <w:lang w:eastAsia="ru-RU"/>
              </w:rPr>
            </w:pPr>
            <w:r w:rsidRPr="00D10367">
              <w:rPr>
                <w:rFonts w:ascii="Times New Roman" w:eastAsia="Times New Roman" w:hAnsi="Times New Roman" w:cs="Times New Roman"/>
                <w:b/>
                <w:bCs/>
                <w:color w:val="000000"/>
                <w:lang w:eastAsia="ru-RU"/>
              </w:rPr>
              <w:t>524</w:t>
            </w:r>
          </w:p>
        </w:tc>
      </w:tr>
    </w:tbl>
    <w:p w14:paraId="053C9AA9" w14:textId="77777777" w:rsidR="00377CC6" w:rsidRDefault="00377CC6" w:rsidP="00AB2940">
      <w:pPr>
        <w:spacing w:after="0"/>
        <w:ind w:firstLine="709"/>
        <w:jc w:val="right"/>
        <w:rPr>
          <w:rFonts w:ascii="Times New Roman" w:hAnsi="Times New Roman" w:cs="Times New Roman"/>
          <w:sz w:val="28"/>
          <w:szCs w:val="28"/>
        </w:rPr>
      </w:pPr>
    </w:p>
    <w:sectPr w:rsidR="00377CC6" w:rsidSect="00E42184">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F24E" w14:textId="77777777" w:rsidR="00E36A50" w:rsidRDefault="00E36A50" w:rsidP="00E42184">
      <w:pPr>
        <w:spacing w:after="0" w:line="240" w:lineRule="auto"/>
      </w:pPr>
      <w:r>
        <w:separator/>
      </w:r>
    </w:p>
  </w:endnote>
  <w:endnote w:type="continuationSeparator" w:id="0">
    <w:p w14:paraId="703372AB" w14:textId="77777777" w:rsidR="00E36A50" w:rsidRDefault="00E36A50" w:rsidP="00E42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iner Hand ITC">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PT Sans"/>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E23F2" w14:textId="77777777" w:rsidR="00364CC6" w:rsidRDefault="00364CC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D783" w14:textId="77777777" w:rsidR="00364CC6" w:rsidRDefault="00364CC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BF66" w14:textId="77777777" w:rsidR="00364CC6" w:rsidRDefault="00364CC6">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9B50" w14:textId="77777777" w:rsidR="00364CC6" w:rsidRDefault="00364CC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9056C" w14:textId="77777777" w:rsidR="00E36A50" w:rsidRDefault="00E36A50" w:rsidP="00E42184">
      <w:pPr>
        <w:spacing w:after="0" w:line="240" w:lineRule="auto"/>
      </w:pPr>
      <w:r>
        <w:separator/>
      </w:r>
    </w:p>
  </w:footnote>
  <w:footnote w:type="continuationSeparator" w:id="0">
    <w:p w14:paraId="3FD1091E" w14:textId="77777777" w:rsidR="00E36A50" w:rsidRDefault="00E36A50" w:rsidP="00E42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D081" w14:textId="77777777" w:rsidR="00364CC6" w:rsidRDefault="00364CC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579"/>
    </w:sdtPr>
    <w:sdtEndPr>
      <w:rPr>
        <w:rFonts w:ascii="Times New Roman" w:hAnsi="Times New Roman" w:cs="Times New Roman"/>
      </w:rPr>
    </w:sdtEndPr>
    <w:sdtContent>
      <w:p w14:paraId="3DDAF8D1" w14:textId="6C3FAB3F" w:rsidR="00364CC6" w:rsidRPr="008E5D1D" w:rsidRDefault="00364CC6">
        <w:pPr>
          <w:pStyle w:val="a7"/>
          <w:jc w:val="center"/>
          <w:rPr>
            <w:rFonts w:ascii="Times New Roman" w:hAnsi="Times New Roman" w:cs="Times New Roman"/>
          </w:rPr>
        </w:pPr>
        <w:r w:rsidRPr="008E5D1D">
          <w:rPr>
            <w:rFonts w:ascii="Times New Roman" w:hAnsi="Times New Roman" w:cs="Times New Roman"/>
          </w:rPr>
          <w:fldChar w:fldCharType="begin"/>
        </w:r>
        <w:r w:rsidRPr="008E5D1D">
          <w:rPr>
            <w:rFonts w:ascii="Times New Roman" w:hAnsi="Times New Roman" w:cs="Times New Roman"/>
          </w:rPr>
          <w:instrText xml:space="preserve"> PAGE   \* MERGEFORMAT </w:instrText>
        </w:r>
        <w:r w:rsidRPr="008E5D1D">
          <w:rPr>
            <w:rFonts w:ascii="Times New Roman" w:hAnsi="Times New Roman" w:cs="Times New Roman"/>
          </w:rPr>
          <w:fldChar w:fldCharType="separate"/>
        </w:r>
        <w:r>
          <w:rPr>
            <w:rFonts w:ascii="Times New Roman" w:hAnsi="Times New Roman" w:cs="Times New Roman"/>
            <w:noProof/>
          </w:rPr>
          <w:t>30</w:t>
        </w:r>
        <w:r w:rsidRPr="008E5D1D">
          <w:rPr>
            <w:rFonts w:ascii="Times New Roman" w:hAnsi="Times New Roman" w:cs="Times New Roman"/>
            <w:noProof/>
          </w:rPr>
          <w:fldChar w:fldCharType="end"/>
        </w:r>
      </w:p>
    </w:sdtContent>
  </w:sdt>
  <w:p w14:paraId="14883D66" w14:textId="77777777" w:rsidR="00364CC6" w:rsidRDefault="00364CC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894E" w14:textId="77777777" w:rsidR="00364CC6" w:rsidRDefault="00364CC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C00A6"/>
    <w:multiLevelType w:val="hybridMultilevel"/>
    <w:tmpl w:val="A93CCE7E"/>
    <w:lvl w:ilvl="0" w:tplc="BAA8570A">
      <w:start w:val="1"/>
      <w:numFmt w:val="decimal"/>
      <w:lvlText w:val="%1."/>
      <w:lvlJc w:val="left"/>
      <w:pPr>
        <w:ind w:left="720" w:hanging="360"/>
      </w:pPr>
      <w:rPr>
        <w:rFonts w:cs="Courier New"/>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1B87845"/>
    <w:multiLevelType w:val="hybridMultilevel"/>
    <w:tmpl w:val="8C425A0A"/>
    <w:lvl w:ilvl="0" w:tplc="E81649A2">
      <w:start w:val="1"/>
      <w:numFmt w:val="bullet"/>
      <w:lvlText w:val="−"/>
      <w:lvlJc w:val="left"/>
      <w:pPr>
        <w:ind w:left="7165" w:hanging="360"/>
      </w:pPr>
      <w:rPr>
        <w:rFonts w:ascii="Viner Hand ITC" w:hAnsi="Viner Hand ITC"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DF463D7"/>
    <w:multiLevelType w:val="hybridMultilevel"/>
    <w:tmpl w:val="E8B4F9F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EB944C1"/>
    <w:multiLevelType w:val="hybridMultilevel"/>
    <w:tmpl w:val="C5501786"/>
    <w:lvl w:ilvl="0" w:tplc="22B875E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7D85431"/>
    <w:multiLevelType w:val="hybridMultilevel"/>
    <w:tmpl w:val="A93CCE7E"/>
    <w:lvl w:ilvl="0" w:tplc="BAA8570A">
      <w:start w:val="1"/>
      <w:numFmt w:val="decimal"/>
      <w:lvlText w:val="%1."/>
      <w:lvlJc w:val="left"/>
      <w:pPr>
        <w:ind w:left="720" w:hanging="360"/>
      </w:pPr>
      <w:rPr>
        <w:rFonts w:cs="Courier New"/>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DD320EC"/>
    <w:multiLevelType w:val="hybridMultilevel"/>
    <w:tmpl w:val="8BDE69A4"/>
    <w:lvl w:ilvl="0" w:tplc="E81649A2">
      <w:start w:val="1"/>
      <w:numFmt w:val="bullet"/>
      <w:lvlText w:val="−"/>
      <w:lvlJc w:val="left"/>
      <w:pPr>
        <w:ind w:left="720" w:hanging="360"/>
      </w:pPr>
      <w:rPr>
        <w:rFonts w:ascii="Viner Hand ITC" w:hAnsi="Viner Hand IT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DD3ED0"/>
    <w:multiLevelType w:val="hybridMultilevel"/>
    <w:tmpl w:val="CA8E3486"/>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B3475B8"/>
    <w:multiLevelType w:val="hybridMultilevel"/>
    <w:tmpl w:val="E8B4F9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F6D49E9"/>
    <w:multiLevelType w:val="hybridMultilevel"/>
    <w:tmpl w:val="481E3AC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550E5170"/>
    <w:multiLevelType w:val="hybridMultilevel"/>
    <w:tmpl w:val="E39A425A"/>
    <w:lvl w:ilvl="0" w:tplc="04190001">
      <w:start w:val="1"/>
      <w:numFmt w:val="bullet"/>
      <w:lvlText w:val=""/>
      <w:lvlJc w:val="left"/>
      <w:pPr>
        <w:ind w:left="142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C142ABA"/>
    <w:multiLevelType w:val="multilevel"/>
    <w:tmpl w:val="C94AA348"/>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EC1309D"/>
    <w:multiLevelType w:val="hybridMultilevel"/>
    <w:tmpl w:val="FC18AFB2"/>
    <w:lvl w:ilvl="0" w:tplc="B1885562">
      <w:start w:val="1"/>
      <w:numFmt w:val="decimal"/>
      <w:lvlText w:val="%1."/>
      <w:lvlJc w:val="left"/>
      <w:pPr>
        <w:ind w:left="1212"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270790E"/>
    <w:multiLevelType w:val="hybridMultilevel"/>
    <w:tmpl w:val="ACC6C8A8"/>
    <w:lvl w:ilvl="0" w:tplc="FE442E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5"/>
  </w:num>
  <w:num w:numId="18">
    <w:abstractNumId w:val="1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4104"/>
    <w:rsid w:val="00010037"/>
    <w:rsid w:val="00010FA9"/>
    <w:rsid w:val="00015738"/>
    <w:rsid w:val="00024104"/>
    <w:rsid w:val="00024916"/>
    <w:rsid w:val="00025CE5"/>
    <w:rsid w:val="00027915"/>
    <w:rsid w:val="00027E2A"/>
    <w:rsid w:val="00034184"/>
    <w:rsid w:val="00036C0E"/>
    <w:rsid w:val="00037925"/>
    <w:rsid w:val="00037F8D"/>
    <w:rsid w:val="0004507E"/>
    <w:rsid w:val="0005264C"/>
    <w:rsid w:val="00055DB4"/>
    <w:rsid w:val="0006559A"/>
    <w:rsid w:val="00066550"/>
    <w:rsid w:val="00066D64"/>
    <w:rsid w:val="000819E0"/>
    <w:rsid w:val="00091B79"/>
    <w:rsid w:val="0009589C"/>
    <w:rsid w:val="000963A0"/>
    <w:rsid w:val="00097B19"/>
    <w:rsid w:val="000A0F6F"/>
    <w:rsid w:val="000A1317"/>
    <w:rsid w:val="000A50A4"/>
    <w:rsid w:val="000B64B0"/>
    <w:rsid w:val="000B6A4C"/>
    <w:rsid w:val="000C54AA"/>
    <w:rsid w:val="000C5AB8"/>
    <w:rsid w:val="000D1E2C"/>
    <w:rsid w:val="000D4F53"/>
    <w:rsid w:val="000D7E76"/>
    <w:rsid w:val="000E0955"/>
    <w:rsid w:val="000E5741"/>
    <w:rsid w:val="000E669B"/>
    <w:rsid w:val="000E672E"/>
    <w:rsid w:val="000F3CA5"/>
    <w:rsid w:val="000F60E6"/>
    <w:rsid w:val="00100E93"/>
    <w:rsid w:val="00111472"/>
    <w:rsid w:val="001143DD"/>
    <w:rsid w:val="001146FD"/>
    <w:rsid w:val="00123F8A"/>
    <w:rsid w:val="0013228B"/>
    <w:rsid w:val="00132974"/>
    <w:rsid w:val="00143118"/>
    <w:rsid w:val="001513DC"/>
    <w:rsid w:val="001525C3"/>
    <w:rsid w:val="00152F0B"/>
    <w:rsid w:val="0015426D"/>
    <w:rsid w:val="00157250"/>
    <w:rsid w:val="00157CE8"/>
    <w:rsid w:val="00167535"/>
    <w:rsid w:val="00175D10"/>
    <w:rsid w:val="00183324"/>
    <w:rsid w:val="001853D8"/>
    <w:rsid w:val="00190B9E"/>
    <w:rsid w:val="00196690"/>
    <w:rsid w:val="001A0AC5"/>
    <w:rsid w:val="001A3D7F"/>
    <w:rsid w:val="001B0E0A"/>
    <w:rsid w:val="001B368D"/>
    <w:rsid w:val="001B6B83"/>
    <w:rsid w:val="001C02F0"/>
    <w:rsid w:val="001C3240"/>
    <w:rsid w:val="001C32BF"/>
    <w:rsid w:val="001C3CB5"/>
    <w:rsid w:val="001D1E85"/>
    <w:rsid w:val="001D3523"/>
    <w:rsid w:val="001E2E1A"/>
    <w:rsid w:val="001E4188"/>
    <w:rsid w:val="001E5AA5"/>
    <w:rsid w:val="001E6C81"/>
    <w:rsid w:val="001F09BD"/>
    <w:rsid w:val="001F2518"/>
    <w:rsid w:val="001F3708"/>
    <w:rsid w:val="001F5798"/>
    <w:rsid w:val="002016F8"/>
    <w:rsid w:val="002053B6"/>
    <w:rsid w:val="002062AB"/>
    <w:rsid w:val="002103E7"/>
    <w:rsid w:val="00210F05"/>
    <w:rsid w:val="00211D30"/>
    <w:rsid w:val="0022414B"/>
    <w:rsid w:val="002315CB"/>
    <w:rsid w:val="00236335"/>
    <w:rsid w:val="00244388"/>
    <w:rsid w:val="002453E0"/>
    <w:rsid w:val="00250683"/>
    <w:rsid w:val="002623A6"/>
    <w:rsid w:val="00266629"/>
    <w:rsid w:val="00272F6A"/>
    <w:rsid w:val="00272FB5"/>
    <w:rsid w:val="00273212"/>
    <w:rsid w:val="002748D9"/>
    <w:rsid w:val="00284BC3"/>
    <w:rsid w:val="00287054"/>
    <w:rsid w:val="00290E97"/>
    <w:rsid w:val="00293B12"/>
    <w:rsid w:val="00294107"/>
    <w:rsid w:val="0029502F"/>
    <w:rsid w:val="00295BA9"/>
    <w:rsid w:val="00297F69"/>
    <w:rsid w:val="002A7B3F"/>
    <w:rsid w:val="002A7C2E"/>
    <w:rsid w:val="002B128D"/>
    <w:rsid w:val="002B4625"/>
    <w:rsid w:val="002B4C28"/>
    <w:rsid w:val="002B6956"/>
    <w:rsid w:val="002C03BC"/>
    <w:rsid w:val="002C33CF"/>
    <w:rsid w:val="002C65E0"/>
    <w:rsid w:val="002D2EF2"/>
    <w:rsid w:val="002D76CA"/>
    <w:rsid w:val="002F0D1D"/>
    <w:rsid w:val="002F524F"/>
    <w:rsid w:val="003044BB"/>
    <w:rsid w:val="0030749E"/>
    <w:rsid w:val="00313B03"/>
    <w:rsid w:val="00321622"/>
    <w:rsid w:val="00323352"/>
    <w:rsid w:val="00330116"/>
    <w:rsid w:val="00343A13"/>
    <w:rsid w:val="003451F8"/>
    <w:rsid w:val="00353A2E"/>
    <w:rsid w:val="00354336"/>
    <w:rsid w:val="00354AF4"/>
    <w:rsid w:val="00355E6C"/>
    <w:rsid w:val="003631C8"/>
    <w:rsid w:val="00363655"/>
    <w:rsid w:val="00364CC6"/>
    <w:rsid w:val="00376B0C"/>
    <w:rsid w:val="00377CC6"/>
    <w:rsid w:val="00381696"/>
    <w:rsid w:val="00381A9F"/>
    <w:rsid w:val="00381BFD"/>
    <w:rsid w:val="00384B17"/>
    <w:rsid w:val="00384FB7"/>
    <w:rsid w:val="00390D98"/>
    <w:rsid w:val="0039112A"/>
    <w:rsid w:val="003A11A5"/>
    <w:rsid w:val="003A6684"/>
    <w:rsid w:val="003A6B3F"/>
    <w:rsid w:val="003C0C0E"/>
    <w:rsid w:val="003C1660"/>
    <w:rsid w:val="003C2B70"/>
    <w:rsid w:val="003C32B3"/>
    <w:rsid w:val="003C7E3D"/>
    <w:rsid w:val="003D5330"/>
    <w:rsid w:val="003D7AE0"/>
    <w:rsid w:val="003E00DF"/>
    <w:rsid w:val="003E29D9"/>
    <w:rsid w:val="003E5816"/>
    <w:rsid w:val="003E7444"/>
    <w:rsid w:val="003F1DE0"/>
    <w:rsid w:val="003F221F"/>
    <w:rsid w:val="003F232B"/>
    <w:rsid w:val="003F45B7"/>
    <w:rsid w:val="003F5CEA"/>
    <w:rsid w:val="003F77CB"/>
    <w:rsid w:val="003F7BBD"/>
    <w:rsid w:val="0040273C"/>
    <w:rsid w:val="00404E8D"/>
    <w:rsid w:val="00405412"/>
    <w:rsid w:val="00410668"/>
    <w:rsid w:val="004161E7"/>
    <w:rsid w:val="00421B18"/>
    <w:rsid w:val="00423FE0"/>
    <w:rsid w:val="0043435A"/>
    <w:rsid w:val="004344D9"/>
    <w:rsid w:val="00442595"/>
    <w:rsid w:val="004454CD"/>
    <w:rsid w:val="00447C5F"/>
    <w:rsid w:val="0045191D"/>
    <w:rsid w:val="004525E5"/>
    <w:rsid w:val="0045757E"/>
    <w:rsid w:val="004622C7"/>
    <w:rsid w:val="00463246"/>
    <w:rsid w:val="004634C7"/>
    <w:rsid w:val="004642FD"/>
    <w:rsid w:val="00467901"/>
    <w:rsid w:val="00470F0C"/>
    <w:rsid w:val="004752BA"/>
    <w:rsid w:val="00475BF8"/>
    <w:rsid w:val="00476A53"/>
    <w:rsid w:val="004777ED"/>
    <w:rsid w:val="00490EAB"/>
    <w:rsid w:val="00495779"/>
    <w:rsid w:val="004A1623"/>
    <w:rsid w:val="004A716C"/>
    <w:rsid w:val="004B06F5"/>
    <w:rsid w:val="004B10E1"/>
    <w:rsid w:val="004C398B"/>
    <w:rsid w:val="004C4742"/>
    <w:rsid w:val="004D6575"/>
    <w:rsid w:val="004D6B8E"/>
    <w:rsid w:val="00511021"/>
    <w:rsid w:val="00515CAC"/>
    <w:rsid w:val="00531440"/>
    <w:rsid w:val="00547CAA"/>
    <w:rsid w:val="005506F4"/>
    <w:rsid w:val="00556773"/>
    <w:rsid w:val="00557FCA"/>
    <w:rsid w:val="005739C0"/>
    <w:rsid w:val="00574925"/>
    <w:rsid w:val="00574D09"/>
    <w:rsid w:val="00576BBB"/>
    <w:rsid w:val="00584964"/>
    <w:rsid w:val="00584A2B"/>
    <w:rsid w:val="00587380"/>
    <w:rsid w:val="005916A7"/>
    <w:rsid w:val="005924BF"/>
    <w:rsid w:val="005A4F7C"/>
    <w:rsid w:val="005B3CE0"/>
    <w:rsid w:val="005B6605"/>
    <w:rsid w:val="005C088D"/>
    <w:rsid w:val="005C38B8"/>
    <w:rsid w:val="005C4688"/>
    <w:rsid w:val="005C6503"/>
    <w:rsid w:val="005C6625"/>
    <w:rsid w:val="005C7B66"/>
    <w:rsid w:val="005D16A0"/>
    <w:rsid w:val="005E6BC4"/>
    <w:rsid w:val="005E6D61"/>
    <w:rsid w:val="005E7289"/>
    <w:rsid w:val="005E75A4"/>
    <w:rsid w:val="005E7AF2"/>
    <w:rsid w:val="005F195A"/>
    <w:rsid w:val="005F4351"/>
    <w:rsid w:val="006062F5"/>
    <w:rsid w:val="00606AF4"/>
    <w:rsid w:val="006201BA"/>
    <w:rsid w:val="00620D8F"/>
    <w:rsid w:val="00621DC5"/>
    <w:rsid w:val="00623AB9"/>
    <w:rsid w:val="00624291"/>
    <w:rsid w:val="00627BF6"/>
    <w:rsid w:val="00633056"/>
    <w:rsid w:val="0063666A"/>
    <w:rsid w:val="00640B71"/>
    <w:rsid w:val="00646B4D"/>
    <w:rsid w:val="006518A4"/>
    <w:rsid w:val="006534F5"/>
    <w:rsid w:val="0066393B"/>
    <w:rsid w:val="00665EEF"/>
    <w:rsid w:val="00666F6D"/>
    <w:rsid w:val="00671844"/>
    <w:rsid w:val="00675C2F"/>
    <w:rsid w:val="006823FA"/>
    <w:rsid w:val="00683E99"/>
    <w:rsid w:val="00685D0E"/>
    <w:rsid w:val="006861E8"/>
    <w:rsid w:val="00695148"/>
    <w:rsid w:val="006C2725"/>
    <w:rsid w:val="006C66AB"/>
    <w:rsid w:val="006D0AEE"/>
    <w:rsid w:val="006D5544"/>
    <w:rsid w:val="006E0BBE"/>
    <w:rsid w:val="006E28D8"/>
    <w:rsid w:val="006E4E05"/>
    <w:rsid w:val="006E70DA"/>
    <w:rsid w:val="006F54ED"/>
    <w:rsid w:val="00703304"/>
    <w:rsid w:val="00703E74"/>
    <w:rsid w:val="007108C3"/>
    <w:rsid w:val="0071594D"/>
    <w:rsid w:val="00722DBD"/>
    <w:rsid w:val="00731491"/>
    <w:rsid w:val="007358D8"/>
    <w:rsid w:val="00737656"/>
    <w:rsid w:val="00740E28"/>
    <w:rsid w:val="0074167A"/>
    <w:rsid w:val="00744985"/>
    <w:rsid w:val="007517C7"/>
    <w:rsid w:val="00755353"/>
    <w:rsid w:val="007572E2"/>
    <w:rsid w:val="00767AE0"/>
    <w:rsid w:val="00770314"/>
    <w:rsid w:val="00772CAF"/>
    <w:rsid w:val="007745E8"/>
    <w:rsid w:val="0077560C"/>
    <w:rsid w:val="00781BA3"/>
    <w:rsid w:val="007822F4"/>
    <w:rsid w:val="0078236A"/>
    <w:rsid w:val="00783802"/>
    <w:rsid w:val="007A1583"/>
    <w:rsid w:val="007A2BB7"/>
    <w:rsid w:val="007A501B"/>
    <w:rsid w:val="007A5122"/>
    <w:rsid w:val="007B2EC3"/>
    <w:rsid w:val="007B4369"/>
    <w:rsid w:val="007C220F"/>
    <w:rsid w:val="007C4D44"/>
    <w:rsid w:val="007D4120"/>
    <w:rsid w:val="007E0964"/>
    <w:rsid w:val="007E57C0"/>
    <w:rsid w:val="00800AB1"/>
    <w:rsid w:val="008025EF"/>
    <w:rsid w:val="00810BF1"/>
    <w:rsid w:val="00814ECA"/>
    <w:rsid w:val="008200F4"/>
    <w:rsid w:val="00820568"/>
    <w:rsid w:val="008219B5"/>
    <w:rsid w:val="00822333"/>
    <w:rsid w:val="0082590B"/>
    <w:rsid w:val="00826468"/>
    <w:rsid w:val="0082786C"/>
    <w:rsid w:val="00830AD7"/>
    <w:rsid w:val="0083142D"/>
    <w:rsid w:val="008341FF"/>
    <w:rsid w:val="00846F91"/>
    <w:rsid w:val="0085001C"/>
    <w:rsid w:val="0085097D"/>
    <w:rsid w:val="00852EA7"/>
    <w:rsid w:val="008563A3"/>
    <w:rsid w:val="008568BE"/>
    <w:rsid w:val="00866D40"/>
    <w:rsid w:val="00871471"/>
    <w:rsid w:val="008719BC"/>
    <w:rsid w:val="00874B85"/>
    <w:rsid w:val="008813F7"/>
    <w:rsid w:val="008851FD"/>
    <w:rsid w:val="00885D24"/>
    <w:rsid w:val="00890CEA"/>
    <w:rsid w:val="00891143"/>
    <w:rsid w:val="00891D05"/>
    <w:rsid w:val="00894480"/>
    <w:rsid w:val="0089523C"/>
    <w:rsid w:val="008A04A3"/>
    <w:rsid w:val="008A3391"/>
    <w:rsid w:val="008A7640"/>
    <w:rsid w:val="008B1B01"/>
    <w:rsid w:val="008B253C"/>
    <w:rsid w:val="008B44BA"/>
    <w:rsid w:val="008B681D"/>
    <w:rsid w:val="008C1DEC"/>
    <w:rsid w:val="008C4D0E"/>
    <w:rsid w:val="008D15CF"/>
    <w:rsid w:val="008D22CF"/>
    <w:rsid w:val="008D74BD"/>
    <w:rsid w:val="008E5D1D"/>
    <w:rsid w:val="008F5DB5"/>
    <w:rsid w:val="00900B51"/>
    <w:rsid w:val="00904722"/>
    <w:rsid w:val="009050F7"/>
    <w:rsid w:val="009124FF"/>
    <w:rsid w:val="00922B81"/>
    <w:rsid w:val="00923862"/>
    <w:rsid w:val="00924E43"/>
    <w:rsid w:val="00924F76"/>
    <w:rsid w:val="00931DF2"/>
    <w:rsid w:val="00940C9E"/>
    <w:rsid w:val="00941AC7"/>
    <w:rsid w:val="00942210"/>
    <w:rsid w:val="009472F2"/>
    <w:rsid w:val="00952974"/>
    <w:rsid w:val="009540E1"/>
    <w:rsid w:val="00957ECB"/>
    <w:rsid w:val="009602E8"/>
    <w:rsid w:val="00964172"/>
    <w:rsid w:val="009707DE"/>
    <w:rsid w:val="009713E0"/>
    <w:rsid w:val="00976619"/>
    <w:rsid w:val="00982C09"/>
    <w:rsid w:val="00985840"/>
    <w:rsid w:val="00992FD8"/>
    <w:rsid w:val="0099407C"/>
    <w:rsid w:val="009A3C44"/>
    <w:rsid w:val="009A6B6C"/>
    <w:rsid w:val="009A6BD6"/>
    <w:rsid w:val="009A6F09"/>
    <w:rsid w:val="009B2A12"/>
    <w:rsid w:val="009B5285"/>
    <w:rsid w:val="009B657B"/>
    <w:rsid w:val="009C2D4F"/>
    <w:rsid w:val="009C4413"/>
    <w:rsid w:val="009C6FF2"/>
    <w:rsid w:val="009C728E"/>
    <w:rsid w:val="009D0905"/>
    <w:rsid w:val="009D5F99"/>
    <w:rsid w:val="009E0165"/>
    <w:rsid w:val="009E2E99"/>
    <w:rsid w:val="009E2EA4"/>
    <w:rsid w:val="009E5675"/>
    <w:rsid w:val="00A010AA"/>
    <w:rsid w:val="00A149BD"/>
    <w:rsid w:val="00A14CDD"/>
    <w:rsid w:val="00A16058"/>
    <w:rsid w:val="00A2373E"/>
    <w:rsid w:val="00A427B0"/>
    <w:rsid w:val="00A44613"/>
    <w:rsid w:val="00A44D68"/>
    <w:rsid w:val="00A45D06"/>
    <w:rsid w:val="00A5620F"/>
    <w:rsid w:val="00A56FC3"/>
    <w:rsid w:val="00A57EDD"/>
    <w:rsid w:val="00A639DA"/>
    <w:rsid w:val="00A64EC0"/>
    <w:rsid w:val="00A7385A"/>
    <w:rsid w:val="00A866B6"/>
    <w:rsid w:val="00A932E0"/>
    <w:rsid w:val="00A97CC8"/>
    <w:rsid w:val="00AA2806"/>
    <w:rsid w:val="00AA7106"/>
    <w:rsid w:val="00AB2940"/>
    <w:rsid w:val="00AB4C9F"/>
    <w:rsid w:val="00AB5906"/>
    <w:rsid w:val="00AC193A"/>
    <w:rsid w:val="00AC56D4"/>
    <w:rsid w:val="00AD176F"/>
    <w:rsid w:val="00AD68B2"/>
    <w:rsid w:val="00AD7A4B"/>
    <w:rsid w:val="00AE178E"/>
    <w:rsid w:val="00AE2C25"/>
    <w:rsid w:val="00AE521F"/>
    <w:rsid w:val="00AE6574"/>
    <w:rsid w:val="00AE67DA"/>
    <w:rsid w:val="00AE7062"/>
    <w:rsid w:val="00AF0D5D"/>
    <w:rsid w:val="00AF20CA"/>
    <w:rsid w:val="00AF5C5A"/>
    <w:rsid w:val="00AF703B"/>
    <w:rsid w:val="00AF7E91"/>
    <w:rsid w:val="00B01142"/>
    <w:rsid w:val="00B147A6"/>
    <w:rsid w:val="00B17A0D"/>
    <w:rsid w:val="00B2128F"/>
    <w:rsid w:val="00B233B7"/>
    <w:rsid w:val="00B24867"/>
    <w:rsid w:val="00B24C03"/>
    <w:rsid w:val="00B30A2D"/>
    <w:rsid w:val="00B35685"/>
    <w:rsid w:val="00B368AC"/>
    <w:rsid w:val="00B40CDB"/>
    <w:rsid w:val="00B44509"/>
    <w:rsid w:val="00B529B4"/>
    <w:rsid w:val="00B5538D"/>
    <w:rsid w:val="00B55645"/>
    <w:rsid w:val="00B636BB"/>
    <w:rsid w:val="00B6577B"/>
    <w:rsid w:val="00B66F2B"/>
    <w:rsid w:val="00B6741D"/>
    <w:rsid w:val="00B705C5"/>
    <w:rsid w:val="00B71ED0"/>
    <w:rsid w:val="00B72D36"/>
    <w:rsid w:val="00B73286"/>
    <w:rsid w:val="00B87A56"/>
    <w:rsid w:val="00B92A30"/>
    <w:rsid w:val="00B9336E"/>
    <w:rsid w:val="00B93702"/>
    <w:rsid w:val="00B9530D"/>
    <w:rsid w:val="00BA7818"/>
    <w:rsid w:val="00BB07BE"/>
    <w:rsid w:val="00BB1D01"/>
    <w:rsid w:val="00BB4764"/>
    <w:rsid w:val="00BC1820"/>
    <w:rsid w:val="00BD173D"/>
    <w:rsid w:val="00BD18F2"/>
    <w:rsid w:val="00BD2609"/>
    <w:rsid w:val="00BD4AD3"/>
    <w:rsid w:val="00BD5168"/>
    <w:rsid w:val="00BE302B"/>
    <w:rsid w:val="00BF11B4"/>
    <w:rsid w:val="00BF2FDB"/>
    <w:rsid w:val="00BF54EE"/>
    <w:rsid w:val="00C07A80"/>
    <w:rsid w:val="00C10A92"/>
    <w:rsid w:val="00C11A4F"/>
    <w:rsid w:val="00C17566"/>
    <w:rsid w:val="00C205BB"/>
    <w:rsid w:val="00C22081"/>
    <w:rsid w:val="00C2268D"/>
    <w:rsid w:val="00C26D15"/>
    <w:rsid w:val="00C379FF"/>
    <w:rsid w:val="00C459F3"/>
    <w:rsid w:val="00C51306"/>
    <w:rsid w:val="00C5689F"/>
    <w:rsid w:val="00C57547"/>
    <w:rsid w:val="00C66434"/>
    <w:rsid w:val="00C808FB"/>
    <w:rsid w:val="00C82E54"/>
    <w:rsid w:val="00C83490"/>
    <w:rsid w:val="00C846C4"/>
    <w:rsid w:val="00C93E95"/>
    <w:rsid w:val="00CA40FF"/>
    <w:rsid w:val="00CA7BBE"/>
    <w:rsid w:val="00CB0BE4"/>
    <w:rsid w:val="00CC22A1"/>
    <w:rsid w:val="00CC294C"/>
    <w:rsid w:val="00CC66E9"/>
    <w:rsid w:val="00CD1E7E"/>
    <w:rsid w:val="00CD2F76"/>
    <w:rsid w:val="00CD4C50"/>
    <w:rsid w:val="00CD5903"/>
    <w:rsid w:val="00CE0A50"/>
    <w:rsid w:val="00CE23BC"/>
    <w:rsid w:val="00CE2476"/>
    <w:rsid w:val="00CE4023"/>
    <w:rsid w:val="00CE41B3"/>
    <w:rsid w:val="00CE5955"/>
    <w:rsid w:val="00CE7FF2"/>
    <w:rsid w:val="00CF022F"/>
    <w:rsid w:val="00CF20FE"/>
    <w:rsid w:val="00CF29E8"/>
    <w:rsid w:val="00CF3332"/>
    <w:rsid w:val="00CF43D8"/>
    <w:rsid w:val="00D03107"/>
    <w:rsid w:val="00D0555A"/>
    <w:rsid w:val="00D05FE8"/>
    <w:rsid w:val="00D1001D"/>
    <w:rsid w:val="00D10367"/>
    <w:rsid w:val="00D13E55"/>
    <w:rsid w:val="00D17A13"/>
    <w:rsid w:val="00D202CC"/>
    <w:rsid w:val="00D249E7"/>
    <w:rsid w:val="00D37013"/>
    <w:rsid w:val="00D471A0"/>
    <w:rsid w:val="00D54B6A"/>
    <w:rsid w:val="00D5741F"/>
    <w:rsid w:val="00D60AEE"/>
    <w:rsid w:val="00D63BA1"/>
    <w:rsid w:val="00D7327F"/>
    <w:rsid w:val="00D8278D"/>
    <w:rsid w:val="00D90C7B"/>
    <w:rsid w:val="00DA13BB"/>
    <w:rsid w:val="00DA1D47"/>
    <w:rsid w:val="00DB0CA8"/>
    <w:rsid w:val="00DB2641"/>
    <w:rsid w:val="00DB57F5"/>
    <w:rsid w:val="00DB674F"/>
    <w:rsid w:val="00DC093D"/>
    <w:rsid w:val="00DD0AE8"/>
    <w:rsid w:val="00DD1EB0"/>
    <w:rsid w:val="00DD6683"/>
    <w:rsid w:val="00DD6C60"/>
    <w:rsid w:val="00DE1368"/>
    <w:rsid w:val="00DF2311"/>
    <w:rsid w:val="00DF422B"/>
    <w:rsid w:val="00DF4BB3"/>
    <w:rsid w:val="00E0032D"/>
    <w:rsid w:val="00E0478C"/>
    <w:rsid w:val="00E066B7"/>
    <w:rsid w:val="00E10FBB"/>
    <w:rsid w:val="00E24454"/>
    <w:rsid w:val="00E253B7"/>
    <w:rsid w:val="00E25D5E"/>
    <w:rsid w:val="00E30926"/>
    <w:rsid w:val="00E33312"/>
    <w:rsid w:val="00E35F67"/>
    <w:rsid w:val="00E36A50"/>
    <w:rsid w:val="00E41A1C"/>
    <w:rsid w:val="00E42184"/>
    <w:rsid w:val="00E459B4"/>
    <w:rsid w:val="00E4651F"/>
    <w:rsid w:val="00E47F34"/>
    <w:rsid w:val="00E51C53"/>
    <w:rsid w:val="00E53284"/>
    <w:rsid w:val="00E56717"/>
    <w:rsid w:val="00E5731A"/>
    <w:rsid w:val="00E60B2A"/>
    <w:rsid w:val="00E62266"/>
    <w:rsid w:val="00E6327C"/>
    <w:rsid w:val="00E65D77"/>
    <w:rsid w:val="00E66BE2"/>
    <w:rsid w:val="00E72EAD"/>
    <w:rsid w:val="00E73A43"/>
    <w:rsid w:val="00E7789F"/>
    <w:rsid w:val="00E847B5"/>
    <w:rsid w:val="00E877A3"/>
    <w:rsid w:val="00E92F5D"/>
    <w:rsid w:val="00E94072"/>
    <w:rsid w:val="00E943FB"/>
    <w:rsid w:val="00EA30DE"/>
    <w:rsid w:val="00EA31FE"/>
    <w:rsid w:val="00EA41A2"/>
    <w:rsid w:val="00EA5706"/>
    <w:rsid w:val="00EC2CC7"/>
    <w:rsid w:val="00EC5863"/>
    <w:rsid w:val="00EC58DB"/>
    <w:rsid w:val="00EC63DC"/>
    <w:rsid w:val="00EC7BAD"/>
    <w:rsid w:val="00ED0298"/>
    <w:rsid w:val="00ED28B4"/>
    <w:rsid w:val="00ED2CC9"/>
    <w:rsid w:val="00ED3C5E"/>
    <w:rsid w:val="00EE1185"/>
    <w:rsid w:val="00EE1C5F"/>
    <w:rsid w:val="00EE2091"/>
    <w:rsid w:val="00EE221E"/>
    <w:rsid w:val="00EE2790"/>
    <w:rsid w:val="00EF21CE"/>
    <w:rsid w:val="00EF39CB"/>
    <w:rsid w:val="00EF5A86"/>
    <w:rsid w:val="00F0507D"/>
    <w:rsid w:val="00F1665B"/>
    <w:rsid w:val="00F22E1B"/>
    <w:rsid w:val="00F251D5"/>
    <w:rsid w:val="00F34D1B"/>
    <w:rsid w:val="00F37279"/>
    <w:rsid w:val="00F37BAC"/>
    <w:rsid w:val="00F42265"/>
    <w:rsid w:val="00F42E71"/>
    <w:rsid w:val="00F43D06"/>
    <w:rsid w:val="00F5406C"/>
    <w:rsid w:val="00F56425"/>
    <w:rsid w:val="00F62E24"/>
    <w:rsid w:val="00F664F9"/>
    <w:rsid w:val="00F70C09"/>
    <w:rsid w:val="00F821D5"/>
    <w:rsid w:val="00F8354E"/>
    <w:rsid w:val="00F85E94"/>
    <w:rsid w:val="00F93740"/>
    <w:rsid w:val="00F97704"/>
    <w:rsid w:val="00FA0428"/>
    <w:rsid w:val="00FA2CB7"/>
    <w:rsid w:val="00FA5A2D"/>
    <w:rsid w:val="00FA5F07"/>
    <w:rsid w:val="00FB11BC"/>
    <w:rsid w:val="00FB4B54"/>
    <w:rsid w:val="00FB5D8D"/>
    <w:rsid w:val="00FC1E71"/>
    <w:rsid w:val="00FC6BCE"/>
    <w:rsid w:val="00FD284C"/>
    <w:rsid w:val="00FD3F2D"/>
    <w:rsid w:val="00FD55B4"/>
    <w:rsid w:val="00FD7C7A"/>
    <w:rsid w:val="00FE61A9"/>
    <w:rsid w:val="00FF1227"/>
    <w:rsid w:val="00FF395D"/>
    <w:rsid w:val="00FF3F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2944"/>
  <w15:docId w15:val="{EDC20B67-4AE7-444A-BE1E-C3E64023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104"/>
  </w:style>
  <w:style w:type="paragraph" w:styleId="1">
    <w:name w:val="heading 1"/>
    <w:basedOn w:val="a"/>
    <w:next w:val="a"/>
    <w:link w:val="10"/>
    <w:uiPriority w:val="9"/>
    <w:qFormat/>
    <w:rsid w:val="000241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529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link w:val="40"/>
    <w:uiPriority w:val="9"/>
    <w:unhideWhenUsed/>
    <w:qFormat/>
    <w:rsid w:val="0002410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4104"/>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02410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24104"/>
    <w:rPr>
      <w:color w:val="0000FF"/>
      <w:u w:val="single"/>
    </w:rPr>
  </w:style>
  <w:style w:type="character" w:customStyle="1" w:styleId="a4">
    <w:name w:val="Обычный (Интернет) Знак"/>
    <w:aliases w:val="Обычный (Web) Знак"/>
    <w:basedOn w:val="a0"/>
    <w:link w:val="a5"/>
    <w:uiPriority w:val="99"/>
    <w:locked/>
    <w:rsid w:val="00024104"/>
  </w:style>
  <w:style w:type="paragraph" w:styleId="a5">
    <w:name w:val="Normal (Web)"/>
    <w:aliases w:val="Обычный (Web)"/>
    <w:basedOn w:val="a"/>
    <w:link w:val="a4"/>
    <w:uiPriority w:val="99"/>
    <w:unhideWhenUsed/>
    <w:qFormat/>
    <w:rsid w:val="00024104"/>
    <w:pPr>
      <w:ind w:left="720"/>
      <w:contextualSpacing/>
    </w:pPr>
  </w:style>
  <w:style w:type="character" w:customStyle="1" w:styleId="a6">
    <w:name w:val="Верхний колонтитул Знак"/>
    <w:basedOn w:val="a0"/>
    <w:link w:val="a7"/>
    <w:uiPriority w:val="99"/>
    <w:locked/>
    <w:rsid w:val="00024104"/>
  </w:style>
  <w:style w:type="paragraph" w:styleId="a7">
    <w:name w:val="header"/>
    <w:basedOn w:val="a"/>
    <w:link w:val="a6"/>
    <w:uiPriority w:val="99"/>
    <w:unhideWhenUsed/>
    <w:rsid w:val="00024104"/>
    <w:pPr>
      <w:tabs>
        <w:tab w:val="center" w:pos="4677"/>
        <w:tab w:val="right" w:pos="9355"/>
      </w:tabs>
      <w:spacing w:after="0" w:line="240" w:lineRule="auto"/>
    </w:pPr>
  </w:style>
  <w:style w:type="character" w:customStyle="1" w:styleId="a8">
    <w:name w:val="Нижний колонтитул Знак"/>
    <w:basedOn w:val="a0"/>
    <w:link w:val="a9"/>
    <w:uiPriority w:val="99"/>
    <w:locked/>
    <w:rsid w:val="00024104"/>
  </w:style>
  <w:style w:type="paragraph" w:styleId="a9">
    <w:name w:val="footer"/>
    <w:basedOn w:val="a"/>
    <w:link w:val="a8"/>
    <w:uiPriority w:val="99"/>
    <w:unhideWhenUsed/>
    <w:rsid w:val="00024104"/>
    <w:pPr>
      <w:tabs>
        <w:tab w:val="center" w:pos="4677"/>
        <w:tab w:val="right" w:pos="9355"/>
      </w:tabs>
      <w:spacing w:after="0" w:line="240" w:lineRule="auto"/>
    </w:pPr>
  </w:style>
  <w:style w:type="character" w:customStyle="1" w:styleId="aa">
    <w:name w:val="Основной текст Знак"/>
    <w:basedOn w:val="a0"/>
    <w:link w:val="ab"/>
    <w:semiHidden/>
    <w:locked/>
    <w:rsid w:val="00024104"/>
    <w:rPr>
      <w:rFonts w:ascii="Times New Roman" w:eastAsia="Times New Roman" w:hAnsi="Times New Roman" w:cs="Times New Roman"/>
      <w:sz w:val="24"/>
      <w:szCs w:val="24"/>
    </w:rPr>
  </w:style>
  <w:style w:type="paragraph" w:styleId="ab">
    <w:name w:val="Body Text"/>
    <w:basedOn w:val="a"/>
    <w:link w:val="aa"/>
    <w:semiHidden/>
    <w:unhideWhenUsed/>
    <w:rsid w:val="00024104"/>
    <w:pPr>
      <w:spacing w:after="120"/>
    </w:pPr>
    <w:rPr>
      <w:rFonts w:ascii="Times New Roman" w:eastAsia="Times New Roman" w:hAnsi="Times New Roman" w:cs="Times New Roman"/>
      <w:sz w:val="24"/>
      <w:szCs w:val="24"/>
    </w:rPr>
  </w:style>
  <w:style w:type="character" w:customStyle="1" w:styleId="ac">
    <w:name w:val="Текст выноски Знак"/>
    <w:basedOn w:val="a0"/>
    <w:link w:val="ad"/>
    <w:uiPriority w:val="99"/>
    <w:semiHidden/>
    <w:locked/>
    <w:rsid w:val="00024104"/>
    <w:rPr>
      <w:rFonts w:ascii="Tahoma" w:hAnsi="Tahoma" w:cs="Tahoma"/>
      <w:sz w:val="16"/>
      <w:szCs w:val="16"/>
    </w:rPr>
  </w:style>
  <w:style w:type="paragraph" w:styleId="ad">
    <w:name w:val="Balloon Text"/>
    <w:basedOn w:val="a"/>
    <w:link w:val="ac"/>
    <w:uiPriority w:val="99"/>
    <w:semiHidden/>
    <w:unhideWhenUsed/>
    <w:rsid w:val="00024104"/>
    <w:pPr>
      <w:spacing w:after="0" w:line="240" w:lineRule="auto"/>
    </w:pPr>
    <w:rPr>
      <w:rFonts w:ascii="Tahoma" w:hAnsi="Tahoma" w:cs="Tahoma"/>
      <w:sz w:val="16"/>
      <w:szCs w:val="16"/>
    </w:rPr>
  </w:style>
  <w:style w:type="character" w:customStyle="1" w:styleId="ae">
    <w:name w:val="Абзац списка Знак"/>
    <w:link w:val="af"/>
    <w:uiPriority w:val="34"/>
    <w:locked/>
    <w:rsid w:val="00024104"/>
  </w:style>
  <w:style w:type="paragraph" w:styleId="af">
    <w:name w:val="List Paragraph"/>
    <w:basedOn w:val="a"/>
    <w:link w:val="ae"/>
    <w:uiPriority w:val="34"/>
    <w:qFormat/>
    <w:rsid w:val="00024104"/>
    <w:pPr>
      <w:ind w:left="720"/>
      <w:contextualSpacing/>
    </w:pPr>
  </w:style>
  <w:style w:type="character" w:customStyle="1" w:styleId="11">
    <w:name w:val="Основной текст Знак1"/>
    <w:basedOn w:val="a0"/>
    <w:semiHidden/>
    <w:rsid w:val="00024104"/>
  </w:style>
  <w:style w:type="character" w:customStyle="1" w:styleId="12">
    <w:name w:val="Верхний колонтитул Знак1"/>
    <w:basedOn w:val="a0"/>
    <w:uiPriority w:val="99"/>
    <w:semiHidden/>
    <w:rsid w:val="00024104"/>
  </w:style>
  <w:style w:type="character" w:customStyle="1" w:styleId="13">
    <w:name w:val="Нижний колонтитул Знак1"/>
    <w:basedOn w:val="a0"/>
    <w:uiPriority w:val="99"/>
    <w:semiHidden/>
    <w:rsid w:val="00024104"/>
  </w:style>
  <w:style w:type="character" w:customStyle="1" w:styleId="14">
    <w:name w:val="Текст выноски Знак1"/>
    <w:basedOn w:val="a0"/>
    <w:uiPriority w:val="99"/>
    <w:semiHidden/>
    <w:rsid w:val="00024104"/>
    <w:rPr>
      <w:rFonts w:ascii="Tahoma" w:hAnsi="Tahoma" w:cs="Tahoma"/>
      <w:sz w:val="16"/>
      <w:szCs w:val="16"/>
    </w:rPr>
  </w:style>
  <w:style w:type="table" w:styleId="af0">
    <w:name w:val="Table Grid"/>
    <w:basedOn w:val="a1"/>
    <w:uiPriority w:val="39"/>
    <w:rsid w:val="000241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Strong"/>
    <w:basedOn w:val="a0"/>
    <w:uiPriority w:val="22"/>
    <w:qFormat/>
    <w:rsid w:val="00024104"/>
    <w:rPr>
      <w:b/>
      <w:bCs/>
    </w:rPr>
  </w:style>
  <w:style w:type="table" w:customStyle="1" w:styleId="15">
    <w:name w:val="Сетка таблицы1"/>
    <w:basedOn w:val="a1"/>
    <w:next w:val="af0"/>
    <w:uiPriority w:val="39"/>
    <w:rsid w:val="00B24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952974"/>
    <w:rPr>
      <w:rFonts w:asciiTheme="majorHAnsi" w:eastAsiaTheme="majorEastAsia" w:hAnsiTheme="majorHAnsi" w:cstheme="majorBidi"/>
      <w:color w:val="365F91" w:themeColor="accent1" w:themeShade="BF"/>
      <w:sz w:val="26"/>
      <w:szCs w:val="26"/>
    </w:rPr>
  </w:style>
  <w:style w:type="character" w:styleId="af2">
    <w:name w:val="Emphasis"/>
    <w:basedOn w:val="a0"/>
    <w:uiPriority w:val="20"/>
    <w:qFormat/>
    <w:rsid w:val="003631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671">
      <w:bodyDiv w:val="1"/>
      <w:marLeft w:val="0"/>
      <w:marRight w:val="0"/>
      <w:marTop w:val="0"/>
      <w:marBottom w:val="0"/>
      <w:divBdr>
        <w:top w:val="none" w:sz="0" w:space="0" w:color="auto"/>
        <w:left w:val="none" w:sz="0" w:space="0" w:color="auto"/>
        <w:bottom w:val="none" w:sz="0" w:space="0" w:color="auto"/>
        <w:right w:val="none" w:sz="0" w:space="0" w:color="auto"/>
      </w:divBdr>
    </w:div>
    <w:div w:id="401954486">
      <w:bodyDiv w:val="1"/>
      <w:marLeft w:val="0"/>
      <w:marRight w:val="0"/>
      <w:marTop w:val="0"/>
      <w:marBottom w:val="0"/>
      <w:divBdr>
        <w:top w:val="none" w:sz="0" w:space="0" w:color="auto"/>
        <w:left w:val="none" w:sz="0" w:space="0" w:color="auto"/>
        <w:bottom w:val="none" w:sz="0" w:space="0" w:color="auto"/>
        <w:right w:val="none" w:sz="0" w:space="0" w:color="auto"/>
      </w:divBdr>
    </w:div>
    <w:div w:id="525870927">
      <w:bodyDiv w:val="1"/>
      <w:marLeft w:val="0"/>
      <w:marRight w:val="0"/>
      <w:marTop w:val="0"/>
      <w:marBottom w:val="0"/>
      <w:divBdr>
        <w:top w:val="none" w:sz="0" w:space="0" w:color="auto"/>
        <w:left w:val="none" w:sz="0" w:space="0" w:color="auto"/>
        <w:bottom w:val="none" w:sz="0" w:space="0" w:color="auto"/>
        <w:right w:val="none" w:sz="0" w:space="0" w:color="auto"/>
      </w:divBdr>
    </w:div>
    <w:div w:id="549614417">
      <w:bodyDiv w:val="1"/>
      <w:marLeft w:val="0"/>
      <w:marRight w:val="0"/>
      <w:marTop w:val="0"/>
      <w:marBottom w:val="0"/>
      <w:divBdr>
        <w:top w:val="none" w:sz="0" w:space="0" w:color="auto"/>
        <w:left w:val="none" w:sz="0" w:space="0" w:color="auto"/>
        <w:bottom w:val="none" w:sz="0" w:space="0" w:color="auto"/>
        <w:right w:val="none" w:sz="0" w:space="0" w:color="auto"/>
      </w:divBdr>
    </w:div>
    <w:div w:id="678655777">
      <w:bodyDiv w:val="1"/>
      <w:marLeft w:val="0"/>
      <w:marRight w:val="0"/>
      <w:marTop w:val="0"/>
      <w:marBottom w:val="0"/>
      <w:divBdr>
        <w:top w:val="none" w:sz="0" w:space="0" w:color="auto"/>
        <w:left w:val="none" w:sz="0" w:space="0" w:color="auto"/>
        <w:bottom w:val="none" w:sz="0" w:space="0" w:color="auto"/>
        <w:right w:val="none" w:sz="0" w:space="0" w:color="auto"/>
      </w:divBdr>
    </w:div>
    <w:div w:id="731346240">
      <w:bodyDiv w:val="1"/>
      <w:marLeft w:val="0"/>
      <w:marRight w:val="0"/>
      <w:marTop w:val="0"/>
      <w:marBottom w:val="0"/>
      <w:divBdr>
        <w:top w:val="none" w:sz="0" w:space="0" w:color="auto"/>
        <w:left w:val="none" w:sz="0" w:space="0" w:color="auto"/>
        <w:bottom w:val="none" w:sz="0" w:space="0" w:color="auto"/>
        <w:right w:val="none" w:sz="0" w:space="0" w:color="auto"/>
      </w:divBdr>
    </w:div>
    <w:div w:id="814222365">
      <w:bodyDiv w:val="1"/>
      <w:marLeft w:val="0"/>
      <w:marRight w:val="0"/>
      <w:marTop w:val="0"/>
      <w:marBottom w:val="0"/>
      <w:divBdr>
        <w:top w:val="none" w:sz="0" w:space="0" w:color="auto"/>
        <w:left w:val="none" w:sz="0" w:space="0" w:color="auto"/>
        <w:bottom w:val="none" w:sz="0" w:space="0" w:color="auto"/>
        <w:right w:val="none" w:sz="0" w:space="0" w:color="auto"/>
      </w:divBdr>
    </w:div>
    <w:div w:id="1081370739">
      <w:bodyDiv w:val="1"/>
      <w:marLeft w:val="0"/>
      <w:marRight w:val="0"/>
      <w:marTop w:val="0"/>
      <w:marBottom w:val="0"/>
      <w:divBdr>
        <w:top w:val="none" w:sz="0" w:space="0" w:color="auto"/>
        <w:left w:val="none" w:sz="0" w:space="0" w:color="auto"/>
        <w:bottom w:val="none" w:sz="0" w:space="0" w:color="auto"/>
        <w:right w:val="none" w:sz="0" w:space="0" w:color="auto"/>
      </w:divBdr>
    </w:div>
    <w:div w:id="1352797061">
      <w:bodyDiv w:val="1"/>
      <w:marLeft w:val="0"/>
      <w:marRight w:val="0"/>
      <w:marTop w:val="0"/>
      <w:marBottom w:val="0"/>
      <w:divBdr>
        <w:top w:val="none" w:sz="0" w:space="0" w:color="auto"/>
        <w:left w:val="none" w:sz="0" w:space="0" w:color="auto"/>
        <w:bottom w:val="none" w:sz="0" w:space="0" w:color="auto"/>
        <w:right w:val="none" w:sz="0" w:space="0" w:color="auto"/>
      </w:divBdr>
    </w:div>
    <w:div w:id="1389766066">
      <w:bodyDiv w:val="1"/>
      <w:marLeft w:val="0"/>
      <w:marRight w:val="0"/>
      <w:marTop w:val="0"/>
      <w:marBottom w:val="0"/>
      <w:divBdr>
        <w:top w:val="none" w:sz="0" w:space="0" w:color="auto"/>
        <w:left w:val="none" w:sz="0" w:space="0" w:color="auto"/>
        <w:bottom w:val="none" w:sz="0" w:space="0" w:color="auto"/>
        <w:right w:val="none" w:sz="0" w:space="0" w:color="auto"/>
      </w:divBdr>
    </w:div>
    <w:div w:id="1602490408">
      <w:bodyDiv w:val="1"/>
      <w:marLeft w:val="0"/>
      <w:marRight w:val="0"/>
      <w:marTop w:val="0"/>
      <w:marBottom w:val="0"/>
      <w:divBdr>
        <w:top w:val="none" w:sz="0" w:space="0" w:color="auto"/>
        <w:left w:val="none" w:sz="0" w:space="0" w:color="auto"/>
        <w:bottom w:val="none" w:sz="0" w:space="0" w:color="auto"/>
        <w:right w:val="none" w:sz="0" w:space="0" w:color="auto"/>
      </w:divBdr>
    </w:div>
    <w:div w:id="1656912383">
      <w:bodyDiv w:val="1"/>
      <w:marLeft w:val="0"/>
      <w:marRight w:val="0"/>
      <w:marTop w:val="0"/>
      <w:marBottom w:val="0"/>
      <w:divBdr>
        <w:top w:val="none" w:sz="0" w:space="0" w:color="auto"/>
        <w:left w:val="none" w:sz="0" w:space="0" w:color="auto"/>
        <w:bottom w:val="none" w:sz="0" w:space="0" w:color="auto"/>
        <w:right w:val="none" w:sz="0" w:space="0" w:color="auto"/>
      </w:divBdr>
    </w:div>
    <w:div w:id="1687057744">
      <w:bodyDiv w:val="1"/>
      <w:marLeft w:val="0"/>
      <w:marRight w:val="0"/>
      <w:marTop w:val="0"/>
      <w:marBottom w:val="0"/>
      <w:divBdr>
        <w:top w:val="none" w:sz="0" w:space="0" w:color="auto"/>
        <w:left w:val="none" w:sz="0" w:space="0" w:color="auto"/>
        <w:bottom w:val="none" w:sz="0" w:space="0" w:color="auto"/>
        <w:right w:val="none" w:sz="0" w:space="0" w:color="auto"/>
      </w:divBdr>
    </w:div>
    <w:div w:id="1780948584">
      <w:bodyDiv w:val="1"/>
      <w:marLeft w:val="0"/>
      <w:marRight w:val="0"/>
      <w:marTop w:val="0"/>
      <w:marBottom w:val="0"/>
      <w:divBdr>
        <w:top w:val="none" w:sz="0" w:space="0" w:color="auto"/>
        <w:left w:val="none" w:sz="0" w:space="0" w:color="auto"/>
        <w:bottom w:val="none" w:sz="0" w:space="0" w:color="auto"/>
        <w:right w:val="none" w:sz="0" w:space="0" w:color="auto"/>
      </w:divBdr>
    </w:div>
    <w:div w:id="1993942961">
      <w:bodyDiv w:val="1"/>
      <w:marLeft w:val="0"/>
      <w:marRight w:val="0"/>
      <w:marTop w:val="0"/>
      <w:marBottom w:val="0"/>
      <w:divBdr>
        <w:top w:val="none" w:sz="0" w:space="0" w:color="auto"/>
        <w:left w:val="none" w:sz="0" w:space="0" w:color="auto"/>
        <w:bottom w:val="none" w:sz="0" w:space="0" w:color="auto"/>
        <w:right w:val="none" w:sz="0" w:space="0" w:color="auto"/>
      </w:divBdr>
    </w:div>
    <w:div w:id="2143841197">
      <w:bodyDiv w:val="1"/>
      <w:marLeft w:val="0"/>
      <w:marRight w:val="0"/>
      <w:marTop w:val="0"/>
      <w:marBottom w:val="0"/>
      <w:divBdr>
        <w:top w:val="none" w:sz="0" w:space="0" w:color="auto"/>
        <w:left w:val="none" w:sz="0" w:space="0" w:color="auto"/>
        <w:bottom w:val="none" w:sz="0" w:space="0" w:color="auto"/>
        <w:right w:val="none" w:sz="0" w:space="0" w:color="auto"/>
      </w:divBdr>
    </w:div>
    <w:div w:id="214689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ГБПОУ ИОХК</c:v>
                </c:pt>
              </c:strCache>
            </c:strRef>
          </c:tx>
          <c:invertIfNegative val="0"/>
          <c:cat>
            <c:strRef>
              <c:f>Лист1!$A$2:$A$4</c:f>
              <c:strCache>
                <c:ptCount val="3"/>
                <c:pt idx="0">
                  <c:v>2023 год</c:v>
                </c:pt>
                <c:pt idx="1">
                  <c:v>2024 год</c:v>
                </c:pt>
                <c:pt idx="2">
                  <c:v>2025 год</c:v>
                </c:pt>
              </c:strCache>
            </c:strRef>
          </c:cat>
          <c:val>
            <c:numRef>
              <c:f>Лист1!$B$2:$B$4</c:f>
              <c:numCache>
                <c:formatCode>General</c:formatCode>
                <c:ptCount val="3"/>
                <c:pt idx="0">
                  <c:v>2</c:v>
                </c:pt>
                <c:pt idx="1">
                  <c:v>9</c:v>
                </c:pt>
                <c:pt idx="2">
                  <c:v>13</c:v>
                </c:pt>
              </c:numCache>
            </c:numRef>
          </c:val>
          <c:extLst>
            <c:ext xmlns:c16="http://schemas.microsoft.com/office/drawing/2014/chart" uri="{C3380CC4-5D6E-409C-BE32-E72D297353CC}">
              <c16:uniqueId val="{00000000-FD23-4A30-B945-E4AF11CAAC82}"/>
            </c:ext>
          </c:extLst>
        </c:ser>
        <c:ser>
          <c:idx val="1"/>
          <c:order val="1"/>
          <c:tx>
            <c:strRef>
              <c:f>Лист1!$C$1</c:f>
              <c:strCache>
                <c:ptCount val="1"/>
                <c:pt idx="0">
                  <c:v>ОГПОБУ ИТУ</c:v>
                </c:pt>
              </c:strCache>
            </c:strRef>
          </c:tx>
          <c:invertIfNegative val="0"/>
          <c:cat>
            <c:strRef>
              <c:f>Лист1!$A$2:$A$4</c:f>
              <c:strCache>
                <c:ptCount val="3"/>
                <c:pt idx="0">
                  <c:v>2023 год</c:v>
                </c:pt>
                <c:pt idx="1">
                  <c:v>2024 год</c:v>
                </c:pt>
                <c:pt idx="2">
                  <c:v>2025 год</c:v>
                </c:pt>
              </c:strCache>
            </c:strRef>
          </c:cat>
          <c:val>
            <c:numRef>
              <c:f>Лист1!$C$2:$C$4</c:f>
              <c:numCache>
                <c:formatCode>General</c:formatCode>
                <c:ptCount val="3"/>
                <c:pt idx="0">
                  <c:v>1</c:v>
                </c:pt>
                <c:pt idx="1">
                  <c:v>10</c:v>
                </c:pt>
                <c:pt idx="2">
                  <c:v>3</c:v>
                </c:pt>
              </c:numCache>
            </c:numRef>
          </c:val>
          <c:extLst>
            <c:ext xmlns:c16="http://schemas.microsoft.com/office/drawing/2014/chart" uri="{C3380CC4-5D6E-409C-BE32-E72D297353CC}">
              <c16:uniqueId val="{00000001-FD23-4A30-B945-E4AF11CAAC82}"/>
            </c:ext>
          </c:extLst>
        </c:ser>
        <c:ser>
          <c:idx val="2"/>
          <c:order val="2"/>
          <c:tx>
            <c:strRef>
              <c:f>Лист1!$D$1</c:f>
              <c:strCache>
                <c:ptCount val="1"/>
                <c:pt idx="0">
                  <c:v>ГБПОУ ИОКК</c:v>
                </c:pt>
              </c:strCache>
            </c:strRef>
          </c:tx>
          <c:invertIfNegative val="0"/>
          <c:cat>
            <c:strRef>
              <c:f>Лист1!$A$2:$A$4</c:f>
              <c:strCache>
                <c:ptCount val="3"/>
                <c:pt idx="0">
                  <c:v>2023 год</c:v>
                </c:pt>
                <c:pt idx="1">
                  <c:v>2024 год</c:v>
                </c:pt>
                <c:pt idx="2">
                  <c:v>2025 год</c:v>
                </c:pt>
              </c:strCache>
            </c:strRef>
          </c:cat>
          <c:val>
            <c:numRef>
              <c:f>Лист1!$D$2:$D$4</c:f>
              <c:numCache>
                <c:formatCode>General</c:formatCode>
                <c:ptCount val="3"/>
                <c:pt idx="0">
                  <c:v>9</c:v>
                </c:pt>
                <c:pt idx="1">
                  <c:v>16</c:v>
                </c:pt>
                <c:pt idx="2">
                  <c:v>21</c:v>
                </c:pt>
              </c:numCache>
            </c:numRef>
          </c:val>
          <c:extLst>
            <c:ext xmlns:c16="http://schemas.microsoft.com/office/drawing/2014/chart" uri="{C3380CC4-5D6E-409C-BE32-E72D297353CC}">
              <c16:uniqueId val="{00000002-FD23-4A30-B945-E4AF11CAAC82}"/>
            </c:ext>
          </c:extLst>
        </c:ser>
        <c:ser>
          <c:idx val="3"/>
          <c:order val="3"/>
          <c:tx>
            <c:strRef>
              <c:f>Лист1!$E$1</c:f>
              <c:strCache>
                <c:ptCount val="1"/>
                <c:pt idx="0">
                  <c:v>ГБПОУ ИОМК</c:v>
                </c:pt>
              </c:strCache>
            </c:strRef>
          </c:tx>
          <c:invertIfNegative val="0"/>
          <c:cat>
            <c:strRef>
              <c:f>Лист1!$A$2:$A$4</c:f>
              <c:strCache>
                <c:ptCount val="3"/>
                <c:pt idx="0">
                  <c:v>2023 год</c:v>
                </c:pt>
                <c:pt idx="1">
                  <c:v>2024 год</c:v>
                </c:pt>
                <c:pt idx="2">
                  <c:v>2025 год</c:v>
                </c:pt>
              </c:strCache>
            </c:strRef>
          </c:cat>
          <c:val>
            <c:numRef>
              <c:f>Лист1!$E$2:$E$4</c:f>
              <c:numCache>
                <c:formatCode>General</c:formatCode>
                <c:ptCount val="3"/>
                <c:pt idx="0">
                  <c:v>7</c:v>
                </c:pt>
                <c:pt idx="1">
                  <c:v>16</c:v>
                </c:pt>
                <c:pt idx="2">
                  <c:v>19</c:v>
                </c:pt>
              </c:numCache>
            </c:numRef>
          </c:val>
          <c:extLst>
            <c:ext xmlns:c16="http://schemas.microsoft.com/office/drawing/2014/chart" uri="{C3380CC4-5D6E-409C-BE32-E72D297353CC}">
              <c16:uniqueId val="{00000003-FD23-4A30-B945-E4AF11CAAC82}"/>
            </c:ext>
          </c:extLst>
        </c:ser>
        <c:ser>
          <c:idx val="4"/>
          <c:order val="4"/>
          <c:tx>
            <c:strRef>
              <c:f>Лист1!$F$1</c:f>
              <c:strCache>
                <c:ptCount val="1"/>
                <c:pt idx="0">
                  <c:v>ГОБУДО ИОДШИ</c:v>
                </c:pt>
              </c:strCache>
            </c:strRef>
          </c:tx>
          <c:invertIfNegative val="0"/>
          <c:cat>
            <c:strRef>
              <c:f>Лист1!$A$2:$A$4</c:f>
              <c:strCache>
                <c:ptCount val="3"/>
                <c:pt idx="0">
                  <c:v>2023 год</c:v>
                </c:pt>
                <c:pt idx="1">
                  <c:v>2024 год</c:v>
                </c:pt>
                <c:pt idx="2">
                  <c:v>2025 год</c:v>
                </c:pt>
              </c:strCache>
            </c:strRef>
          </c:cat>
          <c:val>
            <c:numRef>
              <c:f>Лист1!$F$2:$F$4</c:f>
              <c:numCache>
                <c:formatCode>General</c:formatCode>
                <c:ptCount val="3"/>
                <c:pt idx="0">
                  <c:v>5</c:v>
                </c:pt>
                <c:pt idx="1">
                  <c:v>43</c:v>
                </c:pt>
                <c:pt idx="2">
                  <c:v>29</c:v>
                </c:pt>
              </c:numCache>
            </c:numRef>
          </c:val>
          <c:extLst>
            <c:ext xmlns:c16="http://schemas.microsoft.com/office/drawing/2014/chart" uri="{C3380CC4-5D6E-409C-BE32-E72D297353CC}">
              <c16:uniqueId val="{00000004-FD23-4A30-B945-E4AF11CAAC82}"/>
            </c:ext>
          </c:extLst>
        </c:ser>
        <c:ser>
          <c:idx val="5"/>
          <c:order val="5"/>
          <c:tx>
            <c:strRef>
              <c:f>Лист1!$G$1</c:f>
              <c:strCache>
                <c:ptCount val="1"/>
                <c:pt idx="0">
                  <c:v>ГБПОУ ИО БМУ</c:v>
                </c:pt>
              </c:strCache>
            </c:strRef>
          </c:tx>
          <c:invertIfNegative val="0"/>
          <c:cat>
            <c:strRef>
              <c:f>Лист1!$A$2:$A$4</c:f>
              <c:strCache>
                <c:ptCount val="3"/>
                <c:pt idx="0">
                  <c:v>2023 год</c:v>
                </c:pt>
                <c:pt idx="1">
                  <c:v>2024 год</c:v>
                </c:pt>
                <c:pt idx="2">
                  <c:v>2025 год</c:v>
                </c:pt>
              </c:strCache>
            </c:strRef>
          </c:cat>
          <c:val>
            <c:numRef>
              <c:f>Лист1!$G$2:$G$4</c:f>
              <c:numCache>
                <c:formatCode>General</c:formatCode>
                <c:ptCount val="3"/>
                <c:pt idx="0">
                  <c:v>9</c:v>
                </c:pt>
                <c:pt idx="1">
                  <c:v>4</c:v>
                </c:pt>
                <c:pt idx="2">
                  <c:v>7</c:v>
                </c:pt>
              </c:numCache>
            </c:numRef>
          </c:val>
          <c:extLst>
            <c:ext xmlns:c16="http://schemas.microsoft.com/office/drawing/2014/chart" uri="{C3380CC4-5D6E-409C-BE32-E72D297353CC}">
              <c16:uniqueId val="{00000005-FD23-4A30-B945-E4AF11CAAC82}"/>
            </c:ext>
          </c:extLst>
        </c:ser>
        <c:dLbls>
          <c:showLegendKey val="0"/>
          <c:showVal val="0"/>
          <c:showCatName val="0"/>
          <c:showSerName val="0"/>
          <c:showPercent val="0"/>
          <c:showBubbleSize val="0"/>
        </c:dLbls>
        <c:gapWidth val="150"/>
        <c:axId val="99939840"/>
        <c:axId val="99941376"/>
      </c:barChart>
      <c:catAx>
        <c:axId val="9993984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99941376"/>
        <c:crosses val="autoZero"/>
        <c:auto val="1"/>
        <c:lblAlgn val="ctr"/>
        <c:lblOffset val="100"/>
        <c:noMultiLvlLbl val="0"/>
      </c:catAx>
      <c:valAx>
        <c:axId val="99941376"/>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99939840"/>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ru-RU">
                <a:solidFill>
                  <a:schemeClr val="tx1"/>
                </a:solidFill>
                <a:latin typeface="Times New Roman" panose="02020603050405020304" pitchFamily="18" charset="0"/>
                <a:cs typeface="Times New Roman" panose="02020603050405020304" pitchFamily="18" charset="0"/>
              </a:rPr>
              <a:t>Категории преподавателей, привлеченных к образовательной деятельности по реализации ДПП</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40638537204126096"/>
          <c:w val="0.64120370370370372"/>
          <c:h val="0.48426540432445975"/>
        </c:manualLayout>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6E6-41E1-AC47-24D76DDA50E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6E6-41E1-AC47-24D76DDA50E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6E6-41E1-AC47-24D76DDA50E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6E6-41E1-AC47-24D76DDA50E3}"/>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86E6-41E1-AC47-24D76DDA50E3}"/>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D-86E6-41E1-AC47-24D76DDA50E3}"/>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C-86E6-41E1-AC47-24D76DDA50E3}"/>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86E6-41E1-AC47-24D76DDA50E3}"/>
              </c:ext>
            </c:extLst>
          </c:dPt>
          <c:dLbls>
            <c:dLbl>
              <c:idx val="0"/>
              <c:layout>
                <c:manualLayout>
                  <c:x val="-2.7263168680491515E-2"/>
                  <c:y val="-1.60082038925462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E6-41E1-AC47-24D76DDA50E3}"/>
                </c:ext>
              </c:extLst>
            </c:dLbl>
            <c:dLbl>
              <c:idx val="2"/>
              <c:layout>
                <c:manualLayout>
                  <c:x val="-2.7252449299693393E-3"/>
                  <c:y val="-7.161108959740687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6E6-41E1-AC47-24D76DDA50E3}"/>
                </c:ext>
              </c:extLst>
            </c:dLbl>
            <c:dLbl>
              <c:idx val="4"/>
              <c:layout>
                <c:manualLayout>
                  <c:x val="-7.099855761273084E-3"/>
                  <c:y val="-3.843781822354173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6E6-41E1-AC47-24D76DDA50E3}"/>
                </c:ext>
              </c:extLst>
            </c:dLbl>
            <c:dLbl>
              <c:idx val="5"/>
              <c:layout>
                <c:manualLayout>
                  <c:x val="-1.7019066310404892E-2"/>
                  <c:y val="-9.350716406350845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6E6-41E1-AC47-24D76DDA50E3}"/>
                </c:ext>
              </c:extLst>
            </c:dLbl>
            <c:dLbl>
              <c:idx val="6"/>
              <c:layout>
                <c:manualLayout>
                  <c:x val="-1.1851378937993111E-2"/>
                  <c:y val="-1.895529452261090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6E6-41E1-AC47-24D76DDA50E3}"/>
                </c:ext>
              </c:extLst>
            </c:dLbl>
            <c:dLbl>
              <c:idx val="7"/>
              <c:layout>
                <c:manualLayout>
                  <c:x val="4.4415123785202508E-2"/>
                  <c:y val="-3.393629075054142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6E6-41E1-AC47-24D76DDA50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Кандидаты наук</c:v>
                </c:pt>
                <c:pt idx="1">
                  <c:v>Доктора наук</c:v>
                </c:pt>
                <c:pt idx="2">
                  <c:v>Профессора</c:v>
                </c:pt>
                <c:pt idx="3">
                  <c:v>Почетный работник сферы образования РФ</c:v>
                </c:pt>
                <c:pt idx="4">
                  <c:v>Почетный работник культуры Кузбасса</c:v>
                </c:pt>
                <c:pt idx="5">
                  <c:v>Заслуженный деятель искусств РФ и Республики Бурятия</c:v>
                </c:pt>
                <c:pt idx="6">
                  <c:v>Преподаватели высшей категории</c:v>
                </c:pt>
                <c:pt idx="7">
                  <c:v>Иные</c:v>
                </c:pt>
              </c:strCache>
            </c:strRef>
          </c:cat>
          <c:val>
            <c:numRef>
              <c:f>Лист1!$B$2:$B$9</c:f>
              <c:numCache>
                <c:formatCode>General</c:formatCode>
                <c:ptCount val="8"/>
                <c:pt idx="0">
                  <c:v>7</c:v>
                </c:pt>
                <c:pt idx="1">
                  <c:v>1</c:v>
                </c:pt>
                <c:pt idx="2">
                  <c:v>2</c:v>
                </c:pt>
                <c:pt idx="3">
                  <c:v>1</c:v>
                </c:pt>
                <c:pt idx="4">
                  <c:v>1</c:v>
                </c:pt>
                <c:pt idx="5">
                  <c:v>1</c:v>
                </c:pt>
                <c:pt idx="6">
                  <c:v>7</c:v>
                </c:pt>
                <c:pt idx="7">
                  <c:v>11</c:v>
                </c:pt>
              </c:numCache>
            </c:numRef>
          </c:val>
          <c:extLst>
            <c:ext xmlns:c16="http://schemas.microsoft.com/office/drawing/2014/chart" uri="{C3380CC4-5D6E-409C-BE32-E72D297353CC}">
              <c16:uniqueId val="{0000000A-86E6-41E1-AC47-24D76DDA50E3}"/>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60562404924609647"/>
          <c:y val="0.1748599457854654"/>
          <c:w val="0.36733048008638558"/>
          <c:h val="0.653919653485937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Лист1!$A$2:$A$7</c:f>
              <c:strCache>
                <c:ptCount val="6"/>
                <c:pt idx="0">
                  <c:v>Новизна полученной информации/материалов</c:v>
                </c:pt>
                <c:pt idx="1">
                  <c:v>Достаточность информации/учебно-методических метариалов</c:v>
                </c:pt>
                <c:pt idx="2">
                  <c:v>Наглядность и доступность учебно-методических материалов</c:v>
                </c:pt>
                <c:pt idx="3">
                  <c:v>Связь теории с практическими заданиями и система контроля результатов обучения</c:v>
                </c:pt>
                <c:pt idx="4">
                  <c:v>Практическая значимость материала, применимость в работе</c:v>
                </c:pt>
                <c:pt idx="5">
                  <c:v>Соответствие содержания программы заявленной тематике</c:v>
                </c:pt>
              </c:strCache>
            </c:strRef>
          </c:cat>
          <c:val>
            <c:numRef>
              <c:f>Лист1!$B$2:$B$7</c:f>
              <c:numCache>
                <c:formatCode>General</c:formatCode>
                <c:ptCount val="6"/>
                <c:pt idx="0">
                  <c:v>4.7300000000000004</c:v>
                </c:pt>
                <c:pt idx="1">
                  <c:v>4.82</c:v>
                </c:pt>
                <c:pt idx="2">
                  <c:v>4.84</c:v>
                </c:pt>
                <c:pt idx="3">
                  <c:v>4.87</c:v>
                </c:pt>
                <c:pt idx="4">
                  <c:v>4.88</c:v>
                </c:pt>
                <c:pt idx="5">
                  <c:v>4.9000000000000004</c:v>
                </c:pt>
              </c:numCache>
            </c:numRef>
          </c:val>
          <c:extLst>
            <c:ext xmlns:c16="http://schemas.microsoft.com/office/drawing/2014/chart" uri="{C3380CC4-5D6E-409C-BE32-E72D297353CC}">
              <c16:uniqueId val="{00000000-D42B-456E-AE83-BD4B9581A5E8}"/>
            </c:ext>
          </c:extLst>
        </c:ser>
        <c:dLbls>
          <c:showLegendKey val="0"/>
          <c:showVal val="0"/>
          <c:showCatName val="0"/>
          <c:showSerName val="0"/>
          <c:showPercent val="0"/>
          <c:showBubbleSize val="0"/>
        </c:dLbls>
        <c:gapWidth val="150"/>
        <c:overlap val="100"/>
        <c:axId val="1486856208"/>
        <c:axId val="1486854960"/>
      </c:barChart>
      <c:catAx>
        <c:axId val="1486856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486854960"/>
        <c:crosses val="autoZero"/>
        <c:auto val="1"/>
        <c:lblAlgn val="ctr"/>
        <c:lblOffset val="100"/>
        <c:noMultiLvlLbl val="0"/>
      </c:catAx>
      <c:valAx>
        <c:axId val="1486854960"/>
        <c:scaling>
          <c:orientation val="minMax"/>
        </c:scaling>
        <c:delete val="0"/>
        <c:axPos val="b"/>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486856208"/>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900" b="0">
          <a:solidFill>
            <a:sysClr val="windowText" lastClr="000000"/>
          </a:solidFill>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Столбец1</c:v>
                </c:pt>
              </c:strCache>
            </c:strRef>
          </c:tx>
          <c:invertIfNegative val="0"/>
          <c:cat>
            <c:strRef>
              <c:f>Лист1!$A$2:$A$6</c:f>
              <c:strCache>
                <c:ptCount val="5"/>
                <c:pt idx="0">
                  <c:v>Использование соверемнных методов обучения</c:v>
                </c:pt>
                <c:pt idx="1">
                  <c:v>Умение поддержать интерес слушателей к теме</c:v>
                </c:pt>
                <c:pt idx="2">
                  <c:v>Умение излагать материал ясно, доступно и последовательно</c:v>
                </c:pt>
                <c:pt idx="3">
                  <c:v>Владение содержанием преподаваемой дисциплины</c:v>
                </c:pt>
                <c:pt idx="4">
                  <c:v>Доброжелательность преподавателя и возможность взаимодействия с ним</c:v>
                </c:pt>
              </c:strCache>
            </c:strRef>
          </c:cat>
          <c:val>
            <c:numRef>
              <c:f>Лист1!$B$2:$B$6</c:f>
              <c:numCache>
                <c:formatCode>General</c:formatCode>
                <c:ptCount val="5"/>
                <c:pt idx="0">
                  <c:v>4.88</c:v>
                </c:pt>
                <c:pt idx="1">
                  <c:v>4.91</c:v>
                </c:pt>
                <c:pt idx="2">
                  <c:v>4.92</c:v>
                </c:pt>
                <c:pt idx="3">
                  <c:v>4.96</c:v>
                </c:pt>
                <c:pt idx="4">
                  <c:v>4.9800000000000004</c:v>
                </c:pt>
              </c:numCache>
            </c:numRef>
          </c:val>
          <c:extLst>
            <c:ext xmlns:c16="http://schemas.microsoft.com/office/drawing/2014/chart" uri="{C3380CC4-5D6E-409C-BE32-E72D297353CC}">
              <c16:uniqueId val="{00000000-1419-42BB-A663-F87281359D11}"/>
            </c:ext>
          </c:extLst>
        </c:ser>
        <c:dLbls>
          <c:showLegendKey val="0"/>
          <c:showVal val="0"/>
          <c:showCatName val="0"/>
          <c:showSerName val="0"/>
          <c:showPercent val="0"/>
          <c:showBubbleSize val="0"/>
        </c:dLbls>
        <c:gapWidth val="150"/>
        <c:axId val="106125952"/>
        <c:axId val="106140032"/>
      </c:barChart>
      <c:catAx>
        <c:axId val="106125952"/>
        <c:scaling>
          <c:orientation val="minMax"/>
        </c:scaling>
        <c:delete val="0"/>
        <c:axPos val="l"/>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06140032"/>
        <c:crosses val="autoZero"/>
        <c:auto val="1"/>
        <c:lblAlgn val="ctr"/>
        <c:lblOffset val="100"/>
        <c:noMultiLvlLbl val="0"/>
      </c:catAx>
      <c:valAx>
        <c:axId val="106140032"/>
        <c:scaling>
          <c:orientation val="minMax"/>
        </c:scaling>
        <c:delete val="0"/>
        <c:axPos val="b"/>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06125952"/>
        <c:crosses val="autoZero"/>
        <c:crossBetween val="between"/>
        <c:majorUnit val="2.0000000000000004E-2"/>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Ряд 1</c:v>
                </c:pt>
              </c:strCache>
            </c:strRef>
          </c:tx>
          <c:invertIfNegative val="0"/>
          <c:cat>
            <c:strRef>
              <c:f>Лист1!$A$2:$A$6</c:f>
              <c:strCache>
                <c:ptCount val="5"/>
                <c:pt idx="0">
                  <c:v>Удобство расписания занятий</c:v>
                </c:pt>
                <c:pt idx="1">
                  <c:v>Готовность рекомендовать коллегам обучение в УМЦ "Байкал"</c:v>
                </c:pt>
                <c:pt idx="2">
                  <c:v>Полнота, достоверность информации об условиях обученияна сайте УМЦ "Байкал"</c:v>
                </c:pt>
                <c:pt idx="3">
                  <c:v>Качество организации курсов (оформление договора, оплата, информационная поддержка и обратная связь)</c:v>
                </c:pt>
                <c:pt idx="4">
                  <c:v>Доброжелательность, вежливость работников УМЦ "Байкал"</c:v>
                </c:pt>
              </c:strCache>
            </c:strRef>
          </c:cat>
          <c:val>
            <c:numRef>
              <c:f>Лист1!$B$2:$B$6</c:f>
              <c:numCache>
                <c:formatCode>General</c:formatCode>
                <c:ptCount val="5"/>
                <c:pt idx="0">
                  <c:v>4.72</c:v>
                </c:pt>
                <c:pt idx="1">
                  <c:v>4.92</c:v>
                </c:pt>
                <c:pt idx="2">
                  <c:v>4.9400000000000004</c:v>
                </c:pt>
                <c:pt idx="3">
                  <c:v>4.9400000000000004</c:v>
                </c:pt>
                <c:pt idx="4">
                  <c:v>4.9800000000000004</c:v>
                </c:pt>
              </c:numCache>
            </c:numRef>
          </c:val>
          <c:extLst>
            <c:ext xmlns:c16="http://schemas.microsoft.com/office/drawing/2014/chart" uri="{C3380CC4-5D6E-409C-BE32-E72D297353CC}">
              <c16:uniqueId val="{00000000-1247-454E-A77B-B86D182D356D}"/>
            </c:ext>
          </c:extLst>
        </c:ser>
        <c:dLbls>
          <c:showLegendKey val="0"/>
          <c:showVal val="0"/>
          <c:showCatName val="0"/>
          <c:showSerName val="0"/>
          <c:showPercent val="0"/>
          <c:showBubbleSize val="0"/>
        </c:dLbls>
        <c:gapWidth val="150"/>
        <c:axId val="106061184"/>
        <c:axId val="106095744"/>
      </c:barChart>
      <c:catAx>
        <c:axId val="106061184"/>
        <c:scaling>
          <c:orientation val="minMax"/>
        </c:scaling>
        <c:delete val="0"/>
        <c:axPos val="l"/>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06095744"/>
        <c:crosses val="autoZero"/>
        <c:auto val="1"/>
        <c:lblAlgn val="ctr"/>
        <c:lblOffset val="100"/>
        <c:noMultiLvlLbl val="0"/>
      </c:catAx>
      <c:valAx>
        <c:axId val="106095744"/>
        <c:scaling>
          <c:orientation val="minMax"/>
        </c:scaling>
        <c:delete val="0"/>
        <c:axPos val="b"/>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06061184"/>
        <c:crosses val="autoZero"/>
        <c:crossBetween val="between"/>
      </c:valAx>
    </c:plotArea>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BFC8E-080F-46AA-A096-AE500CB76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3914</TotalTime>
  <Pages>35</Pages>
  <Words>8818</Words>
  <Characters>50265</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БАЙКАЛ</dc:creator>
  <cp:keywords/>
  <dc:description/>
  <cp:lastModifiedBy>user</cp:lastModifiedBy>
  <cp:revision>167</cp:revision>
  <cp:lastPrinted>2026-02-11T07:48:00Z</cp:lastPrinted>
  <dcterms:created xsi:type="dcterms:W3CDTF">2024-07-03T01:14:00Z</dcterms:created>
  <dcterms:modified xsi:type="dcterms:W3CDTF">2026-04-27T02:35:00Z</dcterms:modified>
</cp:coreProperties>
</file>